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bottom w:val="thinThickSmallGap" w:sz="24" w:space="0" w:color="auto"/>
          <w:insideH w:val="thinThickSmallGap" w:sz="24" w:space="0" w:color="auto"/>
          <w:insideV w:val="thinThickSmallGap" w:sz="24" w:space="0" w:color="auto"/>
        </w:tblBorders>
        <w:tblLayout w:type="fixed"/>
        <w:tblLook w:val="0000"/>
      </w:tblPr>
      <w:tblGrid>
        <w:gridCol w:w="10570"/>
      </w:tblGrid>
      <w:tr w:rsidR="00000000">
        <w:tblPrEx>
          <w:tblCellMar>
            <w:top w:w="0" w:type="dxa"/>
            <w:bottom w:w="0" w:type="dxa"/>
          </w:tblCellMar>
        </w:tblPrEx>
        <w:tc>
          <w:tcPr>
            <w:tcW w:w="10570" w:type="dxa"/>
          </w:tcPr>
          <w:p w:rsidR="00000000" w:rsidRDefault="00890CFA">
            <w:pPr>
              <w:pStyle w:val="BodyTextIndent"/>
              <w:tabs>
                <w:tab w:val="left" w:pos="360"/>
                <w:tab w:val="left" w:pos="720"/>
                <w:tab w:val="left" w:pos="1080"/>
              </w:tabs>
              <w:ind w:left="0" w:firstLine="0"/>
              <w:rPr>
                <w:sz w:val="24"/>
              </w:rPr>
            </w:pPr>
            <w:r>
              <w:rPr>
                <w:rFonts w:ascii="EngraversGothic BT" w:hAnsi="EngraversGothic BT"/>
                <w:b/>
                <w:sz w:val="48"/>
              </w:rPr>
              <w:t>State of Utah</w:t>
            </w:r>
          </w:p>
        </w:tc>
      </w:tr>
    </w:tbl>
    <w:p w:rsidR="00000000" w:rsidRDefault="00890CFA">
      <w:pPr>
        <w:pStyle w:val="BodyTextIndent"/>
        <w:ind w:left="0" w:firstLine="0"/>
        <w:jc w:val="center"/>
        <w:rPr>
          <w:rFonts w:ascii="EngraversGothic BT" w:hAnsi="EngraversGothic BT"/>
          <w:b/>
          <w:sz w:val="32"/>
        </w:rPr>
      </w:pPr>
      <w:r>
        <w:rPr>
          <w:rFonts w:ascii="EngraversGothic BT" w:hAnsi="EngraversGothic BT"/>
          <w:b/>
          <w:sz w:val="32"/>
        </w:rPr>
        <w:t>Sanpete County</w:t>
      </w:r>
    </w:p>
    <w:p w:rsidR="00000000" w:rsidRDefault="00890CFA">
      <w:pPr>
        <w:pStyle w:val="BodyTextIndent"/>
        <w:ind w:left="0" w:firstLine="0"/>
        <w:jc w:val="center"/>
        <w:rPr>
          <w:rFonts w:ascii="EngraversGothic BT" w:hAnsi="EngraversGothic BT"/>
          <w:b/>
          <w:sz w:val="56"/>
        </w:rPr>
      </w:pPr>
    </w:p>
    <w:p w:rsidR="00000000" w:rsidRDefault="00890CFA">
      <w:pPr>
        <w:pStyle w:val="BodyTextIndent"/>
        <w:ind w:left="0" w:firstLine="0"/>
        <w:jc w:val="center"/>
        <w:rPr>
          <w:rFonts w:ascii="Stencil BT" w:hAnsi="Stencil BT"/>
          <w:b/>
          <w:sz w:val="72"/>
        </w:rPr>
      </w:pPr>
      <w:r>
        <w:rPr>
          <w:rFonts w:ascii="Stencil BT" w:hAnsi="Stencil BT"/>
          <w:b/>
          <w:sz w:val="72"/>
        </w:rPr>
        <w:t>Aspen Hills Subdivision</w:t>
      </w:r>
    </w:p>
    <w:p w:rsidR="00000000" w:rsidRDefault="00890CFA">
      <w:pPr>
        <w:pStyle w:val="BodyTextIndent"/>
        <w:ind w:left="0" w:firstLine="0"/>
        <w:jc w:val="center"/>
        <w:rPr>
          <w:rFonts w:ascii="Stencil BT" w:hAnsi="Stencil BT"/>
          <w:b/>
          <w:sz w:val="72"/>
        </w:rPr>
      </w:pPr>
      <w:r>
        <w:rPr>
          <w:rFonts w:ascii="Stencil BT" w:hAnsi="Stencil BT"/>
          <w:b/>
          <w:sz w:val="72"/>
        </w:rPr>
        <w:t>Community Fire Plan</w:t>
      </w:r>
    </w:p>
    <w:p w:rsidR="00000000" w:rsidRDefault="00890CFA">
      <w:pPr>
        <w:pStyle w:val="BodyTextIndent"/>
        <w:ind w:left="0" w:firstLine="0"/>
        <w:jc w:val="center"/>
        <w:rPr>
          <w:rFonts w:ascii="EngraversGothic BT" w:hAnsi="EngraversGothic BT"/>
          <w:b/>
          <w:sz w:val="40"/>
        </w:rPr>
      </w:pPr>
    </w:p>
    <w:p w:rsidR="00000000" w:rsidRDefault="00890CFA">
      <w:pPr>
        <w:pStyle w:val="BodyTextIndent"/>
        <w:ind w:left="0" w:firstLine="0"/>
        <w:jc w:val="center"/>
        <w:rPr>
          <w:rFonts w:ascii="EngraversGothic BT" w:hAnsi="EngraversGothic BT"/>
          <w:sz w:val="24"/>
        </w:rPr>
      </w:pPr>
      <w:r>
        <w:rPr>
          <w:rFonts w:ascii="EngraversGothic BT" w:hAnsi="EngraversGothic BT"/>
          <w:sz w:val="24"/>
        </w:rPr>
        <w:t>A Wildland / Urban Interface</w:t>
      </w:r>
    </w:p>
    <w:p w:rsidR="00000000" w:rsidRDefault="00890CFA">
      <w:pPr>
        <w:pStyle w:val="BodyTextIndent"/>
        <w:ind w:left="0" w:firstLine="0"/>
        <w:jc w:val="center"/>
        <w:rPr>
          <w:rFonts w:ascii="EngraversGothic BT" w:hAnsi="EngraversGothic BT"/>
          <w:sz w:val="24"/>
        </w:rPr>
      </w:pPr>
      <w:r>
        <w:rPr>
          <w:rFonts w:ascii="EngraversGothic BT" w:hAnsi="EngraversGothic BT"/>
          <w:sz w:val="24"/>
        </w:rPr>
        <w:softHyphen/>
      </w:r>
      <w:r>
        <w:rPr>
          <w:rFonts w:ascii="EngraversGothic BT" w:hAnsi="EngraversGothic BT"/>
          <w:sz w:val="24"/>
        </w:rPr>
        <w:softHyphen/>
      </w:r>
      <w:r>
        <w:rPr>
          <w:rFonts w:ascii="EngraversGothic BT" w:hAnsi="EngraversGothic BT"/>
          <w:sz w:val="24"/>
        </w:rPr>
        <w:softHyphen/>
      </w:r>
      <w:r>
        <w:rPr>
          <w:rFonts w:ascii="EngraversGothic BT" w:hAnsi="EngraversGothic BT"/>
          <w:sz w:val="24"/>
        </w:rPr>
        <w:softHyphen/>
      </w:r>
      <w:r>
        <w:rPr>
          <w:rFonts w:ascii="EngraversGothic BT" w:hAnsi="EngraversGothic BT"/>
          <w:sz w:val="24"/>
        </w:rPr>
        <w:softHyphen/>
      </w:r>
      <w:r>
        <w:rPr>
          <w:rFonts w:ascii="EngraversGothic BT" w:hAnsi="EngraversGothic BT"/>
          <w:sz w:val="24"/>
        </w:rPr>
        <w:softHyphen/>
      </w:r>
      <w:r>
        <w:rPr>
          <w:rFonts w:ascii="EngraversGothic BT" w:hAnsi="EngraversGothic BT"/>
          <w:sz w:val="24"/>
        </w:rPr>
        <w:softHyphen/>
      </w:r>
      <w:r>
        <w:rPr>
          <w:rFonts w:ascii="EngraversGothic BT" w:hAnsi="EngraversGothic BT"/>
          <w:sz w:val="24"/>
        </w:rPr>
        <w:softHyphen/>
      </w:r>
      <w:r>
        <w:rPr>
          <w:rFonts w:ascii="EngraversGothic BT" w:hAnsi="EngraversGothic BT"/>
          <w:sz w:val="24"/>
        </w:rPr>
        <w:softHyphen/>
      </w:r>
      <w:r>
        <w:rPr>
          <w:rFonts w:ascii="EngraversGothic BT" w:hAnsi="EngraversGothic BT"/>
          <w:sz w:val="24"/>
        </w:rPr>
        <w:softHyphen/>
      </w:r>
      <w:r>
        <w:rPr>
          <w:rFonts w:ascii="EngraversGothic BT" w:hAnsi="EngraversGothic BT"/>
          <w:sz w:val="24"/>
        </w:rPr>
        <w:softHyphen/>
      </w:r>
      <w:r>
        <w:rPr>
          <w:rFonts w:ascii="EngraversGothic BT" w:hAnsi="EngraversGothic BT"/>
          <w:sz w:val="24"/>
        </w:rPr>
        <w:softHyphen/>
      </w:r>
      <w:r>
        <w:rPr>
          <w:rFonts w:ascii="EngraversGothic BT" w:hAnsi="EngraversGothic BT"/>
          <w:sz w:val="24"/>
        </w:rPr>
        <w:softHyphen/>
      </w:r>
      <w:r>
        <w:rPr>
          <w:rFonts w:ascii="EngraversGothic BT" w:hAnsi="EngraversGothic BT"/>
          <w:sz w:val="24"/>
        </w:rPr>
        <w:softHyphen/>
      </w:r>
      <w:r>
        <w:rPr>
          <w:rFonts w:ascii="EngraversGothic BT" w:hAnsi="EngraversGothic BT"/>
          <w:sz w:val="24"/>
        </w:rPr>
        <w:softHyphen/>
      </w:r>
      <w:r>
        <w:rPr>
          <w:rFonts w:ascii="EngraversGothic BT" w:hAnsi="EngraversGothic BT"/>
          <w:sz w:val="24"/>
        </w:rPr>
        <w:softHyphen/>
      </w:r>
      <w:r>
        <w:rPr>
          <w:rFonts w:ascii="EngraversGothic BT" w:hAnsi="EngraversGothic BT"/>
          <w:sz w:val="24"/>
        </w:rPr>
        <w:softHyphen/>
      </w:r>
      <w:r>
        <w:rPr>
          <w:rFonts w:ascii="EngraversGothic BT" w:hAnsi="EngraversGothic BT"/>
          <w:sz w:val="24"/>
        </w:rPr>
        <w:softHyphen/>
      </w:r>
      <w:r>
        <w:rPr>
          <w:rFonts w:ascii="EngraversGothic BT" w:hAnsi="EngraversGothic BT"/>
          <w:sz w:val="24"/>
        </w:rPr>
        <w:softHyphen/>
      </w:r>
      <w:r>
        <w:rPr>
          <w:rFonts w:ascii="EngraversGothic BT" w:hAnsi="EngraversGothic BT"/>
          <w:sz w:val="24"/>
        </w:rPr>
        <w:softHyphen/>
      </w:r>
      <w:r>
        <w:rPr>
          <w:rFonts w:ascii="EngraversGothic BT" w:hAnsi="EngraversGothic BT"/>
          <w:sz w:val="24"/>
        </w:rPr>
        <w:softHyphen/>
      </w:r>
      <w:r>
        <w:rPr>
          <w:rFonts w:ascii="EngraversGothic BT" w:hAnsi="EngraversGothic BT"/>
          <w:sz w:val="24"/>
        </w:rPr>
        <w:softHyphen/>
        <w:t xml:space="preserve">Designed to Protecting Life, Property, </w:t>
      </w:r>
    </w:p>
    <w:p w:rsidR="00000000" w:rsidRDefault="00890CFA">
      <w:pPr>
        <w:pStyle w:val="BodyTextIndent"/>
        <w:ind w:left="0" w:firstLine="0"/>
        <w:jc w:val="center"/>
        <w:rPr>
          <w:rFonts w:ascii="EngraversGothic BT" w:hAnsi="EngraversGothic BT"/>
          <w:sz w:val="24"/>
        </w:rPr>
      </w:pPr>
      <w:r>
        <w:rPr>
          <w:rFonts w:ascii="EngraversGothic BT" w:hAnsi="EngraversGothic BT"/>
          <w:sz w:val="24"/>
        </w:rPr>
        <w:t>and Community Values</w:t>
      </w:r>
    </w:p>
    <w:p w:rsidR="00000000" w:rsidRDefault="00890CFA">
      <w:pPr>
        <w:pStyle w:val="BodyTextIndent"/>
        <w:ind w:left="0" w:firstLine="0"/>
        <w:jc w:val="center"/>
        <w:rPr>
          <w:rFonts w:ascii="EngraversGothic BT" w:hAnsi="EngraversGothic BT"/>
          <w:sz w:val="24"/>
        </w:rPr>
      </w:pPr>
      <w:r>
        <w:rPr>
          <w:rFonts w:ascii="EngraversGothic BT" w:hAnsi="EngraversGothic BT"/>
          <w:sz w:val="24"/>
        </w:rPr>
        <w:t>Through Community-Based Planning</w:t>
      </w:r>
    </w:p>
    <w:p w:rsidR="00000000" w:rsidRDefault="00890CFA">
      <w:pPr>
        <w:pStyle w:val="BodyTextIndent"/>
        <w:ind w:left="0" w:firstLine="0"/>
        <w:jc w:val="center"/>
        <w:rPr>
          <w:rFonts w:ascii="EngraversGothic BT" w:hAnsi="EngraversGothic BT"/>
          <w:sz w:val="40"/>
        </w:rPr>
      </w:pPr>
      <w:r>
        <w:rPr>
          <w:rFonts w:ascii="EngraversGothic BT" w:hAnsi="EngraversGothic BT"/>
          <w:sz w:val="40"/>
        </w:rPr>
        <w:t>___________________________________</w:t>
      </w:r>
      <w:r>
        <w:rPr>
          <w:rFonts w:ascii="EngraversGothic BT" w:hAnsi="EngraversGothic BT"/>
          <w:sz w:val="40"/>
        </w:rPr>
        <w:t>___</w:t>
      </w:r>
    </w:p>
    <w:p w:rsidR="00000000" w:rsidRDefault="00FE4DB2">
      <w:pPr>
        <w:pStyle w:val="BodyTextIndent"/>
        <w:ind w:left="0" w:firstLine="0"/>
        <w:jc w:val="center"/>
        <w:rPr>
          <w:rFonts w:ascii="EngraversGothic BT" w:hAnsi="EngraversGothic BT"/>
          <w:b/>
          <w:sz w:val="24"/>
        </w:rPr>
      </w:pPr>
      <w:r>
        <w:rPr>
          <w:rFonts w:ascii="EngraversGothic BT" w:hAnsi="EngraversGothic BT"/>
          <w:b/>
          <w:noProof/>
          <w:sz w:val="24"/>
        </w:rPr>
        <w:drawing>
          <wp:anchor distT="0" distB="0" distL="114300" distR="114300" simplePos="0" relativeHeight="251657728" behindDoc="0" locked="0" layoutInCell="0" allowOverlap="1">
            <wp:simplePos x="0" y="0"/>
            <wp:positionH relativeFrom="column">
              <wp:posOffset>777240</wp:posOffset>
            </wp:positionH>
            <wp:positionV relativeFrom="paragraph">
              <wp:posOffset>266065</wp:posOffset>
            </wp:positionV>
            <wp:extent cx="4800600" cy="2714625"/>
            <wp:effectExtent l="19050" t="0" r="0" b="0"/>
            <wp:wrapTopAndBottom/>
            <wp:docPr id="2" name="Picture 2" descr="oct-2003-clea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t-2003-cleanup"/>
                    <pic:cNvPicPr>
                      <a:picLocks noChangeAspect="1" noChangeArrowheads="1"/>
                    </pic:cNvPicPr>
                  </pic:nvPicPr>
                  <pic:blipFill>
                    <a:blip r:embed="rId7" cstate="print"/>
                    <a:srcRect/>
                    <a:stretch>
                      <a:fillRect/>
                    </a:stretch>
                  </pic:blipFill>
                  <pic:spPr bwMode="auto">
                    <a:xfrm>
                      <a:off x="0" y="0"/>
                      <a:ext cx="4800600" cy="2714625"/>
                    </a:xfrm>
                    <a:prstGeom prst="rect">
                      <a:avLst/>
                    </a:prstGeom>
                    <a:noFill/>
                    <a:ln w="9525">
                      <a:noFill/>
                      <a:miter lim="800000"/>
                      <a:headEnd/>
                      <a:tailEnd/>
                    </a:ln>
                  </pic:spPr>
                </pic:pic>
              </a:graphicData>
            </a:graphic>
          </wp:anchor>
        </w:drawing>
      </w:r>
    </w:p>
    <w:p w:rsidR="00000000" w:rsidRDefault="00890CFA">
      <w:pPr>
        <w:pStyle w:val="BodyTextIndent"/>
        <w:ind w:left="0" w:firstLine="0"/>
        <w:jc w:val="center"/>
        <w:rPr>
          <w:rFonts w:ascii="EngraversGothic BT" w:hAnsi="EngraversGothic BT"/>
          <w:u w:val="single"/>
        </w:rPr>
      </w:pPr>
      <w:r>
        <w:rPr>
          <w:rFonts w:ascii="EngraversGothic BT" w:hAnsi="EngraversGothic BT"/>
        </w:rPr>
        <w:t xml:space="preserve">    </w:t>
      </w:r>
      <w:r>
        <w:rPr>
          <w:rFonts w:ascii="EngraversGothic BT" w:hAnsi="EngraversGothic BT"/>
          <w:u w:val="single"/>
        </w:rPr>
        <w:t>Oct. 2003 community fuel reduction</w:t>
      </w:r>
    </w:p>
    <w:p w:rsidR="00000000" w:rsidRDefault="00890CFA">
      <w:pPr>
        <w:pStyle w:val="BodyTextIndent"/>
        <w:ind w:left="0" w:firstLine="0"/>
        <w:jc w:val="center"/>
        <w:rPr>
          <w:rFonts w:ascii="EngraversGothic BT" w:hAnsi="EngraversGothic BT"/>
          <w:u w:val="single"/>
        </w:rPr>
      </w:pPr>
    </w:p>
    <w:p w:rsidR="00000000" w:rsidRDefault="00890CFA">
      <w:pPr>
        <w:pStyle w:val="BodyTextIndent"/>
        <w:ind w:left="0" w:firstLine="0"/>
        <w:jc w:val="center"/>
        <w:rPr>
          <w:rFonts w:ascii="EngraversGothic BT" w:hAnsi="EngraversGothic BT"/>
          <w:sz w:val="32"/>
        </w:rPr>
      </w:pPr>
    </w:p>
    <w:tbl>
      <w:tblPr>
        <w:tblW w:w="0" w:type="auto"/>
        <w:tblBorders>
          <w:top w:val="thickThinSmallGap" w:sz="24" w:space="0" w:color="auto"/>
        </w:tblBorders>
        <w:tblLayout w:type="fixed"/>
        <w:tblLook w:val="0000"/>
      </w:tblPr>
      <w:tblGrid>
        <w:gridCol w:w="1188"/>
        <w:gridCol w:w="8190"/>
        <w:gridCol w:w="1192"/>
      </w:tblGrid>
      <w:tr w:rsidR="00000000">
        <w:tblPrEx>
          <w:tblCellMar>
            <w:top w:w="0" w:type="dxa"/>
            <w:bottom w:w="0" w:type="dxa"/>
          </w:tblCellMar>
        </w:tblPrEx>
        <w:tc>
          <w:tcPr>
            <w:tcW w:w="1188" w:type="dxa"/>
          </w:tcPr>
          <w:p w:rsidR="00000000" w:rsidRDefault="00890CFA">
            <w:pPr>
              <w:pStyle w:val="BodyTextIndent"/>
              <w:ind w:left="0" w:firstLine="0"/>
              <w:rPr>
                <w:sz w:val="24"/>
              </w:rPr>
            </w:pPr>
          </w:p>
          <w:p w:rsidR="00000000" w:rsidRDefault="00890CFA">
            <w:pPr>
              <w:pStyle w:val="BodyTextIndent"/>
              <w:ind w:left="0" w:firstLine="0"/>
              <w:rPr>
                <w:sz w:val="24"/>
              </w:rPr>
            </w:pPr>
            <w:r>
              <w:object w:dxaOrig="840"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0.5pt" o:ole="" fillcolor="window">
                  <v:imagedata r:id="rId8" o:title=""/>
                </v:shape>
                <o:OLEObject Type="Embed" ProgID="PBrush" ShapeID="_x0000_i1025" DrawAspect="Content" ObjectID="_1474785942" r:id="rId9"/>
              </w:object>
            </w:r>
          </w:p>
          <w:p w:rsidR="00000000" w:rsidRDefault="00890CFA">
            <w:pPr>
              <w:pStyle w:val="BodyTextIndent"/>
              <w:ind w:left="0" w:firstLine="0"/>
              <w:rPr>
                <w:sz w:val="24"/>
              </w:rPr>
            </w:pPr>
          </w:p>
        </w:tc>
        <w:tc>
          <w:tcPr>
            <w:tcW w:w="8190" w:type="dxa"/>
          </w:tcPr>
          <w:p w:rsidR="00000000" w:rsidRDefault="00890CFA">
            <w:pPr>
              <w:pStyle w:val="BodyTextIndent"/>
              <w:ind w:left="0" w:firstLine="0"/>
              <w:rPr>
                <w:sz w:val="28"/>
              </w:rPr>
            </w:pPr>
          </w:p>
          <w:p w:rsidR="00000000" w:rsidRDefault="00890CFA">
            <w:pPr>
              <w:pStyle w:val="BodyTextIndent"/>
              <w:ind w:left="0" w:firstLine="0"/>
              <w:rPr>
                <w:rFonts w:ascii="EngraversGothic BT" w:hAnsi="EngraversGothic BT"/>
                <w:sz w:val="32"/>
              </w:rPr>
            </w:pPr>
            <w:r>
              <w:rPr>
                <w:rFonts w:ascii="EngraversGothic BT" w:hAnsi="EngraversGothic BT"/>
                <w:sz w:val="32"/>
              </w:rPr>
              <w:lastRenderedPageBreak/>
              <w:t>Department of Natural Resources</w:t>
            </w:r>
          </w:p>
          <w:p w:rsidR="00000000" w:rsidRDefault="00890CFA">
            <w:pPr>
              <w:pStyle w:val="BodyTextIndent"/>
              <w:ind w:left="0" w:firstLine="0"/>
              <w:rPr>
                <w:rFonts w:ascii="EngraversGothic BT" w:hAnsi="EngraversGothic BT"/>
                <w:sz w:val="28"/>
              </w:rPr>
            </w:pPr>
            <w:r>
              <w:rPr>
                <w:rFonts w:ascii="EngraversGothic BT" w:hAnsi="EngraversGothic BT"/>
                <w:sz w:val="32"/>
              </w:rPr>
              <w:t>Division of Forestry, Fire and State Lands</w:t>
            </w:r>
          </w:p>
          <w:p w:rsidR="00000000" w:rsidRDefault="00890CFA">
            <w:pPr>
              <w:pStyle w:val="BodyTextIndent"/>
              <w:ind w:left="0" w:firstLine="0"/>
              <w:rPr>
                <w:sz w:val="28"/>
              </w:rPr>
            </w:pPr>
          </w:p>
        </w:tc>
        <w:tc>
          <w:tcPr>
            <w:tcW w:w="1192" w:type="dxa"/>
          </w:tcPr>
          <w:p w:rsidR="00000000" w:rsidRDefault="00890CFA">
            <w:pPr>
              <w:pStyle w:val="BodyTextIndent"/>
              <w:ind w:left="0" w:firstLine="0"/>
            </w:pPr>
          </w:p>
          <w:p w:rsidR="00000000" w:rsidRDefault="00890CFA">
            <w:pPr>
              <w:pStyle w:val="BodyTextIndent"/>
              <w:ind w:left="0" w:firstLine="0"/>
              <w:jc w:val="right"/>
              <w:rPr>
                <w:sz w:val="24"/>
              </w:rPr>
            </w:pPr>
            <w:r>
              <w:object w:dxaOrig="4305" w:dyaOrig="4380">
                <v:shape id="_x0000_i1026" type="#_x0000_t75" style="width:48.75pt;height:49.5pt" o:ole="" fillcolor="window">
                  <v:imagedata r:id="rId10" o:title=""/>
                </v:shape>
                <o:OLEObject Type="Embed" ProgID="PBrush" ShapeID="_x0000_i1026" DrawAspect="Content" ObjectID="_1474785943" r:id="rId11"/>
              </w:object>
            </w:r>
          </w:p>
        </w:tc>
      </w:tr>
    </w:tbl>
    <w:p w:rsidR="00000000" w:rsidRDefault="00890CFA">
      <w:pPr>
        <w:pStyle w:val="BodyTextIndent"/>
        <w:ind w:left="0" w:firstLine="0"/>
        <w:rPr>
          <w:rFonts w:ascii="EngraversGothic BT" w:hAnsi="EngraversGothic BT"/>
          <w:sz w:val="24"/>
        </w:rPr>
      </w:pPr>
    </w:p>
    <w:p w:rsidR="00000000" w:rsidRDefault="00890CFA">
      <w:pPr>
        <w:pStyle w:val="BodyTextIndent"/>
        <w:ind w:left="0" w:firstLine="0"/>
        <w:rPr>
          <w:rFonts w:ascii="EngraversGothic BT" w:hAnsi="EngraversGothic BT"/>
          <w:sz w:val="18"/>
        </w:rPr>
      </w:pPr>
      <w:r>
        <w:rPr>
          <w:rFonts w:ascii="EngraversGothic BT" w:hAnsi="EngraversGothic BT"/>
          <w:sz w:val="18"/>
        </w:rPr>
        <w:t>1594 West North Temple, P.O. Box 145703, Salt Lake City, Utah  84114-5703</w:t>
      </w:r>
    </w:p>
    <w:p w:rsidR="00000000" w:rsidRDefault="00890CFA">
      <w:pPr>
        <w:pStyle w:val="Header"/>
        <w:tabs>
          <w:tab w:val="clear" w:pos="4320"/>
          <w:tab w:val="clear" w:pos="8640"/>
          <w:tab w:val="left" w:pos="9360"/>
        </w:tabs>
      </w:pPr>
      <w:r>
        <w:rPr>
          <w:sz w:val="22"/>
        </w:rPr>
        <w:br w:type="page"/>
      </w:r>
    </w:p>
    <w:p w:rsidR="00000000" w:rsidRDefault="00890CFA">
      <w:pPr>
        <w:pStyle w:val="Heading7"/>
        <w:pBdr>
          <w:left w:val="single" w:sz="4" w:space="1" w:color="auto"/>
        </w:pBdr>
        <w:shd w:val="pct10" w:color="auto" w:fill="FFFFFF"/>
        <w:rPr>
          <w:sz w:val="22"/>
        </w:rPr>
      </w:pPr>
      <w:r>
        <w:rPr>
          <w:sz w:val="22"/>
        </w:rPr>
        <w:t>Declaration</w:t>
      </w:r>
      <w:r>
        <w:rPr>
          <w:sz w:val="22"/>
        </w:rPr>
        <w:t xml:space="preserve"> and Concurrence Page</w:t>
      </w:r>
    </w:p>
    <w:p w:rsidR="00000000" w:rsidRDefault="00890CFA">
      <w:pPr>
        <w:pBdr>
          <w:top w:val="single" w:sz="4" w:space="1" w:color="auto"/>
          <w:left w:val="single" w:sz="4" w:space="1" w:color="auto"/>
          <w:bottom w:val="single" w:sz="4" w:space="1" w:color="auto"/>
          <w:right w:val="single" w:sz="4" w:space="4" w:color="auto"/>
        </w:pBdr>
        <w:shd w:val="pct10" w:color="auto" w:fill="FFFFFF"/>
      </w:pPr>
    </w:p>
    <w:p w:rsidR="00000000" w:rsidRDefault="00890CFA">
      <w:pPr>
        <w:pBdr>
          <w:top w:val="single" w:sz="4" w:space="1" w:color="auto"/>
          <w:left w:val="single" w:sz="4" w:space="1" w:color="auto"/>
          <w:bottom w:val="single" w:sz="4" w:space="1" w:color="auto"/>
          <w:right w:val="single" w:sz="4" w:space="4" w:color="auto"/>
        </w:pBdr>
        <w:shd w:val="pct10" w:color="auto" w:fill="FFFFFF"/>
      </w:pPr>
      <w:r>
        <w:t xml:space="preserve">Included  here are the names and affiliations of all fire partners.  This page will then be signed after all fire partners have reviewed the plan </w:t>
      </w:r>
      <w:r>
        <w:rPr>
          <w:u w:val="single"/>
        </w:rPr>
        <w:t>and concur with its contents</w:t>
      </w:r>
      <w:r>
        <w:t>.    An Area Manager or Fire Management Officer from the Ut</w:t>
      </w:r>
      <w:r>
        <w:t>ah Division of Forestry, Fire and State Lands must be included.</w:t>
      </w:r>
    </w:p>
    <w:p w:rsidR="00000000" w:rsidRDefault="00890CFA">
      <w:pPr>
        <w:pBdr>
          <w:top w:val="single" w:sz="4" w:space="1" w:color="auto"/>
          <w:left w:val="single" w:sz="4" w:space="1" w:color="auto"/>
          <w:bottom w:val="single" w:sz="4" w:space="1" w:color="auto"/>
          <w:right w:val="single" w:sz="4" w:space="4" w:color="auto"/>
        </w:pBdr>
        <w:shd w:val="pct10" w:color="auto" w:fill="FFFFFF"/>
      </w:pPr>
    </w:p>
    <w:p w:rsidR="00000000" w:rsidRDefault="00890CFA"/>
    <w:p w:rsidR="00000000" w:rsidRDefault="00890CFA"/>
    <w:p w:rsidR="00000000" w:rsidRDefault="00890CFA"/>
    <w:tbl>
      <w:tblPr>
        <w:tblW w:w="0" w:type="auto"/>
        <w:tblLayout w:type="fixed"/>
        <w:tblLook w:val="0000"/>
      </w:tblPr>
      <w:tblGrid>
        <w:gridCol w:w="7254"/>
        <w:gridCol w:w="3316"/>
      </w:tblGrid>
      <w:tr w:rsidR="00000000">
        <w:tblPrEx>
          <w:tblCellMar>
            <w:top w:w="0" w:type="dxa"/>
            <w:bottom w:w="0" w:type="dxa"/>
          </w:tblCellMar>
        </w:tblPrEx>
        <w:tc>
          <w:tcPr>
            <w:tcW w:w="7254" w:type="dxa"/>
          </w:tcPr>
          <w:p w:rsidR="00000000" w:rsidRDefault="00890CFA"/>
          <w:p w:rsidR="00000000" w:rsidRDefault="00890CFA">
            <w:pPr>
              <w:pStyle w:val="Header"/>
              <w:tabs>
                <w:tab w:val="clear" w:pos="4320"/>
                <w:tab w:val="clear" w:pos="8640"/>
              </w:tabs>
            </w:pPr>
            <w:r>
              <w:t>______________________________________________________________________</w:t>
            </w:r>
          </w:p>
          <w:p w:rsidR="00000000" w:rsidRDefault="00890CFA">
            <w:r>
              <w:t>Danny Nelson , AHOA Board of Trustees Member , Aspen Hills Fire comm. Co-chair</w:t>
            </w:r>
          </w:p>
        </w:tc>
        <w:tc>
          <w:tcPr>
            <w:tcW w:w="3316" w:type="dxa"/>
          </w:tcPr>
          <w:p w:rsidR="00000000" w:rsidRDefault="00890CFA"/>
          <w:p w:rsidR="00000000" w:rsidRDefault="00890CFA">
            <w:r>
              <w:t>_______________________________</w:t>
            </w:r>
          </w:p>
          <w:p w:rsidR="00000000" w:rsidRDefault="00890CFA">
            <w:pPr>
              <w:jc w:val="center"/>
            </w:pPr>
            <w:r>
              <w:t>Date</w:t>
            </w:r>
          </w:p>
        </w:tc>
      </w:tr>
      <w:tr w:rsidR="00000000">
        <w:tblPrEx>
          <w:tblCellMar>
            <w:top w:w="0" w:type="dxa"/>
            <w:bottom w:w="0" w:type="dxa"/>
          </w:tblCellMar>
        </w:tblPrEx>
        <w:tc>
          <w:tcPr>
            <w:tcW w:w="7254" w:type="dxa"/>
          </w:tcPr>
          <w:p w:rsidR="00000000" w:rsidRDefault="00890CFA"/>
          <w:p w:rsidR="00000000" w:rsidRDefault="00890CFA">
            <w:r>
              <w:t>______________________________________________________________________</w:t>
            </w:r>
          </w:p>
          <w:p w:rsidR="00000000" w:rsidRDefault="00890CFA">
            <w:r>
              <w:t xml:space="preserve">Woodrow Knaub , Aspen Hills Fire committee Co-chairman </w:t>
            </w:r>
          </w:p>
        </w:tc>
        <w:tc>
          <w:tcPr>
            <w:tcW w:w="3316" w:type="dxa"/>
          </w:tcPr>
          <w:p w:rsidR="00000000" w:rsidRDefault="00890CFA"/>
          <w:p w:rsidR="00000000" w:rsidRDefault="00890CFA">
            <w:r>
              <w:t>_______________________________</w:t>
            </w:r>
          </w:p>
          <w:p w:rsidR="00000000" w:rsidRDefault="00890CFA">
            <w:pPr>
              <w:jc w:val="center"/>
            </w:pPr>
            <w:r>
              <w:t>Date</w:t>
            </w:r>
          </w:p>
        </w:tc>
      </w:tr>
      <w:tr w:rsidR="00000000">
        <w:tblPrEx>
          <w:tblCellMar>
            <w:top w:w="0" w:type="dxa"/>
            <w:bottom w:w="0" w:type="dxa"/>
          </w:tblCellMar>
        </w:tblPrEx>
        <w:tc>
          <w:tcPr>
            <w:tcW w:w="7254" w:type="dxa"/>
          </w:tcPr>
          <w:p w:rsidR="00000000" w:rsidRDefault="00890CFA"/>
          <w:p w:rsidR="00000000" w:rsidRDefault="00890CFA">
            <w:r>
              <w:t>______________________________________________________________________</w:t>
            </w:r>
          </w:p>
          <w:p w:rsidR="00000000" w:rsidRDefault="00890CFA">
            <w:pPr>
              <w:pStyle w:val="Header"/>
              <w:tabs>
                <w:tab w:val="clear" w:pos="4320"/>
                <w:tab w:val="clear" w:pos="8640"/>
              </w:tabs>
            </w:pPr>
            <w:r>
              <w:t>Jeff Hansen, As</w:t>
            </w:r>
            <w:r>
              <w:t xml:space="preserve">pen Hills </w:t>
            </w:r>
            <w:r>
              <w:rPr>
                <w:color w:val="000000"/>
              </w:rPr>
              <w:t>Environmental Control Committee</w:t>
            </w:r>
          </w:p>
        </w:tc>
        <w:tc>
          <w:tcPr>
            <w:tcW w:w="3316" w:type="dxa"/>
          </w:tcPr>
          <w:p w:rsidR="00000000" w:rsidRDefault="00890CFA"/>
          <w:p w:rsidR="00000000" w:rsidRDefault="00890CFA">
            <w:r>
              <w:t>_______________________________</w:t>
            </w:r>
          </w:p>
          <w:p w:rsidR="00000000" w:rsidRDefault="00890CFA">
            <w:pPr>
              <w:jc w:val="center"/>
            </w:pPr>
            <w:r>
              <w:t>Date</w:t>
            </w:r>
          </w:p>
        </w:tc>
      </w:tr>
      <w:tr w:rsidR="00000000">
        <w:tblPrEx>
          <w:tblCellMar>
            <w:top w:w="0" w:type="dxa"/>
            <w:bottom w:w="0" w:type="dxa"/>
          </w:tblCellMar>
        </w:tblPrEx>
        <w:tc>
          <w:tcPr>
            <w:tcW w:w="7254" w:type="dxa"/>
          </w:tcPr>
          <w:p w:rsidR="00000000" w:rsidRDefault="00890CFA"/>
          <w:p w:rsidR="00000000" w:rsidRDefault="00890CFA">
            <w:r>
              <w:t>______________________________________________________________________</w:t>
            </w:r>
          </w:p>
          <w:p w:rsidR="00000000" w:rsidRDefault="00890CFA">
            <w:r>
              <w:t>Raphael Polumbo, High Tower Properties</w:t>
            </w:r>
          </w:p>
        </w:tc>
        <w:tc>
          <w:tcPr>
            <w:tcW w:w="3316" w:type="dxa"/>
          </w:tcPr>
          <w:p w:rsidR="00000000" w:rsidRDefault="00890CFA"/>
          <w:p w:rsidR="00000000" w:rsidRDefault="00890CFA">
            <w:r>
              <w:t>_______________________________</w:t>
            </w:r>
          </w:p>
          <w:p w:rsidR="00000000" w:rsidRDefault="00890CFA">
            <w:pPr>
              <w:jc w:val="center"/>
            </w:pPr>
            <w:r>
              <w:t>Date</w:t>
            </w:r>
          </w:p>
        </w:tc>
      </w:tr>
      <w:tr w:rsidR="00000000">
        <w:tblPrEx>
          <w:tblCellMar>
            <w:top w:w="0" w:type="dxa"/>
            <w:bottom w:w="0" w:type="dxa"/>
          </w:tblCellMar>
        </w:tblPrEx>
        <w:tc>
          <w:tcPr>
            <w:tcW w:w="7254" w:type="dxa"/>
          </w:tcPr>
          <w:p w:rsidR="00000000" w:rsidRDefault="00890CFA"/>
          <w:p w:rsidR="00000000" w:rsidRDefault="00890CFA">
            <w:r>
              <w:t>________________________</w:t>
            </w:r>
            <w:r>
              <w:t>______________________________________________</w:t>
            </w:r>
          </w:p>
          <w:p w:rsidR="00000000" w:rsidRDefault="00890CFA">
            <w:r>
              <w:t>Fred Johnson, Sanpete County Fire Warden</w:t>
            </w:r>
          </w:p>
        </w:tc>
        <w:tc>
          <w:tcPr>
            <w:tcW w:w="3316" w:type="dxa"/>
          </w:tcPr>
          <w:p w:rsidR="00000000" w:rsidRDefault="00890CFA"/>
          <w:p w:rsidR="00000000" w:rsidRDefault="00890CFA">
            <w:r>
              <w:t>_______________________________</w:t>
            </w:r>
          </w:p>
          <w:p w:rsidR="00000000" w:rsidRDefault="00890CFA">
            <w:pPr>
              <w:jc w:val="center"/>
            </w:pPr>
            <w:r>
              <w:t>Date</w:t>
            </w:r>
          </w:p>
        </w:tc>
      </w:tr>
      <w:tr w:rsidR="00000000">
        <w:tblPrEx>
          <w:tblCellMar>
            <w:top w:w="0" w:type="dxa"/>
            <w:bottom w:w="0" w:type="dxa"/>
          </w:tblCellMar>
        </w:tblPrEx>
        <w:tc>
          <w:tcPr>
            <w:tcW w:w="7254" w:type="dxa"/>
          </w:tcPr>
          <w:p w:rsidR="00000000" w:rsidRDefault="00890CFA"/>
          <w:p w:rsidR="00000000" w:rsidRDefault="00890CFA">
            <w:r>
              <w:t>______________________________________________________________________</w:t>
            </w:r>
          </w:p>
          <w:p w:rsidR="00000000" w:rsidRDefault="00890CFA">
            <w:r>
              <w:t xml:space="preserve">Kevin G. Holman, Deputy County Sheriff, County Emergency </w:t>
            </w:r>
            <w:r>
              <w:t>Manager</w:t>
            </w:r>
          </w:p>
        </w:tc>
        <w:tc>
          <w:tcPr>
            <w:tcW w:w="3316" w:type="dxa"/>
          </w:tcPr>
          <w:p w:rsidR="00000000" w:rsidRDefault="00890CFA"/>
          <w:p w:rsidR="00000000" w:rsidRDefault="00890CFA">
            <w:r>
              <w:t>_______________________________</w:t>
            </w:r>
          </w:p>
          <w:p w:rsidR="00000000" w:rsidRDefault="00890CFA">
            <w:pPr>
              <w:jc w:val="center"/>
            </w:pPr>
            <w:r>
              <w:t>Date</w:t>
            </w:r>
          </w:p>
        </w:tc>
      </w:tr>
      <w:tr w:rsidR="00000000">
        <w:tblPrEx>
          <w:tblCellMar>
            <w:top w:w="0" w:type="dxa"/>
            <w:bottom w:w="0" w:type="dxa"/>
          </w:tblCellMar>
        </w:tblPrEx>
        <w:tc>
          <w:tcPr>
            <w:tcW w:w="7254" w:type="dxa"/>
          </w:tcPr>
          <w:p w:rsidR="00000000" w:rsidRDefault="00890CFA"/>
          <w:p w:rsidR="00000000" w:rsidRDefault="00890CFA">
            <w:r>
              <w:t>______________________________________________________________________</w:t>
            </w:r>
          </w:p>
          <w:p w:rsidR="00000000" w:rsidRDefault="00890CFA">
            <w:r>
              <w:t>Mike Melton</w:t>
            </w:r>
            <w:r>
              <w:rPr>
                <w:color w:val="FF0000"/>
              </w:rPr>
              <w:t xml:space="preserve">, </w:t>
            </w:r>
            <w:r>
              <w:t>Utah Forestry  Fire &amp; State Lands –  Central Area FMO</w:t>
            </w:r>
          </w:p>
        </w:tc>
        <w:tc>
          <w:tcPr>
            <w:tcW w:w="3316" w:type="dxa"/>
          </w:tcPr>
          <w:p w:rsidR="00000000" w:rsidRDefault="00890CFA"/>
          <w:p w:rsidR="00000000" w:rsidRDefault="00890CFA">
            <w:r>
              <w:t>_______________________________</w:t>
            </w:r>
          </w:p>
          <w:p w:rsidR="00000000" w:rsidRDefault="00890CFA">
            <w:pPr>
              <w:jc w:val="center"/>
            </w:pPr>
            <w:r>
              <w:t>Date</w:t>
            </w:r>
          </w:p>
        </w:tc>
      </w:tr>
      <w:tr w:rsidR="00000000">
        <w:tblPrEx>
          <w:tblCellMar>
            <w:top w:w="0" w:type="dxa"/>
            <w:bottom w:w="0" w:type="dxa"/>
          </w:tblCellMar>
        </w:tblPrEx>
        <w:tc>
          <w:tcPr>
            <w:tcW w:w="7254" w:type="dxa"/>
          </w:tcPr>
          <w:p w:rsidR="00000000" w:rsidRDefault="00890CFA"/>
          <w:p w:rsidR="00000000" w:rsidRDefault="00890CFA">
            <w:r>
              <w:t>______________________________</w:t>
            </w:r>
            <w:r>
              <w:t>________________________________________</w:t>
            </w:r>
          </w:p>
          <w:p w:rsidR="00000000" w:rsidRDefault="00890CFA">
            <w:r>
              <w:t xml:space="preserve">Tom Shore, Ranger Sanpete Forest Service     </w:t>
            </w:r>
          </w:p>
        </w:tc>
        <w:tc>
          <w:tcPr>
            <w:tcW w:w="3316" w:type="dxa"/>
          </w:tcPr>
          <w:p w:rsidR="00000000" w:rsidRDefault="00890CFA"/>
          <w:p w:rsidR="00000000" w:rsidRDefault="00890CFA">
            <w:r>
              <w:t>_______________________________</w:t>
            </w:r>
          </w:p>
          <w:p w:rsidR="00000000" w:rsidRDefault="00890CFA">
            <w:pPr>
              <w:jc w:val="center"/>
            </w:pPr>
            <w:r>
              <w:t>Date</w:t>
            </w:r>
          </w:p>
        </w:tc>
      </w:tr>
      <w:tr w:rsidR="00000000">
        <w:tblPrEx>
          <w:tblCellMar>
            <w:top w:w="0" w:type="dxa"/>
            <w:bottom w:w="0" w:type="dxa"/>
          </w:tblCellMar>
        </w:tblPrEx>
        <w:tc>
          <w:tcPr>
            <w:tcW w:w="7254" w:type="dxa"/>
          </w:tcPr>
          <w:p w:rsidR="00000000" w:rsidRDefault="00890CFA"/>
          <w:p w:rsidR="00000000" w:rsidRDefault="00890CFA">
            <w:r>
              <w:t>______________________________________________________________________</w:t>
            </w:r>
          </w:p>
          <w:p w:rsidR="00000000" w:rsidRDefault="00890CFA">
            <w:r>
              <w:t>Matt Draper, Mount Pleasant Fire Department</w:t>
            </w:r>
          </w:p>
        </w:tc>
        <w:tc>
          <w:tcPr>
            <w:tcW w:w="3316" w:type="dxa"/>
          </w:tcPr>
          <w:p w:rsidR="00000000" w:rsidRDefault="00890CFA"/>
          <w:p w:rsidR="00000000" w:rsidRDefault="00890CFA">
            <w:r>
              <w:t>_____________</w:t>
            </w:r>
            <w:r>
              <w:t>__________________</w:t>
            </w:r>
          </w:p>
          <w:p w:rsidR="00000000" w:rsidRDefault="00890CFA">
            <w:pPr>
              <w:jc w:val="center"/>
            </w:pPr>
            <w:r>
              <w:t>Date</w:t>
            </w:r>
          </w:p>
        </w:tc>
      </w:tr>
      <w:tr w:rsidR="00000000">
        <w:tblPrEx>
          <w:tblCellMar>
            <w:top w:w="0" w:type="dxa"/>
            <w:bottom w:w="0" w:type="dxa"/>
          </w:tblCellMar>
        </w:tblPrEx>
        <w:tc>
          <w:tcPr>
            <w:tcW w:w="7254" w:type="dxa"/>
          </w:tcPr>
          <w:p w:rsidR="00000000" w:rsidRDefault="00890CFA">
            <w:pPr>
              <w:pStyle w:val="Header"/>
              <w:tabs>
                <w:tab w:val="clear" w:pos="4320"/>
                <w:tab w:val="clear" w:pos="8640"/>
              </w:tabs>
            </w:pPr>
          </w:p>
          <w:p w:rsidR="00000000" w:rsidRDefault="00890CFA">
            <w:r>
              <w:t>______________________________________________________________________</w:t>
            </w:r>
          </w:p>
          <w:p w:rsidR="00000000" w:rsidRDefault="00890CFA">
            <w:r>
              <w:t>Claudia Jarrett, Sanpete County Commission</w:t>
            </w:r>
          </w:p>
        </w:tc>
        <w:tc>
          <w:tcPr>
            <w:tcW w:w="3316" w:type="dxa"/>
          </w:tcPr>
          <w:p w:rsidR="00000000" w:rsidRDefault="00890CFA"/>
          <w:p w:rsidR="00000000" w:rsidRDefault="00890CFA">
            <w:r>
              <w:t>_______________________________</w:t>
            </w:r>
          </w:p>
          <w:p w:rsidR="00000000" w:rsidRDefault="00890CFA">
            <w:pPr>
              <w:jc w:val="center"/>
            </w:pPr>
            <w:r>
              <w:t>Date</w:t>
            </w:r>
          </w:p>
        </w:tc>
      </w:tr>
      <w:tr w:rsidR="00000000">
        <w:tblPrEx>
          <w:tblCellMar>
            <w:top w:w="0" w:type="dxa"/>
            <w:bottom w:w="0" w:type="dxa"/>
          </w:tblCellMar>
        </w:tblPrEx>
        <w:tc>
          <w:tcPr>
            <w:tcW w:w="7254" w:type="dxa"/>
          </w:tcPr>
          <w:p w:rsidR="00000000" w:rsidRDefault="00890CFA"/>
          <w:p w:rsidR="00000000" w:rsidRDefault="00890CFA">
            <w:r>
              <w:t>______________________________________________________________________</w:t>
            </w:r>
          </w:p>
          <w:p w:rsidR="00000000" w:rsidRDefault="00890CFA">
            <w:r>
              <w:t>Emery</w:t>
            </w:r>
            <w:r>
              <w:t xml:space="preserve"> Polelonema, Six County Association of Governments</w:t>
            </w:r>
          </w:p>
        </w:tc>
        <w:tc>
          <w:tcPr>
            <w:tcW w:w="3316" w:type="dxa"/>
          </w:tcPr>
          <w:p w:rsidR="00000000" w:rsidRDefault="00890CFA"/>
          <w:p w:rsidR="00000000" w:rsidRDefault="00890CFA">
            <w:r>
              <w:t>_______________________________</w:t>
            </w:r>
          </w:p>
          <w:p w:rsidR="00000000" w:rsidRDefault="00890CFA">
            <w:pPr>
              <w:jc w:val="center"/>
            </w:pPr>
            <w:r>
              <w:t>Date</w:t>
            </w:r>
          </w:p>
        </w:tc>
      </w:tr>
      <w:tr w:rsidR="00000000">
        <w:tblPrEx>
          <w:tblCellMar>
            <w:top w:w="0" w:type="dxa"/>
            <w:bottom w:w="0" w:type="dxa"/>
          </w:tblCellMar>
        </w:tblPrEx>
        <w:tc>
          <w:tcPr>
            <w:tcW w:w="7254" w:type="dxa"/>
          </w:tcPr>
          <w:p w:rsidR="00000000" w:rsidRDefault="00890CFA"/>
          <w:p w:rsidR="00000000" w:rsidRDefault="00890CFA">
            <w:r>
              <w:t>______________________________________________________________________</w:t>
            </w:r>
          </w:p>
          <w:p w:rsidR="00000000" w:rsidRDefault="00890CFA"/>
        </w:tc>
        <w:tc>
          <w:tcPr>
            <w:tcW w:w="3316" w:type="dxa"/>
          </w:tcPr>
          <w:p w:rsidR="00000000" w:rsidRDefault="00890CFA"/>
          <w:p w:rsidR="00000000" w:rsidRDefault="00890CFA">
            <w:r>
              <w:t>_______________________________</w:t>
            </w:r>
          </w:p>
          <w:p w:rsidR="00000000" w:rsidRDefault="00890CFA">
            <w:pPr>
              <w:jc w:val="center"/>
            </w:pPr>
            <w:r>
              <w:t>Date</w:t>
            </w:r>
          </w:p>
        </w:tc>
      </w:tr>
      <w:tr w:rsidR="00000000">
        <w:tblPrEx>
          <w:tblCellMar>
            <w:top w:w="0" w:type="dxa"/>
            <w:bottom w:w="0" w:type="dxa"/>
          </w:tblCellMar>
        </w:tblPrEx>
        <w:tc>
          <w:tcPr>
            <w:tcW w:w="7254" w:type="dxa"/>
          </w:tcPr>
          <w:p w:rsidR="00000000" w:rsidRDefault="00890CFA"/>
          <w:p w:rsidR="00000000" w:rsidRDefault="00890CFA">
            <w:r>
              <w:t>_____________________________________________________</w:t>
            </w:r>
            <w:r>
              <w:t>_________________</w:t>
            </w:r>
          </w:p>
          <w:p w:rsidR="00000000" w:rsidRDefault="00890CFA"/>
        </w:tc>
        <w:tc>
          <w:tcPr>
            <w:tcW w:w="3316" w:type="dxa"/>
          </w:tcPr>
          <w:p w:rsidR="00000000" w:rsidRDefault="00890CFA"/>
          <w:p w:rsidR="00000000" w:rsidRDefault="00890CFA">
            <w:r>
              <w:t>_______________________________</w:t>
            </w:r>
          </w:p>
          <w:p w:rsidR="00000000" w:rsidRDefault="00890CFA">
            <w:pPr>
              <w:jc w:val="center"/>
            </w:pPr>
            <w:r>
              <w:t>Date</w:t>
            </w:r>
          </w:p>
        </w:tc>
      </w:tr>
      <w:tr w:rsidR="00000000">
        <w:tblPrEx>
          <w:tblCellMar>
            <w:top w:w="0" w:type="dxa"/>
            <w:bottom w:w="0" w:type="dxa"/>
          </w:tblCellMar>
        </w:tblPrEx>
        <w:tc>
          <w:tcPr>
            <w:tcW w:w="7254" w:type="dxa"/>
          </w:tcPr>
          <w:p w:rsidR="00000000" w:rsidRDefault="00890CFA"/>
          <w:p w:rsidR="00000000" w:rsidRDefault="00890CFA">
            <w:r>
              <w:t>______________________________________________________________________</w:t>
            </w:r>
          </w:p>
          <w:p w:rsidR="00000000" w:rsidRDefault="00890CFA"/>
        </w:tc>
        <w:tc>
          <w:tcPr>
            <w:tcW w:w="3316" w:type="dxa"/>
          </w:tcPr>
          <w:p w:rsidR="00000000" w:rsidRDefault="00890CFA"/>
          <w:p w:rsidR="00000000" w:rsidRDefault="00890CFA">
            <w:r>
              <w:t>_______________________________</w:t>
            </w:r>
          </w:p>
          <w:p w:rsidR="00000000" w:rsidRDefault="00890CFA">
            <w:pPr>
              <w:jc w:val="center"/>
            </w:pPr>
            <w:r>
              <w:t>Date</w:t>
            </w:r>
          </w:p>
        </w:tc>
      </w:tr>
    </w:tbl>
    <w:p w:rsidR="00000000" w:rsidRDefault="00890CFA">
      <w:pPr>
        <w:pStyle w:val="BodyTextIndent"/>
        <w:ind w:left="0" w:firstLine="0"/>
        <w:rPr>
          <w:sz w:val="22"/>
        </w:rPr>
      </w:pPr>
      <w:r>
        <w:rPr>
          <w:sz w:val="22"/>
        </w:rPr>
        <w:br w:type="page"/>
      </w:r>
    </w:p>
    <w:p w:rsidR="00000000" w:rsidRDefault="00890CFA">
      <w:pPr>
        <w:pStyle w:val="Heading3"/>
        <w:tabs>
          <w:tab w:val="left" w:pos="360"/>
        </w:tabs>
        <w:jc w:val="center"/>
        <w:rPr>
          <w:sz w:val="28"/>
        </w:rPr>
      </w:pPr>
      <w:r>
        <w:rPr>
          <w:sz w:val="28"/>
        </w:rPr>
        <w:t xml:space="preserve">PART I </w:t>
      </w:r>
    </w:p>
    <w:p w:rsidR="00000000" w:rsidRDefault="00890CFA">
      <w:pPr>
        <w:pStyle w:val="Heading3"/>
        <w:tabs>
          <w:tab w:val="left" w:pos="360"/>
        </w:tabs>
        <w:jc w:val="center"/>
        <w:rPr>
          <w:sz w:val="28"/>
        </w:rPr>
      </w:pPr>
      <w:r>
        <w:rPr>
          <w:sz w:val="28"/>
        </w:rPr>
        <w:t xml:space="preserve">COMMUNITY DESCRIPTION </w:t>
      </w:r>
    </w:p>
    <w:p w:rsidR="00000000" w:rsidRDefault="00890CFA">
      <w:pPr>
        <w:tabs>
          <w:tab w:val="left" w:pos="360"/>
        </w:tabs>
        <w:rPr>
          <w:sz w:val="22"/>
        </w:rPr>
      </w:pPr>
    </w:p>
    <w:p w:rsidR="00000000" w:rsidRDefault="00890CFA">
      <w:pPr>
        <w:pStyle w:val="Title"/>
        <w:tabs>
          <w:tab w:val="left" w:pos="360"/>
        </w:tabs>
        <w:jc w:val="left"/>
        <w:rPr>
          <w:sz w:val="22"/>
        </w:rPr>
      </w:pPr>
    </w:p>
    <w:p w:rsidR="00000000" w:rsidRDefault="00890CFA">
      <w:pPr>
        <w:pStyle w:val="Heading7"/>
        <w:shd w:val="pct10" w:color="auto" w:fill="FFFFFF"/>
        <w:tabs>
          <w:tab w:val="left" w:pos="360"/>
        </w:tabs>
        <w:rPr>
          <w:sz w:val="22"/>
        </w:rPr>
      </w:pPr>
    </w:p>
    <w:p w:rsidR="00000000" w:rsidRDefault="00890CFA">
      <w:pPr>
        <w:pStyle w:val="Heading7"/>
        <w:shd w:val="pct10" w:color="auto" w:fill="FFFFFF"/>
        <w:tabs>
          <w:tab w:val="left" w:pos="360"/>
        </w:tabs>
        <w:rPr>
          <w:sz w:val="22"/>
        </w:rPr>
      </w:pPr>
      <w:r>
        <w:rPr>
          <w:sz w:val="22"/>
        </w:rPr>
        <w:t>1. Planning Committee Members List</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p>
    <w:p w:rsidR="00000000" w:rsidRDefault="00890CFA">
      <w:pPr>
        <w:pStyle w:val="Title"/>
        <w:tabs>
          <w:tab w:val="left" w:pos="360"/>
        </w:tabs>
        <w:jc w:val="left"/>
        <w:rPr>
          <w:sz w:val="22"/>
        </w:rPr>
      </w:pPr>
    </w:p>
    <w:tbl>
      <w:tblPr>
        <w:tblW w:w="0" w:type="auto"/>
        <w:tblInd w:w="18" w:type="dxa"/>
        <w:tblLayout w:type="fixed"/>
        <w:tblLook w:val="0000"/>
      </w:tblPr>
      <w:tblGrid>
        <w:gridCol w:w="2070"/>
        <w:gridCol w:w="3780"/>
        <w:gridCol w:w="1980"/>
        <w:gridCol w:w="2722"/>
      </w:tblGrid>
      <w:tr w:rsidR="00000000">
        <w:tblPrEx>
          <w:tblCellMar>
            <w:top w:w="0" w:type="dxa"/>
            <w:bottom w:w="0" w:type="dxa"/>
          </w:tblCellMar>
        </w:tblPrEx>
        <w:tc>
          <w:tcPr>
            <w:tcW w:w="2070" w:type="dxa"/>
          </w:tcPr>
          <w:p w:rsidR="00000000" w:rsidRDefault="00890CFA">
            <w:pPr>
              <w:pStyle w:val="Title"/>
              <w:tabs>
                <w:tab w:val="left" w:pos="360"/>
              </w:tabs>
              <w:jc w:val="left"/>
              <w:rPr>
                <w:sz w:val="22"/>
                <w:u w:val="single"/>
              </w:rPr>
            </w:pPr>
            <w:r>
              <w:rPr>
                <w:sz w:val="22"/>
                <w:u w:val="single"/>
              </w:rPr>
              <w:t>Name</w:t>
            </w:r>
          </w:p>
        </w:tc>
        <w:tc>
          <w:tcPr>
            <w:tcW w:w="3780" w:type="dxa"/>
          </w:tcPr>
          <w:p w:rsidR="00000000" w:rsidRDefault="00890CFA">
            <w:pPr>
              <w:pStyle w:val="Title"/>
              <w:tabs>
                <w:tab w:val="left" w:pos="360"/>
              </w:tabs>
              <w:jc w:val="left"/>
              <w:rPr>
                <w:sz w:val="22"/>
                <w:u w:val="single"/>
              </w:rPr>
            </w:pPr>
            <w:r>
              <w:rPr>
                <w:sz w:val="22"/>
                <w:u w:val="single"/>
              </w:rPr>
              <w:t>Affiliat</w:t>
            </w:r>
            <w:r>
              <w:rPr>
                <w:sz w:val="22"/>
                <w:u w:val="single"/>
              </w:rPr>
              <w:t>ion</w:t>
            </w:r>
          </w:p>
        </w:tc>
        <w:tc>
          <w:tcPr>
            <w:tcW w:w="1980" w:type="dxa"/>
          </w:tcPr>
          <w:p w:rsidR="00000000" w:rsidRDefault="00890CFA">
            <w:pPr>
              <w:pStyle w:val="Title"/>
              <w:tabs>
                <w:tab w:val="left" w:pos="360"/>
              </w:tabs>
              <w:rPr>
                <w:sz w:val="22"/>
                <w:u w:val="single"/>
              </w:rPr>
            </w:pPr>
            <w:r>
              <w:rPr>
                <w:sz w:val="22"/>
                <w:u w:val="single"/>
              </w:rPr>
              <w:t>Phone Number</w:t>
            </w:r>
          </w:p>
        </w:tc>
        <w:tc>
          <w:tcPr>
            <w:tcW w:w="2722" w:type="dxa"/>
          </w:tcPr>
          <w:p w:rsidR="00000000" w:rsidRDefault="00890CFA">
            <w:pPr>
              <w:pStyle w:val="Title"/>
              <w:tabs>
                <w:tab w:val="left" w:pos="360"/>
              </w:tabs>
              <w:rPr>
                <w:sz w:val="22"/>
                <w:u w:val="single"/>
              </w:rPr>
            </w:pPr>
            <w:r>
              <w:rPr>
                <w:sz w:val="22"/>
                <w:u w:val="single"/>
              </w:rPr>
              <w:t>E-mail</w:t>
            </w:r>
          </w:p>
        </w:tc>
      </w:tr>
      <w:tr w:rsidR="00000000">
        <w:tblPrEx>
          <w:tblCellMar>
            <w:top w:w="0" w:type="dxa"/>
            <w:bottom w:w="0" w:type="dxa"/>
          </w:tblCellMar>
        </w:tblPrEx>
        <w:trPr>
          <w:trHeight w:val="251"/>
        </w:trPr>
        <w:tc>
          <w:tcPr>
            <w:tcW w:w="2070" w:type="dxa"/>
          </w:tcPr>
          <w:p w:rsidR="00000000" w:rsidRDefault="00890CFA">
            <w:pPr>
              <w:pStyle w:val="Title"/>
              <w:tabs>
                <w:tab w:val="left" w:pos="360"/>
              </w:tabs>
              <w:jc w:val="left"/>
              <w:rPr>
                <w:sz w:val="22"/>
              </w:rPr>
            </w:pPr>
          </w:p>
        </w:tc>
        <w:tc>
          <w:tcPr>
            <w:tcW w:w="3780" w:type="dxa"/>
          </w:tcPr>
          <w:p w:rsidR="00000000" w:rsidRDefault="00890CFA">
            <w:pPr>
              <w:pStyle w:val="Title"/>
              <w:tabs>
                <w:tab w:val="left" w:pos="360"/>
              </w:tabs>
              <w:jc w:val="left"/>
              <w:rPr>
                <w:sz w:val="22"/>
              </w:rPr>
            </w:pPr>
          </w:p>
        </w:tc>
        <w:tc>
          <w:tcPr>
            <w:tcW w:w="1980" w:type="dxa"/>
          </w:tcPr>
          <w:p w:rsidR="00000000" w:rsidRDefault="00890CFA">
            <w:pPr>
              <w:pStyle w:val="Title"/>
              <w:tabs>
                <w:tab w:val="left" w:pos="360"/>
              </w:tabs>
              <w:jc w:val="left"/>
              <w:rPr>
                <w:sz w:val="22"/>
              </w:rPr>
            </w:pPr>
          </w:p>
        </w:tc>
        <w:tc>
          <w:tcPr>
            <w:tcW w:w="2722" w:type="dxa"/>
          </w:tcPr>
          <w:p w:rsidR="00000000" w:rsidRDefault="00890CFA">
            <w:pPr>
              <w:pStyle w:val="Title"/>
              <w:tabs>
                <w:tab w:val="left" w:pos="360"/>
              </w:tabs>
              <w:jc w:val="left"/>
              <w:rPr>
                <w:sz w:val="22"/>
              </w:rPr>
            </w:pPr>
          </w:p>
        </w:tc>
      </w:tr>
      <w:tr w:rsidR="00000000">
        <w:tblPrEx>
          <w:tblCellMar>
            <w:top w:w="0" w:type="dxa"/>
            <w:bottom w:w="0" w:type="dxa"/>
          </w:tblCellMar>
        </w:tblPrEx>
        <w:trPr>
          <w:trHeight w:val="251"/>
        </w:trPr>
        <w:tc>
          <w:tcPr>
            <w:tcW w:w="2070" w:type="dxa"/>
          </w:tcPr>
          <w:p w:rsidR="00000000" w:rsidRDefault="00890CFA">
            <w:pPr>
              <w:pStyle w:val="Title"/>
              <w:tabs>
                <w:tab w:val="left" w:pos="360"/>
              </w:tabs>
              <w:jc w:val="left"/>
              <w:rPr>
                <w:sz w:val="20"/>
              </w:rPr>
            </w:pPr>
            <w:r>
              <w:rPr>
                <w:sz w:val="20"/>
              </w:rPr>
              <w:t>Danny &amp; Linda</w:t>
            </w:r>
          </w:p>
          <w:p w:rsidR="00000000" w:rsidRDefault="00890CFA">
            <w:pPr>
              <w:pStyle w:val="Title"/>
              <w:tabs>
                <w:tab w:val="left" w:pos="360"/>
              </w:tabs>
              <w:jc w:val="left"/>
              <w:rPr>
                <w:sz w:val="20"/>
              </w:rPr>
            </w:pPr>
            <w:r>
              <w:rPr>
                <w:sz w:val="20"/>
              </w:rPr>
              <w:t>Nelson</w:t>
            </w:r>
          </w:p>
        </w:tc>
        <w:tc>
          <w:tcPr>
            <w:tcW w:w="3780" w:type="dxa"/>
          </w:tcPr>
          <w:p w:rsidR="00000000" w:rsidRDefault="00890CFA">
            <w:pPr>
              <w:pStyle w:val="Title"/>
              <w:tabs>
                <w:tab w:val="left" w:pos="360"/>
              </w:tabs>
              <w:jc w:val="left"/>
              <w:rPr>
                <w:sz w:val="20"/>
              </w:rPr>
            </w:pPr>
            <w:r>
              <w:rPr>
                <w:sz w:val="20"/>
              </w:rPr>
              <w:t>Aspen Hills Property owner</w:t>
            </w:r>
          </w:p>
          <w:p w:rsidR="00000000" w:rsidRDefault="00890CFA">
            <w:pPr>
              <w:pStyle w:val="Title"/>
              <w:tabs>
                <w:tab w:val="left" w:pos="360"/>
              </w:tabs>
              <w:jc w:val="left"/>
              <w:rPr>
                <w:sz w:val="20"/>
              </w:rPr>
            </w:pPr>
            <w:r>
              <w:rPr>
                <w:sz w:val="20"/>
              </w:rPr>
              <w:t>Aspen Hills Fire committee member</w:t>
            </w:r>
          </w:p>
        </w:tc>
        <w:tc>
          <w:tcPr>
            <w:tcW w:w="1980" w:type="dxa"/>
          </w:tcPr>
          <w:p w:rsidR="00000000" w:rsidRDefault="00890CFA">
            <w:pPr>
              <w:pStyle w:val="Title"/>
              <w:tabs>
                <w:tab w:val="left" w:pos="360"/>
              </w:tabs>
              <w:jc w:val="left"/>
              <w:rPr>
                <w:sz w:val="20"/>
              </w:rPr>
            </w:pPr>
            <w:r>
              <w:rPr>
                <w:sz w:val="20"/>
              </w:rPr>
              <w:t>(801) 367-0796</w:t>
            </w:r>
          </w:p>
        </w:tc>
        <w:tc>
          <w:tcPr>
            <w:tcW w:w="2722" w:type="dxa"/>
          </w:tcPr>
          <w:p w:rsidR="00000000" w:rsidRDefault="00890CFA">
            <w:pPr>
              <w:pStyle w:val="Title"/>
              <w:tabs>
                <w:tab w:val="left" w:pos="360"/>
              </w:tabs>
              <w:jc w:val="left"/>
              <w:rPr>
                <w:sz w:val="20"/>
              </w:rPr>
            </w:pPr>
            <w:r>
              <w:rPr>
                <w:sz w:val="20"/>
              </w:rPr>
              <w:t>dannylou302@msn.com</w:t>
            </w:r>
          </w:p>
        </w:tc>
      </w:tr>
      <w:tr w:rsidR="00000000">
        <w:tblPrEx>
          <w:tblCellMar>
            <w:top w:w="0" w:type="dxa"/>
            <w:bottom w:w="0" w:type="dxa"/>
          </w:tblCellMar>
        </w:tblPrEx>
        <w:trPr>
          <w:trHeight w:val="251"/>
        </w:trPr>
        <w:tc>
          <w:tcPr>
            <w:tcW w:w="2070" w:type="dxa"/>
          </w:tcPr>
          <w:p w:rsidR="00000000" w:rsidRDefault="00890CFA">
            <w:pPr>
              <w:pStyle w:val="Title"/>
              <w:tabs>
                <w:tab w:val="left" w:pos="360"/>
              </w:tabs>
              <w:jc w:val="left"/>
              <w:rPr>
                <w:sz w:val="20"/>
              </w:rPr>
            </w:pPr>
            <w:r>
              <w:rPr>
                <w:sz w:val="20"/>
              </w:rPr>
              <w:t>Woodrow &amp; Donna</w:t>
            </w:r>
          </w:p>
          <w:p w:rsidR="00000000" w:rsidRDefault="00890CFA">
            <w:pPr>
              <w:pStyle w:val="Title"/>
              <w:tabs>
                <w:tab w:val="left" w:pos="360"/>
              </w:tabs>
              <w:jc w:val="left"/>
              <w:rPr>
                <w:sz w:val="20"/>
              </w:rPr>
            </w:pPr>
            <w:r>
              <w:rPr>
                <w:sz w:val="20"/>
              </w:rPr>
              <w:t>Knaub</w:t>
            </w:r>
          </w:p>
        </w:tc>
        <w:tc>
          <w:tcPr>
            <w:tcW w:w="3780" w:type="dxa"/>
          </w:tcPr>
          <w:p w:rsidR="00000000" w:rsidRDefault="00890CFA">
            <w:pPr>
              <w:pStyle w:val="Title"/>
              <w:tabs>
                <w:tab w:val="left" w:pos="360"/>
              </w:tabs>
              <w:jc w:val="left"/>
              <w:rPr>
                <w:sz w:val="20"/>
              </w:rPr>
            </w:pPr>
            <w:r>
              <w:rPr>
                <w:sz w:val="20"/>
              </w:rPr>
              <w:t>Aspen Hills Property owner</w:t>
            </w:r>
          </w:p>
          <w:p w:rsidR="00000000" w:rsidRDefault="00890CFA">
            <w:pPr>
              <w:pStyle w:val="Title"/>
              <w:tabs>
                <w:tab w:val="left" w:pos="360"/>
              </w:tabs>
              <w:jc w:val="left"/>
              <w:rPr>
                <w:sz w:val="20"/>
              </w:rPr>
            </w:pPr>
            <w:r>
              <w:rPr>
                <w:sz w:val="20"/>
              </w:rPr>
              <w:t>Aspen Hills Fire committee member</w:t>
            </w:r>
          </w:p>
        </w:tc>
        <w:tc>
          <w:tcPr>
            <w:tcW w:w="1980" w:type="dxa"/>
          </w:tcPr>
          <w:p w:rsidR="00000000" w:rsidRDefault="00890CFA">
            <w:pPr>
              <w:pStyle w:val="Title"/>
              <w:tabs>
                <w:tab w:val="left" w:pos="360"/>
              </w:tabs>
              <w:jc w:val="left"/>
              <w:rPr>
                <w:sz w:val="20"/>
              </w:rPr>
            </w:pPr>
            <w:r>
              <w:rPr>
                <w:sz w:val="20"/>
              </w:rPr>
              <w:t>(801) 942-3119</w:t>
            </w:r>
          </w:p>
        </w:tc>
        <w:tc>
          <w:tcPr>
            <w:tcW w:w="2722" w:type="dxa"/>
          </w:tcPr>
          <w:p w:rsidR="00000000" w:rsidRDefault="00890CFA">
            <w:pPr>
              <w:pStyle w:val="Title"/>
              <w:tabs>
                <w:tab w:val="left" w:pos="360"/>
              </w:tabs>
              <w:jc w:val="left"/>
              <w:rPr>
                <w:sz w:val="20"/>
              </w:rPr>
            </w:pPr>
            <w:r>
              <w:rPr>
                <w:sz w:val="20"/>
              </w:rPr>
              <w:t>wdatt35@ms</w:t>
            </w:r>
            <w:r>
              <w:rPr>
                <w:sz w:val="20"/>
              </w:rPr>
              <w:t>n.com</w:t>
            </w:r>
          </w:p>
        </w:tc>
      </w:tr>
      <w:tr w:rsidR="00000000">
        <w:tblPrEx>
          <w:tblCellMar>
            <w:top w:w="0" w:type="dxa"/>
            <w:bottom w:w="0" w:type="dxa"/>
          </w:tblCellMar>
        </w:tblPrEx>
        <w:trPr>
          <w:trHeight w:val="251"/>
        </w:trPr>
        <w:tc>
          <w:tcPr>
            <w:tcW w:w="2070" w:type="dxa"/>
          </w:tcPr>
          <w:p w:rsidR="00000000" w:rsidRDefault="00890CFA">
            <w:pPr>
              <w:pStyle w:val="Title"/>
              <w:tabs>
                <w:tab w:val="left" w:pos="360"/>
              </w:tabs>
              <w:jc w:val="left"/>
              <w:rPr>
                <w:sz w:val="20"/>
              </w:rPr>
            </w:pPr>
            <w:r>
              <w:rPr>
                <w:sz w:val="20"/>
              </w:rPr>
              <w:t>Ray &amp; Catherine</w:t>
            </w:r>
          </w:p>
          <w:p w:rsidR="00000000" w:rsidRDefault="00890CFA">
            <w:pPr>
              <w:pStyle w:val="Title"/>
              <w:tabs>
                <w:tab w:val="left" w:pos="360"/>
              </w:tabs>
              <w:jc w:val="left"/>
              <w:rPr>
                <w:sz w:val="20"/>
              </w:rPr>
            </w:pPr>
            <w:r>
              <w:rPr>
                <w:sz w:val="20"/>
              </w:rPr>
              <w:t>Johnson</w:t>
            </w:r>
          </w:p>
        </w:tc>
        <w:tc>
          <w:tcPr>
            <w:tcW w:w="3780" w:type="dxa"/>
          </w:tcPr>
          <w:p w:rsidR="00000000" w:rsidRDefault="00890CFA">
            <w:pPr>
              <w:pStyle w:val="Title"/>
              <w:tabs>
                <w:tab w:val="left" w:pos="360"/>
              </w:tabs>
              <w:jc w:val="left"/>
              <w:rPr>
                <w:sz w:val="20"/>
              </w:rPr>
            </w:pPr>
            <w:r>
              <w:rPr>
                <w:sz w:val="20"/>
              </w:rPr>
              <w:t>Aspen Hills Property owner</w:t>
            </w:r>
          </w:p>
          <w:p w:rsidR="00000000" w:rsidRDefault="00890CFA">
            <w:pPr>
              <w:pStyle w:val="Title"/>
              <w:tabs>
                <w:tab w:val="left" w:pos="360"/>
              </w:tabs>
              <w:jc w:val="left"/>
              <w:rPr>
                <w:sz w:val="20"/>
              </w:rPr>
            </w:pPr>
            <w:r>
              <w:rPr>
                <w:sz w:val="20"/>
              </w:rPr>
              <w:t>Aspen Hills Fire committee member</w:t>
            </w:r>
          </w:p>
        </w:tc>
        <w:tc>
          <w:tcPr>
            <w:tcW w:w="1980" w:type="dxa"/>
          </w:tcPr>
          <w:p w:rsidR="00000000" w:rsidRDefault="00890CFA">
            <w:pPr>
              <w:pStyle w:val="Title"/>
              <w:tabs>
                <w:tab w:val="left" w:pos="360"/>
              </w:tabs>
              <w:jc w:val="left"/>
              <w:rPr>
                <w:sz w:val="20"/>
              </w:rPr>
            </w:pPr>
            <w:r>
              <w:rPr>
                <w:sz w:val="20"/>
              </w:rPr>
              <w:t>(801) 377-8087</w:t>
            </w:r>
          </w:p>
        </w:tc>
        <w:tc>
          <w:tcPr>
            <w:tcW w:w="2722" w:type="dxa"/>
          </w:tcPr>
          <w:p w:rsidR="00000000" w:rsidRDefault="00890CFA">
            <w:pPr>
              <w:pStyle w:val="Title"/>
              <w:tabs>
                <w:tab w:val="left" w:pos="360"/>
              </w:tabs>
              <w:jc w:val="left"/>
              <w:rPr>
                <w:sz w:val="20"/>
              </w:rPr>
            </w:pPr>
            <w:r>
              <w:rPr>
                <w:sz w:val="20"/>
              </w:rPr>
              <w:t>ray@pspawn.com</w:t>
            </w:r>
          </w:p>
        </w:tc>
      </w:tr>
      <w:tr w:rsidR="00000000">
        <w:tblPrEx>
          <w:tblCellMar>
            <w:top w:w="0" w:type="dxa"/>
            <w:bottom w:w="0" w:type="dxa"/>
          </w:tblCellMar>
        </w:tblPrEx>
        <w:trPr>
          <w:trHeight w:val="251"/>
        </w:trPr>
        <w:tc>
          <w:tcPr>
            <w:tcW w:w="2070" w:type="dxa"/>
          </w:tcPr>
          <w:p w:rsidR="00000000" w:rsidRDefault="00890CFA">
            <w:pPr>
              <w:pStyle w:val="Title"/>
              <w:tabs>
                <w:tab w:val="left" w:pos="360"/>
              </w:tabs>
              <w:jc w:val="left"/>
              <w:rPr>
                <w:sz w:val="20"/>
              </w:rPr>
            </w:pPr>
            <w:r>
              <w:rPr>
                <w:sz w:val="20"/>
              </w:rPr>
              <w:t>Wesley Gurney</w:t>
            </w:r>
          </w:p>
        </w:tc>
        <w:tc>
          <w:tcPr>
            <w:tcW w:w="3780" w:type="dxa"/>
          </w:tcPr>
          <w:p w:rsidR="00000000" w:rsidRDefault="00890CFA">
            <w:pPr>
              <w:pStyle w:val="Title"/>
              <w:tabs>
                <w:tab w:val="left" w:pos="360"/>
              </w:tabs>
              <w:jc w:val="left"/>
              <w:rPr>
                <w:sz w:val="20"/>
              </w:rPr>
            </w:pPr>
            <w:r>
              <w:rPr>
                <w:sz w:val="20"/>
              </w:rPr>
              <w:t>Aspen Hills Property owner</w:t>
            </w:r>
          </w:p>
          <w:p w:rsidR="00000000" w:rsidRDefault="00890CFA">
            <w:pPr>
              <w:pStyle w:val="Title"/>
              <w:tabs>
                <w:tab w:val="left" w:pos="360"/>
              </w:tabs>
              <w:jc w:val="left"/>
              <w:rPr>
                <w:sz w:val="20"/>
              </w:rPr>
            </w:pPr>
            <w:r>
              <w:rPr>
                <w:sz w:val="20"/>
              </w:rPr>
              <w:t>Aspen Hills Fire committee member</w:t>
            </w:r>
          </w:p>
        </w:tc>
        <w:tc>
          <w:tcPr>
            <w:tcW w:w="1980" w:type="dxa"/>
          </w:tcPr>
          <w:p w:rsidR="00000000" w:rsidRDefault="00890CFA">
            <w:pPr>
              <w:pStyle w:val="Title"/>
              <w:tabs>
                <w:tab w:val="left" w:pos="360"/>
              </w:tabs>
              <w:jc w:val="left"/>
              <w:rPr>
                <w:sz w:val="20"/>
              </w:rPr>
            </w:pPr>
            <w:r>
              <w:rPr>
                <w:sz w:val="20"/>
              </w:rPr>
              <w:t>(801) 768-1825</w:t>
            </w:r>
          </w:p>
        </w:tc>
        <w:tc>
          <w:tcPr>
            <w:tcW w:w="2722" w:type="dxa"/>
          </w:tcPr>
          <w:p w:rsidR="00000000" w:rsidRDefault="00890CFA">
            <w:pPr>
              <w:pStyle w:val="Title"/>
              <w:tabs>
                <w:tab w:val="left" w:pos="360"/>
              </w:tabs>
              <w:jc w:val="left"/>
              <w:rPr>
                <w:sz w:val="20"/>
              </w:rPr>
            </w:pPr>
            <w:r>
              <w:rPr>
                <w:sz w:val="20"/>
              </w:rPr>
              <w:t>wesleygny@netzero.net</w:t>
            </w:r>
          </w:p>
        </w:tc>
      </w:tr>
      <w:tr w:rsidR="00000000">
        <w:tblPrEx>
          <w:tblCellMar>
            <w:top w:w="0" w:type="dxa"/>
            <w:bottom w:w="0" w:type="dxa"/>
          </w:tblCellMar>
        </w:tblPrEx>
        <w:trPr>
          <w:trHeight w:val="513"/>
        </w:trPr>
        <w:tc>
          <w:tcPr>
            <w:tcW w:w="2070" w:type="dxa"/>
          </w:tcPr>
          <w:p w:rsidR="00000000" w:rsidRDefault="00890CFA">
            <w:pPr>
              <w:pStyle w:val="Title"/>
              <w:tabs>
                <w:tab w:val="left" w:pos="360"/>
              </w:tabs>
              <w:jc w:val="left"/>
              <w:rPr>
                <w:sz w:val="20"/>
              </w:rPr>
            </w:pPr>
            <w:r>
              <w:rPr>
                <w:sz w:val="20"/>
              </w:rPr>
              <w:t>Ernie Smith</w:t>
            </w:r>
          </w:p>
        </w:tc>
        <w:tc>
          <w:tcPr>
            <w:tcW w:w="3780" w:type="dxa"/>
          </w:tcPr>
          <w:p w:rsidR="00000000" w:rsidRDefault="00890CFA">
            <w:pPr>
              <w:pStyle w:val="Title"/>
              <w:tabs>
                <w:tab w:val="left" w:pos="360"/>
              </w:tabs>
              <w:jc w:val="left"/>
              <w:rPr>
                <w:sz w:val="20"/>
              </w:rPr>
            </w:pPr>
            <w:r>
              <w:rPr>
                <w:sz w:val="20"/>
              </w:rPr>
              <w:t>Aspen Hi</w:t>
            </w:r>
            <w:r>
              <w:rPr>
                <w:sz w:val="20"/>
              </w:rPr>
              <w:t>lls Property owner</w:t>
            </w:r>
          </w:p>
          <w:p w:rsidR="00000000" w:rsidRDefault="00890CFA">
            <w:pPr>
              <w:pStyle w:val="Title"/>
              <w:tabs>
                <w:tab w:val="left" w:pos="360"/>
              </w:tabs>
              <w:jc w:val="left"/>
              <w:rPr>
                <w:sz w:val="20"/>
              </w:rPr>
            </w:pPr>
            <w:r>
              <w:rPr>
                <w:sz w:val="20"/>
              </w:rPr>
              <w:t>Aspen Hills Fire committee member</w:t>
            </w:r>
          </w:p>
        </w:tc>
        <w:tc>
          <w:tcPr>
            <w:tcW w:w="1980" w:type="dxa"/>
          </w:tcPr>
          <w:p w:rsidR="00000000" w:rsidRDefault="00890CFA">
            <w:pPr>
              <w:pStyle w:val="Title"/>
              <w:tabs>
                <w:tab w:val="left" w:pos="360"/>
              </w:tabs>
              <w:jc w:val="left"/>
              <w:rPr>
                <w:sz w:val="20"/>
              </w:rPr>
            </w:pPr>
            <w:r>
              <w:rPr>
                <w:sz w:val="20"/>
              </w:rPr>
              <w:t>(801) 756-6466</w:t>
            </w:r>
          </w:p>
        </w:tc>
        <w:tc>
          <w:tcPr>
            <w:tcW w:w="2722" w:type="dxa"/>
          </w:tcPr>
          <w:p w:rsidR="00000000" w:rsidRDefault="00890CFA">
            <w:pPr>
              <w:pStyle w:val="Title"/>
              <w:tabs>
                <w:tab w:val="left" w:pos="360"/>
              </w:tabs>
              <w:jc w:val="left"/>
              <w:rPr>
                <w:sz w:val="20"/>
              </w:rPr>
            </w:pPr>
            <w:r>
              <w:rPr>
                <w:sz w:val="20"/>
              </w:rPr>
              <w:t>ernie370@juno.com</w:t>
            </w:r>
          </w:p>
        </w:tc>
      </w:tr>
      <w:tr w:rsidR="00000000">
        <w:tblPrEx>
          <w:tblCellMar>
            <w:top w:w="0" w:type="dxa"/>
            <w:bottom w:w="0" w:type="dxa"/>
          </w:tblCellMar>
        </w:tblPrEx>
        <w:trPr>
          <w:trHeight w:val="360"/>
        </w:trPr>
        <w:tc>
          <w:tcPr>
            <w:tcW w:w="2070" w:type="dxa"/>
          </w:tcPr>
          <w:p w:rsidR="00000000" w:rsidRDefault="00890CFA">
            <w:pPr>
              <w:pStyle w:val="Title"/>
              <w:tabs>
                <w:tab w:val="left" w:pos="360"/>
              </w:tabs>
              <w:jc w:val="left"/>
              <w:rPr>
                <w:sz w:val="20"/>
              </w:rPr>
            </w:pPr>
            <w:r>
              <w:rPr>
                <w:sz w:val="20"/>
              </w:rPr>
              <w:t>Ray Winn</w:t>
            </w:r>
          </w:p>
        </w:tc>
        <w:tc>
          <w:tcPr>
            <w:tcW w:w="3780" w:type="dxa"/>
          </w:tcPr>
          <w:p w:rsidR="00000000" w:rsidRDefault="00890CFA">
            <w:pPr>
              <w:pStyle w:val="Title"/>
              <w:tabs>
                <w:tab w:val="left" w:pos="360"/>
              </w:tabs>
              <w:jc w:val="left"/>
              <w:rPr>
                <w:sz w:val="20"/>
              </w:rPr>
            </w:pPr>
            <w:r>
              <w:rPr>
                <w:sz w:val="20"/>
              </w:rPr>
              <w:t>Aspen Hills Board of Trustees, Representative</w:t>
            </w:r>
          </w:p>
        </w:tc>
        <w:tc>
          <w:tcPr>
            <w:tcW w:w="1980" w:type="dxa"/>
          </w:tcPr>
          <w:p w:rsidR="00000000" w:rsidRDefault="00890CFA">
            <w:pPr>
              <w:pStyle w:val="Title"/>
              <w:tabs>
                <w:tab w:val="left" w:pos="360"/>
              </w:tabs>
              <w:jc w:val="left"/>
              <w:rPr>
                <w:b/>
                <w:sz w:val="20"/>
              </w:rPr>
            </w:pPr>
            <w:r>
              <w:rPr>
                <w:b/>
                <w:sz w:val="20"/>
              </w:rPr>
              <w:t>(</w:t>
            </w:r>
            <w:r>
              <w:rPr>
                <w:sz w:val="20"/>
              </w:rPr>
              <w:t>801) 278 0605</w:t>
            </w:r>
          </w:p>
        </w:tc>
        <w:tc>
          <w:tcPr>
            <w:tcW w:w="2722" w:type="dxa"/>
          </w:tcPr>
          <w:p w:rsidR="00000000" w:rsidRDefault="00890CFA">
            <w:pPr>
              <w:pStyle w:val="Title"/>
              <w:tabs>
                <w:tab w:val="left" w:pos="360"/>
              </w:tabs>
              <w:jc w:val="left"/>
              <w:rPr>
                <w:sz w:val="20"/>
              </w:rPr>
            </w:pPr>
            <w:r>
              <w:rPr>
                <w:sz w:val="20"/>
              </w:rPr>
              <w:t>bluskyday@mstar2.net</w:t>
            </w:r>
          </w:p>
        </w:tc>
      </w:tr>
      <w:tr w:rsidR="00000000">
        <w:tblPrEx>
          <w:tblCellMar>
            <w:top w:w="0" w:type="dxa"/>
            <w:bottom w:w="0" w:type="dxa"/>
          </w:tblCellMar>
        </w:tblPrEx>
        <w:trPr>
          <w:trHeight w:val="251"/>
        </w:trPr>
        <w:tc>
          <w:tcPr>
            <w:tcW w:w="2070" w:type="dxa"/>
          </w:tcPr>
          <w:p w:rsidR="00000000" w:rsidRDefault="00890CFA">
            <w:pPr>
              <w:pStyle w:val="Title"/>
              <w:tabs>
                <w:tab w:val="left" w:pos="360"/>
              </w:tabs>
              <w:jc w:val="left"/>
              <w:rPr>
                <w:sz w:val="20"/>
              </w:rPr>
            </w:pPr>
            <w:r>
              <w:rPr>
                <w:sz w:val="20"/>
              </w:rPr>
              <w:t>Kent Player</w:t>
            </w:r>
          </w:p>
        </w:tc>
        <w:tc>
          <w:tcPr>
            <w:tcW w:w="3780" w:type="dxa"/>
          </w:tcPr>
          <w:p w:rsidR="00000000" w:rsidRDefault="00890CFA">
            <w:pPr>
              <w:pStyle w:val="Title"/>
              <w:tabs>
                <w:tab w:val="left" w:pos="360"/>
              </w:tabs>
              <w:jc w:val="left"/>
              <w:rPr>
                <w:sz w:val="20"/>
              </w:rPr>
            </w:pPr>
            <w:r>
              <w:rPr>
                <w:sz w:val="20"/>
              </w:rPr>
              <w:t>Aspen Hills Board of Trustees, Representative</w:t>
            </w:r>
          </w:p>
        </w:tc>
        <w:tc>
          <w:tcPr>
            <w:tcW w:w="1980" w:type="dxa"/>
          </w:tcPr>
          <w:p w:rsidR="00000000" w:rsidRDefault="00890CFA">
            <w:pPr>
              <w:pStyle w:val="Title"/>
              <w:tabs>
                <w:tab w:val="left" w:pos="360"/>
              </w:tabs>
              <w:jc w:val="left"/>
              <w:rPr>
                <w:sz w:val="20"/>
              </w:rPr>
            </w:pPr>
            <w:r>
              <w:rPr>
                <w:sz w:val="20"/>
              </w:rPr>
              <w:t>(801) 571 2810</w:t>
            </w:r>
          </w:p>
        </w:tc>
        <w:tc>
          <w:tcPr>
            <w:tcW w:w="2722" w:type="dxa"/>
          </w:tcPr>
          <w:p w:rsidR="00000000" w:rsidRDefault="00890CFA">
            <w:pPr>
              <w:pStyle w:val="Title"/>
              <w:tabs>
                <w:tab w:val="left" w:pos="360"/>
              </w:tabs>
              <w:jc w:val="left"/>
              <w:rPr>
                <w:sz w:val="20"/>
              </w:rPr>
            </w:pPr>
            <w:r>
              <w:rPr>
                <w:sz w:val="20"/>
              </w:rPr>
              <w:t>ipla</w:t>
            </w:r>
            <w:r>
              <w:rPr>
                <w:sz w:val="20"/>
              </w:rPr>
              <w:t>yer@xmission.com</w:t>
            </w:r>
          </w:p>
        </w:tc>
      </w:tr>
      <w:tr w:rsidR="00000000">
        <w:tblPrEx>
          <w:tblCellMar>
            <w:top w:w="0" w:type="dxa"/>
            <w:bottom w:w="0" w:type="dxa"/>
          </w:tblCellMar>
        </w:tblPrEx>
        <w:trPr>
          <w:trHeight w:val="251"/>
        </w:trPr>
        <w:tc>
          <w:tcPr>
            <w:tcW w:w="2070" w:type="dxa"/>
          </w:tcPr>
          <w:p w:rsidR="00000000" w:rsidRDefault="00890CFA">
            <w:pPr>
              <w:pStyle w:val="Title"/>
              <w:tabs>
                <w:tab w:val="left" w:pos="360"/>
              </w:tabs>
              <w:jc w:val="left"/>
              <w:rPr>
                <w:sz w:val="20"/>
              </w:rPr>
            </w:pPr>
            <w:r>
              <w:rPr>
                <w:sz w:val="20"/>
              </w:rPr>
              <w:t>Fred Johnson</w:t>
            </w:r>
          </w:p>
        </w:tc>
        <w:tc>
          <w:tcPr>
            <w:tcW w:w="3780" w:type="dxa"/>
          </w:tcPr>
          <w:p w:rsidR="00000000" w:rsidRDefault="00890CFA">
            <w:pPr>
              <w:pStyle w:val="Title"/>
              <w:tabs>
                <w:tab w:val="left" w:pos="360"/>
              </w:tabs>
              <w:jc w:val="left"/>
              <w:rPr>
                <w:sz w:val="20"/>
              </w:rPr>
            </w:pPr>
            <w:r>
              <w:rPr>
                <w:sz w:val="20"/>
              </w:rPr>
              <w:t>Sanpete County Fire Warden</w:t>
            </w:r>
          </w:p>
        </w:tc>
        <w:tc>
          <w:tcPr>
            <w:tcW w:w="1980" w:type="dxa"/>
          </w:tcPr>
          <w:p w:rsidR="00000000" w:rsidRDefault="00890CFA">
            <w:pPr>
              <w:pStyle w:val="Title"/>
              <w:tabs>
                <w:tab w:val="left" w:pos="360"/>
              </w:tabs>
              <w:jc w:val="left"/>
              <w:rPr>
                <w:sz w:val="20"/>
              </w:rPr>
            </w:pPr>
            <w:r>
              <w:rPr>
                <w:sz w:val="20"/>
              </w:rPr>
              <w:t>(435) 835 2117</w:t>
            </w:r>
          </w:p>
        </w:tc>
        <w:tc>
          <w:tcPr>
            <w:tcW w:w="2722" w:type="dxa"/>
          </w:tcPr>
          <w:p w:rsidR="00000000" w:rsidRDefault="00890CFA">
            <w:pPr>
              <w:pStyle w:val="Title"/>
              <w:tabs>
                <w:tab w:val="left" w:pos="360"/>
              </w:tabs>
              <w:jc w:val="left"/>
              <w:rPr>
                <w:sz w:val="20"/>
              </w:rPr>
            </w:pPr>
            <w:r>
              <w:rPr>
                <w:sz w:val="20"/>
              </w:rPr>
              <w:t>fredjohnson@utah.gov</w:t>
            </w:r>
          </w:p>
        </w:tc>
      </w:tr>
      <w:tr w:rsidR="00000000">
        <w:tblPrEx>
          <w:tblCellMar>
            <w:top w:w="0" w:type="dxa"/>
            <w:bottom w:w="0" w:type="dxa"/>
          </w:tblCellMar>
        </w:tblPrEx>
        <w:trPr>
          <w:trHeight w:val="251"/>
        </w:trPr>
        <w:tc>
          <w:tcPr>
            <w:tcW w:w="2070" w:type="dxa"/>
          </w:tcPr>
          <w:p w:rsidR="00000000" w:rsidRDefault="00890CFA">
            <w:pPr>
              <w:pStyle w:val="Title"/>
              <w:tabs>
                <w:tab w:val="left" w:pos="360"/>
              </w:tabs>
              <w:jc w:val="left"/>
              <w:rPr>
                <w:sz w:val="20"/>
              </w:rPr>
            </w:pPr>
            <w:r>
              <w:rPr>
                <w:sz w:val="20"/>
              </w:rPr>
              <w:t>Kevin G. Holman</w:t>
            </w:r>
          </w:p>
        </w:tc>
        <w:tc>
          <w:tcPr>
            <w:tcW w:w="3780" w:type="dxa"/>
          </w:tcPr>
          <w:p w:rsidR="00000000" w:rsidRDefault="00890CFA">
            <w:pPr>
              <w:pStyle w:val="Title"/>
              <w:tabs>
                <w:tab w:val="left" w:pos="360"/>
              </w:tabs>
              <w:jc w:val="left"/>
              <w:rPr>
                <w:sz w:val="20"/>
              </w:rPr>
            </w:pPr>
            <w:r>
              <w:rPr>
                <w:sz w:val="20"/>
              </w:rPr>
              <w:t>Deputy County Sheriff, County Emergency Manager</w:t>
            </w:r>
          </w:p>
        </w:tc>
        <w:tc>
          <w:tcPr>
            <w:tcW w:w="1980" w:type="dxa"/>
          </w:tcPr>
          <w:p w:rsidR="00000000" w:rsidRDefault="00890CFA">
            <w:pPr>
              <w:pStyle w:val="Title"/>
              <w:tabs>
                <w:tab w:val="left" w:pos="360"/>
              </w:tabs>
              <w:jc w:val="left"/>
              <w:rPr>
                <w:sz w:val="20"/>
              </w:rPr>
            </w:pPr>
            <w:r>
              <w:rPr>
                <w:sz w:val="20"/>
              </w:rPr>
              <w:t>(435) 835 2191</w:t>
            </w:r>
          </w:p>
        </w:tc>
        <w:tc>
          <w:tcPr>
            <w:tcW w:w="2722" w:type="dxa"/>
          </w:tcPr>
          <w:p w:rsidR="00000000" w:rsidRDefault="00890CFA">
            <w:pPr>
              <w:pStyle w:val="Title"/>
              <w:tabs>
                <w:tab w:val="left" w:pos="360"/>
              </w:tabs>
              <w:jc w:val="left"/>
              <w:rPr>
                <w:sz w:val="20"/>
              </w:rPr>
            </w:pPr>
            <w:r>
              <w:rPr>
                <w:sz w:val="20"/>
              </w:rPr>
              <w:t>holmank@sanpeteso.org</w:t>
            </w:r>
          </w:p>
        </w:tc>
      </w:tr>
      <w:tr w:rsidR="00000000">
        <w:tblPrEx>
          <w:tblCellMar>
            <w:top w:w="0" w:type="dxa"/>
            <w:bottom w:w="0" w:type="dxa"/>
          </w:tblCellMar>
        </w:tblPrEx>
        <w:trPr>
          <w:trHeight w:val="351"/>
        </w:trPr>
        <w:tc>
          <w:tcPr>
            <w:tcW w:w="2070" w:type="dxa"/>
          </w:tcPr>
          <w:p w:rsidR="00000000" w:rsidRDefault="00890CFA">
            <w:pPr>
              <w:pStyle w:val="Title"/>
              <w:tabs>
                <w:tab w:val="left" w:pos="360"/>
              </w:tabs>
              <w:jc w:val="left"/>
              <w:rPr>
                <w:sz w:val="20"/>
              </w:rPr>
            </w:pPr>
            <w:r>
              <w:rPr>
                <w:sz w:val="20"/>
              </w:rPr>
              <w:t>Edwin Benson</w:t>
            </w:r>
          </w:p>
        </w:tc>
        <w:tc>
          <w:tcPr>
            <w:tcW w:w="3780" w:type="dxa"/>
          </w:tcPr>
          <w:p w:rsidR="00000000" w:rsidRDefault="00890CFA">
            <w:r>
              <w:t>Six County Association of Governments</w:t>
            </w:r>
          </w:p>
          <w:p w:rsidR="00000000" w:rsidRDefault="00890CFA">
            <w:pPr>
              <w:pStyle w:val="Title"/>
              <w:tabs>
                <w:tab w:val="left" w:pos="360"/>
              </w:tabs>
              <w:jc w:val="left"/>
              <w:rPr>
                <w:sz w:val="20"/>
              </w:rPr>
            </w:pPr>
          </w:p>
        </w:tc>
        <w:tc>
          <w:tcPr>
            <w:tcW w:w="1980" w:type="dxa"/>
          </w:tcPr>
          <w:p w:rsidR="00000000" w:rsidRDefault="00890CFA">
            <w:pPr>
              <w:pStyle w:val="Title"/>
              <w:tabs>
                <w:tab w:val="left" w:pos="360"/>
              </w:tabs>
              <w:jc w:val="left"/>
              <w:rPr>
                <w:b/>
                <w:sz w:val="20"/>
              </w:rPr>
            </w:pPr>
            <w:r>
              <w:rPr>
                <w:sz w:val="20"/>
              </w:rPr>
              <w:t>(435)-8</w:t>
            </w:r>
            <w:r>
              <w:rPr>
                <w:sz w:val="20"/>
              </w:rPr>
              <w:t>96-9222 x18</w:t>
            </w:r>
            <w:r>
              <w:rPr>
                <w:sz w:val="20"/>
              </w:rPr>
              <w:br/>
            </w:r>
          </w:p>
        </w:tc>
        <w:tc>
          <w:tcPr>
            <w:tcW w:w="2722" w:type="dxa"/>
          </w:tcPr>
          <w:p w:rsidR="00000000" w:rsidRDefault="00890CFA">
            <w:pPr>
              <w:pStyle w:val="Title"/>
              <w:tabs>
                <w:tab w:val="left" w:pos="360"/>
              </w:tabs>
              <w:jc w:val="left"/>
              <w:rPr>
                <w:sz w:val="20"/>
              </w:rPr>
            </w:pPr>
            <w:r>
              <w:rPr>
                <w:sz w:val="20"/>
              </w:rPr>
              <w:t>ebenson@sixaog.state.ut.us</w:t>
            </w:r>
          </w:p>
          <w:p w:rsidR="00000000" w:rsidRDefault="00890CFA">
            <w:pPr>
              <w:pStyle w:val="Title"/>
              <w:tabs>
                <w:tab w:val="left" w:pos="360"/>
              </w:tabs>
              <w:jc w:val="left"/>
              <w:rPr>
                <w:sz w:val="20"/>
              </w:rPr>
            </w:pPr>
          </w:p>
        </w:tc>
      </w:tr>
    </w:tbl>
    <w:p w:rsidR="00000000" w:rsidRDefault="00890CFA">
      <w:pPr>
        <w:pStyle w:val="Title"/>
        <w:tabs>
          <w:tab w:val="left" w:pos="360"/>
        </w:tabs>
        <w:jc w:val="left"/>
        <w:rPr>
          <w:sz w:val="22"/>
        </w:rPr>
      </w:pPr>
    </w:p>
    <w:p w:rsidR="00000000" w:rsidRDefault="00890CFA">
      <w:pPr>
        <w:pStyle w:val="Title"/>
        <w:tabs>
          <w:tab w:val="left" w:pos="360"/>
        </w:tabs>
        <w:jc w:val="left"/>
        <w:rPr>
          <w:sz w:val="22"/>
        </w:rPr>
      </w:pPr>
    </w:p>
    <w:p w:rsidR="00000000" w:rsidRDefault="00890CFA">
      <w:pPr>
        <w:pStyle w:val="Title"/>
        <w:tabs>
          <w:tab w:val="left" w:pos="360"/>
        </w:tabs>
        <w:jc w:val="left"/>
        <w:rPr>
          <w:sz w:val="22"/>
        </w:rPr>
      </w:pPr>
    </w:p>
    <w:p w:rsidR="00000000" w:rsidRDefault="00890CFA">
      <w:pPr>
        <w:pStyle w:val="Heading7"/>
        <w:shd w:val="pct10" w:color="auto" w:fill="FFFFFF"/>
        <w:tabs>
          <w:tab w:val="left" w:pos="360"/>
        </w:tabs>
        <w:rPr>
          <w:b w:val="0"/>
        </w:rPr>
      </w:pPr>
      <w:r>
        <w:rPr>
          <w:sz w:val="22"/>
        </w:rPr>
        <w:tab/>
      </w:r>
      <w:r>
        <w:rPr>
          <w:sz w:val="22"/>
        </w:rPr>
        <w:tab/>
      </w:r>
      <w:r>
        <w:rPr>
          <w:sz w:val="22"/>
        </w:rPr>
        <w:tab/>
      </w:r>
      <w:r>
        <w:rPr>
          <w:sz w:val="22"/>
        </w:rPr>
        <w:tab/>
      </w:r>
      <w:r>
        <w:rPr>
          <w:sz w:val="22"/>
        </w:rPr>
        <w:tab/>
        <w:t xml:space="preserve">    </w:t>
      </w:r>
      <w:r>
        <w:rPr>
          <w:b w:val="0"/>
        </w:rPr>
        <w:t xml:space="preserve">Aspen Hills Property Owners Association is a non-profit Cooperative Association </w:t>
      </w:r>
    </w:p>
    <w:p w:rsidR="00000000" w:rsidRDefault="00890CFA">
      <w:pPr>
        <w:pStyle w:val="Heading7"/>
        <w:shd w:val="pct10" w:color="auto" w:fill="FFFFFF"/>
        <w:tabs>
          <w:tab w:val="left" w:pos="360"/>
        </w:tabs>
        <w:rPr>
          <w:b w:val="0"/>
        </w:rPr>
      </w:pPr>
      <w:r>
        <w:rPr>
          <w:sz w:val="22"/>
        </w:rPr>
        <w:t xml:space="preserve">2. Community Legal Structure   </w:t>
      </w:r>
      <w:r>
        <w:rPr>
          <w:b w:val="0"/>
          <w:sz w:val="22"/>
        </w:rPr>
        <w:t xml:space="preserve"> </w:t>
      </w:r>
      <w:r>
        <w:rPr>
          <w:b w:val="0"/>
        </w:rPr>
        <w:t>formed in 1992 to provide for maintenance, security, preservation and environmental</w:t>
      </w:r>
    </w:p>
    <w:p w:rsidR="00000000" w:rsidRDefault="00890CFA">
      <w:pPr>
        <w:pStyle w:val="Heading7"/>
        <w:shd w:val="pct10" w:color="auto" w:fill="FFFFFF"/>
        <w:tabs>
          <w:tab w:val="left" w:pos="360"/>
        </w:tabs>
        <w:rPr>
          <w:b w:val="0"/>
        </w:rPr>
      </w:pPr>
      <w:r>
        <w:rPr>
          <w:b w:val="0"/>
        </w:rPr>
        <w:tab/>
      </w:r>
      <w:r>
        <w:rPr>
          <w:b w:val="0"/>
        </w:rPr>
        <w:tab/>
      </w:r>
      <w:r>
        <w:rPr>
          <w:b w:val="0"/>
        </w:rPr>
        <w:tab/>
      </w:r>
      <w:r>
        <w:rPr>
          <w:b w:val="0"/>
        </w:rPr>
        <w:tab/>
      </w:r>
      <w:r>
        <w:rPr>
          <w:b w:val="0"/>
        </w:rPr>
        <w:tab/>
      </w:r>
      <w:r>
        <w:rPr>
          <w:b w:val="0"/>
        </w:rPr>
        <w:t xml:space="preserve">     control</w:t>
      </w:r>
      <w:r>
        <w:t xml:space="preserve"> </w:t>
      </w:r>
      <w:r>
        <w:rPr>
          <w:b w:val="0"/>
        </w:rPr>
        <w:t>of Residence lots and roads within the subdivision.</w:t>
      </w:r>
    </w:p>
    <w:p w:rsidR="00000000" w:rsidRDefault="00890CFA">
      <w:pPr>
        <w:pStyle w:val="Heading7"/>
        <w:shd w:val="pct10" w:color="auto" w:fill="FFFFFF"/>
        <w:tabs>
          <w:tab w:val="left" w:pos="360"/>
        </w:tabs>
        <w:rPr>
          <w:b w:val="0"/>
        </w:rPr>
      </w:pPr>
      <w:r>
        <w:rPr>
          <w:b w:val="0"/>
        </w:rPr>
        <w:t xml:space="preserve">                                                                    </w:t>
      </w:r>
    </w:p>
    <w:p w:rsidR="00000000" w:rsidRDefault="00890CFA">
      <w:pPr>
        <w:pStyle w:val="Title"/>
        <w:tabs>
          <w:tab w:val="left" w:pos="360"/>
        </w:tabs>
        <w:jc w:val="left"/>
        <w:rPr>
          <w:color w:val="000000"/>
          <w:sz w:val="22"/>
        </w:rPr>
      </w:pPr>
    </w:p>
    <w:p w:rsidR="00000000" w:rsidRDefault="00890CFA">
      <w:pPr>
        <w:pStyle w:val="Title"/>
        <w:tabs>
          <w:tab w:val="left" w:pos="360"/>
        </w:tabs>
        <w:jc w:val="left"/>
        <w:rPr>
          <w:color w:val="000000"/>
          <w:sz w:val="22"/>
        </w:rPr>
      </w:pPr>
    </w:p>
    <w:tbl>
      <w:tblPr>
        <w:tblW w:w="0" w:type="auto"/>
        <w:tblInd w:w="18" w:type="dxa"/>
        <w:tblLayout w:type="fixed"/>
        <w:tblLook w:val="0000"/>
      </w:tblPr>
      <w:tblGrid>
        <w:gridCol w:w="3420"/>
        <w:gridCol w:w="2340"/>
        <w:gridCol w:w="2250"/>
        <w:gridCol w:w="3267"/>
      </w:tblGrid>
      <w:tr w:rsidR="00000000">
        <w:tblPrEx>
          <w:tblCellMar>
            <w:top w:w="0" w:type="dxa"/>
            <w:bottom w:w="0" w:type="dxa"/>
          </w:tblCellMar>
        </w:tblPrEx>
        <w:tc>
          <w:tcPr>
            <w:tcW w:w="3420" w:type="dxa"/>
          </w:tcPr>
          <w:p w:rsidR="00000000" w:rsidRDefault="00890CFA">
            <w:pPr>
              <w:pStyle w:val="Title"/>
              <w:tabs>
                <w:tab w:val="left" w:pos="360"/>
              </w:tabs>
              <w:jc w:val="left"/>
              <w:rPr>
                <w:color w:val="000000"/>
                <w:sz w:val="22"/>
                <w:u w:val="single"/>
              </w:rPr>
            </w:pPr>
            <w:r>
              <w:rPr>
                <w:color w:val="000000"/>
                <w:sz w:val="22"/>
                <w:u w:val="single"/>
              </w:rPr>
              <w:t>Organization</w:t>
            </w:r>
          </w:p>
        </w:tc>
        <w:tc>
          <w:tcPr>
            <w:tcW w:w="2340" w:type="dxa"/>
          </w:tcPr>
          <w:p w:rsidR="00000000" w:rsidRDefault="00890CFA">
            <w:pPr>
              <w:pStyle w:val="Title"/>
              <w:tabs>
                <w:tab w:val="left" w:pos="360"/>
              </w:tabs>
              <w:jc w:val="left"/>
              <w:rPr>
                <w:color w:val="000000"/>
                <w:sz w:val="22"/>
                <w:u w:val="single"/>
              </w:rPr>
            </w:pPr>
            <w:r>
              <w:rPr>
                <w:color w:val="000000"/>
                <w:sz w:val="22"/>
                <w:u w:val="single"/>
              </w:rPr>
              <w:t>Contact Person</w:t>
            </w:r>
          </w:p>
        </w:tc>
        <w:tc>
          <w:tcPr>
            <w:tcW w:w="2250" w:type="dxa"/>
          </w:tcPr>
          <w:p w:rsidR="00000000" w:rsidRDefault="00890CFA">
            <w:pPr>
              <w:pStyle w:val="Title"/>
              <w:tabs>
                <w:tab w:val="left" w:pos="360"/>
              </w:tabs>
              <w:jc w:val="left"/>
              <w:rPr>
                <w:color w:val="000000"/>
                <w:sz w:val="22"/>
                <w:u w:val="single"/>
              </w:rPr>
            </w:pPr>
            <w:r>
              <w:rPr>
                <w:color w:val="000000"/>
                <w:sz w:val="22"/>
                <w:u w:val="single"/>
              </w:rPr>
              <w:t>Phone Number</w:t>
            </w:r>
          </w:p>
        </w:tc>
        <w:tc>
          <w:tcPr>
            <w:tcW w:w="3267" w:type="dxa"/>
          </w:tcPr>
          <w:p w:rsidR="00000000" w:rsidRDefault="00890CFA">
            <w:pPr>
              <w:pStyle w:val="Title"/>
              <w:tabs>
                <w:tab w:val="left" w:pos="360"/>
              </w:tabs>
              <w:rPr>
                <w:color w:val="000000"/>
                <w:sz w:val="22"/>
                <w:u w:val="single"/>
              </w:rPr>
            </w:pPr>
            <w:r>
              <w:rPr>
                <w:color w:val="000000"/>
                <w:sz w:val="22"/>
                <w:u w:val="single"/>
              </w:rPr>
              <w:t>E-mail</w:t>
            </w:r>
          </w:p>
        </w:tc>
      </w:tr>
      <w:tr w:rsidR="00000000">
        <w:tblPrEx>
          <w:tblCellMar>
            <w:top w:w="0" w:type="dxa"/>
            <w:bottom w:w="0" w:type="dxa"/>
          </w:tblCellMar>
        </w:tblPrEx>
        <w:trPr>
          <w:trHeight w:val="720"/>
        </w:trPr>
        <w:tc>
          <w:tcPr>
            <w:tcW w:w="3420" w:type="dxa"/>
          </w:tcPr>
          <w:p w:rsidR="00000000" w:rsidRDefault="00890CFA">
            <w:pPr>
              <w:pStyle w:val="Title"/>
              <w:tabs>
                <w:tab w:val="left" w:pos="360"/>
              </w:tabs>
              <w:jc w:val="left"/>
              <w:rPr>
                <w:sz w:val="20"/>
              </w:rPr>
            </w:pPr>
            <w:r>
              <w:rPr>
                <w:sz w:val="20"/>
              </w:rPr>
              <w:t>Aspen Hills Property Owners Association</w:t>
            </w:r>
          </w:p>
        </w:tc>
        <w:tc>
          <w:tcPr>
            <w:tcW w:w="2340" w:type="dxa"/>
          </w:tcPr>
          <w:p w:rsidR="00000000" w:rsidRDefault="00890CFA">
            <w:pPr>
              <w:pStyle w:val="Title"/>
              <w:tabs>
                <w:tab w:val="left" w:pos="360"/>
              </w:tabs>
              <w:jc w:val="left"/>
              <w:rPr>
                <w:sz w:val="20"/>
              </w:rPr>
            </w:pPr>
            <w:r>
              <w:rPr>
                <w:sz w:val="20"/>
              </w:rPr>
              <w:t>Danny Nelson</w:t>
            </w:r>
          </w:p>
        </w:tc>
        <w:tc>
          <w:tcPr>
            <w:tcW w:w="2250" w:type="dxa"/>
          </w:tcPr>
          <w:p w:rsidR="00000000" w:rsidRDefault="00890CFA">
            <w:pPr>
              <w:pStyle w:val="Title"/>
              <w:tabs>
                <w:tab w:val="left" w:pos="360"/>
              </w:tabs>
              <w:jc w:val="left"/>
              <w:rPr>
                <w:sz w:val="20"/>
              </w:rPr>
            </w:pPr>
            <w:r>
              <w:rPr>
                <w:sz w:val="20"/>
              </w:rPr>
              <w:t>(801) 367 0796</w:t>
            </w:r>
          </w:p>
        </w:tc>
        <w:tc>
          <w:tcPr>
            <w:tcW w:w="3267" w:type="dxa"/>
          </w:tcPr>
          <w:p w:rsidR="00000000" w:rsidRDefault="00890CFA">
            <w:pPr>
              <w:pStyle w:val="Title"/>
              <w:tabs>
                <w:tab w:val="left" w:pos="360"/>
              </w:tabs>
              <w:jc w:val="left"/>
              <w:rPr>
                <w:color w:val="000000"/>
                <w:sz w:val="20"/>
              </w:rPr>
            </w:pPr>
            <w:r>
              <w:rPr>
                <w:color w:val="000000"/>
                <w:sz w:val="20"/>
              </w:rPr>
              <w:t>dan</w:t>
            </w:r>
            <w:r>
              <w:rPr>
                <w:color w:val="000000"/>
                <w:sz w:val="20"/>
              </w:rPr>
              <w:t>nylou302@msn.com</w:t>
            </w:r>
          </w:p>
        </w:tc>
      </w:tr>
      <w:tr w:rsidR="00000000">
        <w:tblPrEx>
          <w:tblCellMar>
            <w:top w:w="0" w:type="dxa"/>
            <w:bottom w:w="0" w:type="dxa"/>
          </w:tblCellMar>
        </w:tblPrEx>
        <w:trPr>
          <w:trHeight w:val="720"/>
        </w:trPr>
        <w:tc>
          <w:tcPr>
            <w:tcW w:w="3420" w:type="dxa"/>
          </w:tcPr>
          <w:p w:rsidR="00000000" w:rsidRDefault="00890CFA">
            <w:pPr>
              <w:pStyle w:val="Title"/>
              <w:tabs>
                <w:tab w:val="left" w:pos="360"/>
              </w:tabs>
              <w:jc w:val="left"/>
              <w:rPr>
                <w:sz w:val="20"/>
              </w:rPr>
            </w:pPr>
            <w:r>
              <w:rPr>
                <w:sz w:val="20"/>
              </w:rPr>
              <w:t>Sanpete County Commission</w:t>
            </w:r>
          </w:p>
        </w:tc>
        <w:tc>
          <w:tcPr>
            <w:tcW w:w="2340" w:type="dxa"/>
          </w:tcPr>
          <w:p w:rsidR="00000000" w:rsidRDefault="00890CFA">
            <w:pPr>
              <w:pStyle w:val="Title"/>
              <w:tabs>
                <w:tab w:val="left" w:pos="360"/>
              </w:tabs>
              <w:jc w:val="left"/>
              <w:rPr>
                <w:sz w:val="20"/>
              </w:rPr>
            </w:pPr>
            <w:r>
              <w:rPr>
                <w:sz w:val="20"/>
              </w:rPr>
              <w:t>Commissioner Claudia Jarrett (Fire District and Forest Service Liaison)</w:t>
            </w:r>
          </w:p>
        </w:tc>
        <w:tc>
          <w:tcPr>
            <w:tcW w:w="2250" w:type="dxa"/>
          </w:tcPr>
          <w:p w:rsidR="00000000" w:rsidRDefault="00890CFA">
            <w:pPr>
              <w:pStyle w:val="Title"/>
              <w:tabs>
                <w:tab w:val="left" w:pos="360"/>
              </w:tabs>
              <w:jc w:val="left"/>
              <w:rPr>
                <w:sz w:val="20"/>
              </w:rPr>
            </w:pPr>
            <w:r>
              <w:rPr>
                <w:sz w:val="20"/>
              </w:rPr>
              <w:t>(435) 283-7058, cell (435) 851-1540</w:t>
            </w:r>
          </w:p>
        </w:tc>
        <w:tc>
          <w:tcPr>
            <w:tcW w:w="3267" w:type="dxa"/>
          </w:tcPr>
          <w:p w:rsidR="00000000" w:rsidRDefault="00890CFA">
            <w:pPr>
              <w:pStyle w:val="Title"/>
              <w:tabs>
                <w:tab w:val="left" w:pos="360"/>
              </w:tabs>
              <w:jc w:val="left"/>
              <w:rPr>
                <w:sz w:val="20"/>
              </w:rPr>
            </w:pPr>
            <w:r>
              <w:rPr>
                <w:sz w:val="20"/>
              </w:rPr>
              <w:t>jarrett@sanpetecounty-ut.gov,</w:t>
            </w:r>
          </w:p>
          <w:p w:rsidR="00000000" w:rsidRDefault="00890CFA">
            <w:pPr>
              <w:pStyle w:val="Title"/>
              <w:tabs>
                <w:tab w:val="left" w:pos="360"/>
              </w:tabs>
              <w:jc w:val="left"/>
              <w:rPr>
                <w:sz w:val="20"/>
              </w:rPr>
            </w:pPr>
            <w:r>
              <w:rPr>
                <w:sz w:val="20"/>
              </w:rPr>
              <w:t>claudia.jarrett@snow.edu</w:t>
            </w:r>
          </w:p>
        </w:tc>
      </w:tr>
      <w:tr w:rsidR="00000000">
        <w:tblPrEx>
          <w:tblCellMar>
            <w:top w:w="0" w:type="dxa"/>
            <w:bottom w:w="0" w:type="dxa"/>
          </w:tblCellMar>
        </w:tblPrEx>
        <w:tc>
          <w:tcPr>
            <w:tcW w:w="3420" w:type="dxa"/>
          </w:tcPr>
          <w:p w:rsidR="00000000" w:rsidRDefault="00890CFA">
            <w:pPr>
              <w:pStyle w:val="Title"/>
              <w:tabs>
                <w:tab w:val="left" w:pos="360"/>
              </w:tabs>
              <w:jc w:val="left"/>
              <w:rPr>
                <w:sz w:val="20"/>
              </w:rPr>
            </w:pPr>
            <w:r>
              <w:rPr>
                <w:sz w:val="20"/>
              </w:rPr>
              <w:t>State of Utah, Division of Forestry, Fire, and S</w:t>
            </w:r>
            <w:r>
              <w:rPr>
                <w:sz w:val="20"/>
              </w:rPr>
              <w:t>tate Lands</w:t>
            </w:r>
          </w:p>
        </w:tc>
        <w:tc>
          <w:tcPr>
            <w:tcW w:w="2340" w:type="dxa"/>
          </w:tcPr>
          <w:p w:rsidR="00000000" w:rsidRDefault="00890CFA">
            <w:pPr>
              <w:pStyle w:val="Title"/>
              <w:tabs>
                <w:tab w:val="left" w:pos="360"/>
              </w:tabs>
              <w:jc w:val="left"/>
              <w:rPr>
                <w:sz w:val="20"/>
              </w:rPr>
            </w:pPr>
            <w:r>
              <w:rPr>
                <w:sz w:val="20"/>
              </w:rPr>
              <w:t>Mike Melton</w:t>
            </w:r>
          </w:p>
        </w:tc>
        <w:tc>
          <w:tcPr>
            <w:tcW w:w="2250" w:type="dxa"/>
          </w:tcPr>
          <w:p w:rsidR="00000000" w:rsidRDefault="00890CFA">
            <w:pPr>
              <w:pStyle w:val="Title"/>
              <w:tabs>
                <w:tab w:val="left" w:pos="360"/>
              </w:tabs>
              <w:jc w:val="left"/>
              <w:rPr>
                <w:sz w:val="20"/>
              </w:rPr>
            </w:pPr>
            <w:r>
              <w:rPr>
                <w:sz w:val="20"/>
              </w:rPr>
              <w:t>(435) 896-5697</w:t>
            </w:r>
          </w:p>
        </w:tc>
        <w:tc>
          <w:tcPr>
            <w:tcW w:w="3267" w:type="dxa"/>
          </w:tcPr>
          <w:p w:rsidR="00000000" w:rsidRDefault="00890CFA">
            <w:pPr>
              <w:pStyle w:val="Title"/>
              <w:tabs>
                <w:tab w:val="left" w:pos="360"/>
              </w:tabs>
              <w:jc w:val="left"/>
              <w:rPr>
                <w:sz w:val="20"/>
              </w:rPr>
            </w:pPr>
            <w:r>
              <w:rPr>
                <w:sz w:val="20"/>
              </w:rPr>
              <w:t>mikemelton@utah.gov</w:t>
            </w:r>
          </w:p>
        </w:tc>
      </w:tr>
      <w:tr w:rsidR="00000000">
        <w:tblPrEx>
          <w:tblCellMar>
            <w:top w:w="0" w:type="dxa"/>
            <w:bottom w:w="0" w:type="dxa"/>
          </w:tblCellMar>
        </w:tblPrEx>
        <w:tc>
          <w:tcPr>
            <w:tcW w:w="3420" w:type="dxa"/>
          </w:tcPr>
          <w:p w:rsidR="00000000" w:rsidRDefault="00890CFA">
            <w:pPr>
              <w:pStyle w:val="Title"/>
              <w:tabs>
                <w:tab w:val="left" w:pos="360"/>
              </w:tabs>
              <w:jc w:val="left"/>
              <w:rPr>
                <w:sz w:val="20"/>
              </w:rPr>
            </w:pPr>
            <w:r>
              <w:rPr>
                <w:sz w:val="20"/>
              </w:rPr>
              <w:t>Sanpete County Sheriff’s Office</w:t>
            </w:r>
          </w:p>
        </w:tc>
        <w:tc>
          <w:tcPr>
            <w:tcW w:w="2340" w:type="dxa"/>
          </w:tcPr>
          <w:p w:rsidR="00000000" w:rsidRDefault="00890CFA">
            <w:pPr>
              <w:pStyle w:val="Title"/>
              <w:tabs>
                <w:tab w:val="left" w:pos="360"/>
              </w:tabs>
              <w:jc w:val="left"/>
              <w:rPr>
                <w:sz w:val="20"/>
              </w:rPr>
            </w:pPr>
            <w:r>
              <w:rPr>
                <w:sz w:val="20"/>
              </w:rPr>
              <w:t>Kevin Holman</w:t>
            </w:r>
          </w:p>
        </w:tc>
        <w:tc>
          <w:tcPr>
            <w:tcW w:w="2250" w:type="dxa"/>
          </w:tcPr>
          <w:p w:rsidR="00000000" w:rsidRDefault="00890CFA">
            <w:pPr>
              <w:pStyle w:val="Title"/>
              <w:tabs>
                <w:tab w:val="left" w:pos="360"/>
              </w:tabs>
              <w:jc w:val="left"/>
              <w:rPr>
                <w:sz w:val="20"/>
              </w:rPr>
            </w:pPr>
            <w:r>
              <w:rPr>
                <w:sz w:val="20"/>
              </w:rPr>
              <w:t>(435) 835-2191</w:t>
            </w:r>
          </w:p>
        </w:tc>
        <w:tc>
          <w:tcPr>
            <w:tcW w:w="3267" w:type="dxa"/>
          </w:tcPr>
          <w:p w:rsidR="00000000" w:rsidRDefault="00890CFA">
            <w:pPr>
              <w:pStyle w:val="Title"/>
              <w:tabs>
                <w:tab w:val="left" w:pos="360"/>
              </w:tabs>
              <w:jc w:val="left"/>
              <w:rPr>
                <w:sz w:val="20"/>
              </w:rPr>
            </w:pPr>
            <w:r>
              <w:rPr>
                <w:sz w:val="20"/>
              </w:rPr>
              <w:t>holmank@sanpeteso.org</w:t>
            </w:r>
          </w:p>
        </w:tc>
      </w:tr>
      <w:tr w:rsidR="00000000">
        <w:tblPrEx>
          <w:tblCellMar>
            <w:top w:w="0" w:type="dxa"/>
            <w:bottom w:w="0" w:type="dxa"/>
          </w:tblCellMar>
        </w:tblPrEx>
        <w:trPr>
          <w:trHeight w:val="999"/>
        </w:trPr>
        <w:tc>
          <w:tcPr>
            <w:tcW w:w="3420" w:type="dxa"/>
          </w:tcPr>
          <w:p w:rsidR="00000000" w:rsidRDefault="00890CFA">
            <w:pPr>
              <w:pStyle w:val="Title"/>
              <w:tabs>
                <w:tab w:val="left" w:pos="360"/>
              </w:tabs>
              <w:jc w:val="left"/>
              <w:rPr>
                <w:sz w:val="20"/>
              </w:rPr>
            </w:pPr>
            <w:r>
              <w:rPr>
                <w:sz w:val="20"/>
              </w:rPr>
              <w:t>Six County Association of Governments</w:t>
            </w:r>
          </w:p>
        </w:tc>
        <w:tc>
          <w:tcPr>
            <w:tcW w:w="2340" w:type="dxa"/>
          </w:tcPr>
          <w:p w:rsidR="00000000" w:rsidRDefault="00890CFA">
            <w:pPr>
              <w:pStyle w:val="Title"/>
              <w:tabs>
                <w:tab w:val="left" w:pos="360"/>
              </w:tabs>
              <w:jc w:val="left"/>
              <w:rPr>
                <w:sz w:val="20"/>
              </w:rPr>
            </w:pPr>
            <w:r>
              <w:rPr>
                <w:sz w:val="20"/>
              </w:rPr>
              <w:t>Emery Polelonema</w:t>
            </w:r>
          </w:p>
          <w:p w:rsidR="00000000" w:rsidRDefault="00890CFA">
            <w:pPr>
              <w:pStyle w:val="Title"/>
              <w:tabs>
                <w:tab w:val="left" w:pos="360"/>
              </w:tabs>
              <w:jc w:val="left"/>
              <w:rPr>
                <w:sz w:val="20"/>
              </w:rPr>
            </w:pPr>
          </w:p>
          <w:p w:rsidR="00000000" w:rsidRDefault="00890CFA">
            <w:pPr>
              <w:pStyle w:val="Title"/>
              <w:tabs>
                <w:tab w:val="left" w:pos="360"/>
              </w:tabs>
              <w:jc w:val="left"/>
              <w:rPr>
                <w:sz w:val="20"/>
              </w:rPr>
            </w:pPr>
            <w:r>
              <w:rPr>
                <w:sz w:val="20"/>
              </w:rPr>
              <w:t>Edwin Benson</w:t>
            </w:r>
          </w:p>
          <w:p w:rsidR="00000000" w:rsidRDefault="00890CFA">
            <w:pPr>
              <w:pStyle w:val="Title"/>
              <w:tabs>
                <w:tab w:val="left" w:pos="360"/>
              </w:tabs>
              <w:jc w:val="left"/>
              <w:rPr>
                <w:sz w:val="20"/>
              </w:rPr>
            </w:pPr>
          </w:p>
        </w:tc>
        <w:tc>
          <w:tcPr>
            <w:tcW w:w="2250" w:type="dxa"/>
          </w:tcPr>
          <w:p w:rsidR="00000000" w:rsidRDefault="00890CFA">
            <w:pPr>
              <w:pStyle w:val="Title"/>
              <w:tabs>
                <w:tab w:val="left" w:pos="360"/>
              </w:tabs>
              <w:jc w:val="left"/>
              <w:rPr>
                <w:sz w:val="20"/>
              </w:rPr>
            </w:pPr>
            <w:r>
              <w:rPr>
                <w:sz w:val="20"/>
              </w:rPr>
              <w:t>(435) 896-9222, x25</w:t>
            </w:r>
          </w:p>
          <w:p w:rsidR="00000000" w:rsidRDefault="00890CFA">
            <w:pPr>
              <w:pStyle w:val="Title"/>
              <w:tabs>
                <w:tab w:val="left" w:pos="360"/>
              </w:tabs>
              <w:jc w:val="left"/>
              <w:rPr>
                <w:sz w:val="20"/>
              </w:rPr>
            </w:pPr>
          </w:p>
          <w:p w:rsidR="00000000" w:rsidRDefault="00890CFA">
            <w:pPr>
              <w:pStyle w:val="Title"/>
              <w:tabs>
                <w:tab w:val="left" w:pos="360"/>
              </w:tabs>
              <w:jc w:val="left"/>
              <w:rPr>
                <w:sz w:val="20"/>
              </w:rPr>
            </w:pPr>
            <w:r>
              <w:rPr>
                <w:sz w:val="20"/>
              </w:rPr>
              <w:t>(435) 896-9222, x18</w:t>
            </w:r>
          </w:p>
        </w:tc>
        <w:tc>
          <w:tcPr>
            <w:tcW w:w="3267" w:type="dxa"/>
          </w:tcPr>
          <w:p w:rsidR="00000000" w:rsidRDefault="00890CFA">
            <w:pPr>
              <w:pStyle w:val="Title"/>
              <w:tabs>
                <w:tab w:val="left" w:pos="360"/>
              </w:tabs>
              <w:jc w:val="left"/>
              <w:rPr>
                <w:sz w:val="20"/>
              </w:rPr>
            </w:pPr>
            <w:r>
              <w:rPr>
                <w:sz w:val="20"/>
              </w:rPr>
              <w:t>epo</w:t>
            </w:r>
            <w:r>
              <w:rPr>
                <w:sz w:val="20"/>
              </w:rPr>
              <w:t>lelon@sixaog.state.ut.us</w:t>
            </w:r>
          </w:p>
          <w:p w:rsidR="00000000" w:rsidRDefault="00890CFA">
            <w:pPr>
              <w:pStyle w:val="Title"/>
              <w:tabs>
                <w:tab w:val="left" w:pos="360"/>
              </w:tabs>
              <w:jc w:val="left"/>
              <w:rPr>
                <w:sz w:val="20"/>
              </w:rPr>
            </w:pPr>
          </w:p>
          <w:p w:rsidR="00000000" w:rsidRDefault="00890CFA">
            <w:pPr>
              <w:pStyle w:val="Title"/>
              <w:tabs>
                <w:tab w:val="left" w:pos="360"/>
              </w:tabs>
              <w:jc w:val="left"/>
              <w:rPr>
                <w:sz w:val="20"/>
              </w:rPr>
            </w:pPr>
            <w:r>
              <w:rPr>
                <w:sz w:val="20"/>
              </w:rPr>
              <w:t>ebenson@sixaog.state.ut.us</w:t>
            </w:r>
          </w:p>
        </w:tc>
      </w:tr>
    </w:tbl>
    <w:p w:rsidR="00000000" w:rsidRDefault="00890CFA">
      <w:pPr>
        <w:pStyle w:val="Title"/>
        <w:tabs>
          <w:tab w:val="left" w:pos="360"/>
        </w:tabs>
        <w:jc w:val="left"/>
        <w:rPr>
          <w:color w:val="000000"/>
          <w:sz w:val="22"/>
        </w:rPr>
      </w:pPr>
    </w:p>
    <w:p w:rsidR="00000000" w:rsidRDefault="00890CFA">
      <w:pPr>
        <w:pStyle w:val="Title"/>
        <w:tabs>
          <w:tab w:val="left" w:pos="360"/>
        </w:tabs>
        <w:jc w:val="left"/>
        <w:rPr>
          <w:color w:val="000000"/>
          <w:sz w:val="22"/>
        </w:rPr>
      </w:pPr>
      <w:r>
        <w:rPr>
          <w:color w:val="000000"/>
          <w:sz w:val="22"/>
        </w:rPr>
        <w:br w:type="page"/>
      </w:r>
    </w:p>
    <w:p w:rsidR="00000000" w:rsidRDefault="00890CFA">
      <w:pPr>
        <w:pStyle w:val="Heading7"/>
        <w:shd w:val="pct10" w:color="auto" w:fill="FFFFFF"/>
        <w:tabs>
          <w:tab w:val="left" w:pos="360"/>
        </w:tabs>
        <w:rPr>
          <w:sz w:val="22"/>
        </w:rPr>
      </w:pPr>
      <w:r>
        <w:rPr>
          <w:sz w:val="22"/>
        </w:rPr>
        <w:t>3. Population</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r>
        <w:t>Aspen Hills Subdivision is a recreation community used for enjoying nature, camping and Off Highway Vehicle riding. In the summer it is the resting spot for many camping trailers and F</w:t>
      </w:r>
      <w:r>
        <w:t>ifth-wheels, used on weekends and Holidays.</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p>
    <w:p w:rsidR="00000000" w:rsidRDefault="00890CFA">
      <w:pPr>
        <w:pStyle w:val="Title"/>
        <w:tabs>
          <w:tab w:val="left" w:pos="360"/>
        </w:tabs>
        <w:jc w:val="left"/>
        <w:rPr>
          <w:color w:val="000000"/>
          <w:sz w:val="22"/>
        </w:rPr>
      </w:pPr>
      <w:r>
        <w:rPr>
          <w:color w:val="000000"/>
          <w:sz w:val="22"/>
        </w:rPr>
        <w:tab/>
      </w:r>
    </w:p>
    <w:p w:rsidR="00000000" w:rsidRDefault="00890CFA">
      <w:pPr>
        <w:pStyle w:val="Title"/>
        <w:tabs>
          <w:tab w:val="left" w:pos="360"/>
        </w:tabs>
        <w:jc w:val="left"/>
        <w:rPr>
          <w:color w:val="000000"/>
          <w:sz w:val="22"/>
        </w:rPr>
      </w:pPr>
      <w:r>
        <w:rPr>
          <w:color w:val="000000"/>
          <w:sz w:val="22"/>
        </w:rPr>
        <w:tab/>
        <w:t>Total number of Cabins:     90 (maintained as vacation homes) est.</w:t>
      </w:r>
      <w:r>
        <w:rPr>
          <w:color w:val="000000"/>
          <w:sz w:val="22"/>
        </w:rPr>
        <w:tab/>
        <w:t>(780 property owners)</w:t>
      </w:r>
    </w:p>
    <w:p w:rsidR="00000000" w:rsidRDefault="00890CFA">
      <w:pPr>
        <w:pStyle w:val="Title"/>
        <w:tabs>
          <w:tab w:val="left" w:pos="360"/>
        </w:tabs>
        <w:jc w:val="left"/>
        <w:rPr>
          <w:color w:val="000000"/>
          <w:sz w:val="22"/>
        </w:rPr>
      </w:pPr>
      <w:r>
        <w:rPr>
          <w:color w:val="000000"/>
          <w:sz w:val="22"/>
        </w:rPr>
        <w:tab/>
        <w:t>and improvements .</w:t>
      </w: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t xml:space="preserve"> (1200 lots)</w:t>
      </w:r>
    </w:p>
    <w:p w:rsidR="00000000" w:rsidRDefault="00890CFA">
      <w:pPr>
        <w:pStyle w:val="Title"/>
        <w:tabs>
          <w:tab w:val="left" w:pos="360"/>
        </w:tabs>
        <w:jc w:val="left"/>
        <w:rPr>
          <w:color w:val="000000"/>
          <w:sz w:val="22"/>
        </w:rPr>
      </w:pPr>
      <w:r>
        <w:rPr>
          <w:color w:val="000000"/>
          <w:sz w:val="22"/>
        </w:rPr>
        <w:tab/>
        <w:t>Full-time residents:</w:t>
      </w:r>
      <w:r>
        <w:rPr>
          <w:color w:val="000000"/>
          <w:sz w:val="22"/>
        </w:rPr>
        <w:tab/>
      </w:r>
      <w:r>
        <w:rPr>
          <w:color w:val="000000"/>
          <w:sz w:val="22"/>
        </w:rPr>
        <w:tab/>
        <w:t>5 or less</w:t>
      </w:r>
    </w:p>
    <w:p w:rsidR="00000000" w:rsidRDefault="00890CFA">
      <w:pPr>
        <w:pStyle w:val="Title"/>
        <w:tabs>
          <w:tab w:val="left" w:pos="360"/>
        </w:tabs>
        <w:jc w:val="left"/>
        <w:rPr>
          <w:color w:val="000000"/>
          <w:sz w:val="22"/>
        </w:rPr>
      </w:pPr>
      <w:r>
        <w:rPr>
          <w:color w:val="000000"/>
          <w:sz w:val="22"/>
        </w:rPr>
        <w:tab/>
        <w:t>Part-time residents:</w:t>
      </w:r>
      <w:r>
        <w:rPr>
          <w:color w:val="000000"/>
          <w:sz w:val="22"/>
        </w:rPr>
        <w:tab/>
      </w:r>
      <w:r>
        <w:rPr>
          <w:color w:val="000000"/>
          <w:sz w:val="22"/>
        </w:rPr>
        <w:tab/>
        <w:t>25 est.</w:t>
      </w:r>
    </w:p>
    <w:p w:rsidR="00000000" w:rsidRDefault="00890CFA">
      <w:pPr>
        <w:pStyle w:val="Title"/>
        <w:tabs>
          <w:tab w:val="left" w:pos="360"/>
        </w:tabs>
        <w:jc w:val="left"/>
        <w:rPr>
          <w:color w:val="000000"/>
          <w:sz w:val="22"/>
        </w:rPr>
      </w:pPr>
      <w:r>
        <w:rPr>
          <w:color w:val="000000"/>
          <w:sz w:val="22"/>
        </w:rPr>
        <w:tab/>
        <w:t>Visitor populat</w:t>
      </w:r>
      <w:r>
        <w:rPr>
          <w:color w:val="000000"/>
          <w:sz w:val="22"/>
        </w:rPr>
        <w:t>ion:</w:t>
      </w:r>
      <w:r>
        <w:rPr>
          <w:color w:val="000000"/>
          <w:sz w:val="22"/>
        </w:rPr>
        <w:tab/>
      </w:r>
      <w:r>
        <w:rPr>
          <w:color w:val="000000"/>
          <w:sz w:val="22"/>
        </w:rPr>
        <w:tab/>
        <w:t>Through-traffic around 100 to 300 people per day during</w:t>
      </w:r>
    </w:p>
    <w:p w:rsidR="00000000" w:rsidRDefault="00890CFA">
      <w:pPr>
        <w:pStyle w:val="Title"/>
        <w:tabs>
          <w:tab w:val="left" w:pos="360"/>
        </w:tabs>
        <w:jc w:val="left"/>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t xml:space="preserve"> fire season </w:t>
      </w:r>
    </w:p>
    <w:p w:rsidR="00000000" w:rsidRDefault="00890CFA">
      <w:pPr>
        <w:pStyle w:val="Title"/>
        <w:tabs>
          <w:tab w:val="left" w:pos="360"/>
        </w:tabs>
        <w:jc w:val="left"/>
        <w:rPr>
          <w:color w:val="000000"/>
          <w:sz w:val="22"/>
        </w:rPr>
      </w:pPr>
      <w:r>
        <w:rPr>
          <w:color w:val="000000"/>
          <w:sz w:val="22"/>
        </w:rPr>
        <w:tab/>
        <w:t>Commercial entities:</w:t>
      </w:r>
      <w:r>
        <w:rPr>
          <w:color w:val="000000"/>
          <w:sz w:val="22"/>
        </w:rPr>
        <w:tab/>
        <w:t>0</w:t>
      </w:r>
    </w:p>
    <w:p w:rsidR="00000000" w:rsidRDefault="00890CFA">
      <w:pPr>
        <w:pStyle w:val="Title"/>
        <w:tabs>
          <w:tab w:val="left" w:pos="360"/>
        </w:tabs>
        <w:jc w:val="left"/>
        <w:rPr>
          <w:color w:val="000000"/>
          <w:sz w:val="22"/>
        </w:rPr>
      </w:pPr>
    </w:p>
    <w:p w:rsidR="00000000" w:rsidRDefault="00890CFA">
      <w:pPr>
        <w:pStyle w:val="Title"/>
        <w:tabs>
          <w:tab w:val="left" w:pos="360"/>
        </w:tabs>
        <w:jc w:val="left"/>
        <w:rPr>
          <w:color w:val="000000"/>
          <w:sz w:val="22"/>
        </w:rPr>
      </w:pPr>
    </w:p>
    <w:p w:rsidR="00000000" w:rsidRDefault="00890CFA">
      <w:pPr>
        <w:pStyle w:val="Heading7"/>
        <w:shd w:val="pct10" w:color="auto" w:fill="FFFFFF"/>
        <w:tabs>
          <w:tab w:val="left" w:pos="360"/>
        </w:tabs>
        <w:rPr>
          <w:sz w:val="22"/>
        </w:rPr>
      </w:pPr>
    </w:p>
    <w:p w:rsidR="00000000" w:rsidRDefault="00890CFA">
      <w:pPr>
        <w:pStyle w:val="Heading7"/>
        <w:shd w:val="pct10" w:color="auto" w:fill="FFFFFF"/>
        <w:tabs>
          <w:tab w:val="left" w:pos="360"/>
        </w:tabs>
        <w:rPr>
          <w:sz w:val="22"/>
        </w:rPr>
      </w:pPr>
      <w:r>
        <w:rPr>
          <w:sz w:val="22"/>
        </w:rPr>
        <w:t>4. Estimated Values at Risk</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p>
    <w:p w:rsidR="00000000" w:rsidRDefault="00890CFA">
      <w:pPr>
        <w:pStyle w:val="Title"/>
        <w:tabs>
          <w:tab w:val="left" w:pos="360"/>
        </w:tabs>
        <w:jc w:val="left"/>
        <w:rPr>
          <w:color w:val="000000"/>
          <w:sz w:val="22"/>
        </w:rPr>
      </w:pP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rPr>
          <w:sz w:val="22"/>
        </w:rPr>
      </w:pPr>
      <w:r>
        <w:rPr>
          <w:sz w:val="22"/>
        </w:rPr>
        <w:t>The estimated values at risk of residential property in the year 2003 are approximately $3,400,000.00</w:t>
      </w: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rPr>
          <w:sz w:val="22"/>
        </w:rPr>
      </w:pPr>
    </w:p>
    <w:p w:rsidR="00000000" w:rsidRDefault="00890CFA">
      <w:pPr>
        <w:pStyle w:val="Heading7"/>
        <w:shd w:val="pct10" w:color="auto" w:fill="FFFFFF"/>
        <w:tabs>
          <w:tab w:val="left" w:pos="360"/>
        </w:tabs>
        <w:rPr>
          <w:sz w:val="22"/>
        </w:rPr>
      </w:pPr>
    </w:p>
    <w:p w:rsidR="00000000" w:rsidRDefault="00890CFA">
      <w:pPr>
        <w:pStyle w:val="Heading7"/>
        <w:shd w:val="pct10" w:color="auto" w:fill="FFFFFF"/>
        <w:tabs>
          <w:tab w:val="left" w:pos="360"/>
        </w:tabs>
        <w:rPr>
          <w:sz w:val="22"/>
        </w:rPr>
      </w:pPr>
      <w:r>
        <w:rPr>
          <w:sz w:val="22"/>
        </w:rPr>
        <w:t>5. Natural Res</w:t>
      </w:r>
      <w:r>
        <w:rPr>
          <w:sz w:val="22"/>
        </w:rPr>
        <w:t>ources at Risk</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rPr>
          <w:b/>
          <w:sz w:val="22"/>
        </w:rPr>
      </w:pP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pPr>
      <w:r>
        <w:t xml:space="preserve">Manti-La Sal National Forest lies east of Aspen Hills Subdivision giving us access to </w:t>
      </w:r>
      <w:r>
        <w:rPr>
          <w:u w:val="single"/>
        </w:rPr>
        <w:t xml:space="preserve">The Great Western Trail </w:t>
      </w:r>
      <w:r>
        <w:t xml:space="preserve">, </w:t>
      </w:r>
      <w:r>
        <w:rPr>
          <w:u w:val="single"/>
        </w:rPr>
        <w:t xml:space="preserve">Huntington </w:t>
      </w:r>
      <w:r>
        <w:t>&amp;</w:t>
      </w:r>
      <w:r>
        <w:rPr>
          <w:u w:val="single"/>
        </w:rPr>
        <w:t xml:space="preserve"> Eccles Canyons Scenic Byways</w:t>
      </w:r>
      <w:r>
        <w:t xml:space="preserve">, </w:t>
      </w:r>
      <w:r>
        <w:rPr>
          <w:u w:val="single"/>
        </w:rPr>
        <w:t xml:space="preserve">Skyline Drive </w:t>
      </w:r>
      <w:r>
        <w:t xml:space="preserve">and the </w:t>
      </w:r>
      <w:r>
        <w:rPr>
          <w:u w:val="single"/>
        </w:rPr>
        <w:t xml:space="preserve"> Arapeen OHV Trail System . </w:t>
      </w:r>
      <w:r>
        <w:t xml:space="preserve">The National Forest lands include </w:t>
      </w:r>
      <w:r>
        <w:t xml:space="preserve">timber, watershed, wildlife, and recreational resources. </w:t>
      </w: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rPr>
          <w:sz w:val="22"/>
        </w:rPr>
      </w:pP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rPr>
          <w:sz w:val="22"/>
        </w:rPr>
      </w:pPr>
    </w:p>
    <w:p w:rsidR="00000000" w:rsidRDefault="00890CFA">
      <w:pPr>
        <w:pStyle w:val="Heading7"/>
        <w:shd w:val="pct10" w:color="auto" w:fill="FFFFFF"/>
        <w:tabs>
          <w:tab w:val="left" w:pos="360"/>
        </w:tabs>
        <w:rPr>
          <w:sz w:val="22"/>
        </w:rPr>
      </w:pPr>
    </w:p>
    <w:p w:rsidR="00000000" w:rsidRDefault="00890CFA">
      <w:pPr>
        <w:pStyle w:val="Heading7"/>
        <w:shd w:val="pct10" w:color="auto" w:fill="FFFFFF"/>
        <w:tabs>
          <w:tab w:val="left" w:pos="360"/>
        </w:tabs>
        <w:rPr>
          <w:b w:val="0"/>
          <w:sz w:val="22"/>
        </w:rPr>
      </w:pPr>
      <w:r>
        <w:rPr>
          <w:sz w:val="22"/>
        </w:rPr>
        <w:t>6. Commercial Entities</w:t>
      </w:r>
      <w:r>
        <w:rPr>
          <w:sz w:val="22"/>
        </w:rPr>
        <w:tab/>
      </w:r>
      <w:r>
        <w:rPr>
          <w:sz w:val="22"/>
        </w:rPr>
        <w:tab/>
      </w:r>
      <w:r>
        <w:rPr>
          <w:sz w:val="22"/>
        </w:rPr>
        <w:tab/>
      </w:r>
      <w:r>
        <w:rPr>
          <w:b w:val="0"/>
          <w:sz w:val="22"/>
        </w:rPr>
        <w:t>(not</w:t>
      </w:r>
      <w:r>
        <w:rPr>
          <w:b w:val="0"/>
        </w:rPr>
        <w:t xml:space="preserve"> in the subdivision)</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p>
    <w:p w:rsidR="00000000" w:rsidRDefault="00890CFA">
      <w:pPr>
        <w:pStyle w:val="Title"/>
        <w:tabs>
          <w:tab w:val="left" w:pos="360"/>
        </w:tabs>
        <w:jc w:val="left"/>
        <w:rPr>
          <w:sz w:val="22"/>
        </w:rPr>
      </w:pPr>
    </w:p>
    <w:tbl>
      <w:tblPr>
        <w:tblW w:w="0" w:type="auto"/>
        <w:tblInd w:w="2" w:type="dxa"/>
        <w:tblLayout w:type="fixed"/>
        <w:tblLook w:val="0000"/>
      </w:tblPr>
      <w:tblGrid>
        <w:gridCol w:w="2919"/>
        <w:gridCol w:w="1620"/>
        <w:gridCol w:w="3240"/>
        <w:gridCol w:w="2250"/>
      </w:tblGrid>
      <w:tr w:rsidR="00000000">
        <w:tblPrEx>
          <w:tblCellMar>
            <w:top w:w="0" w:type="dxa"/>
            <w:bottom w:w="0" w:type="dxa"/>
          </w:tblCellMar>
        </w:tblPrEx>
        <w:tc>
          <w:tcPr>
            <w:tcW w:w="2919" w:type="dxa"/>
          </w:tcPr>
          <w:p w:rsidR="00000000" w:rsidRDefault="00890CFA">
            <w:pPr>
              <w:pStyle w:val="Title"/>
              <w:tabs>
                <w:tab w:val="left" w:pos="360"/>
              </w:tabs>
              <w:jc w:val="left"/>
              <w:rPr>
                <w:color w:val="000000"/>
                <w:sz w:val="20"/>
                <w:u w:val="single"/>
              </w:rPr>
            </w:pPr>
            <w:r>
              <w:rPr>
                <w:color w:val="000000"/>
                <w:sz w:val="20"/>
                <w:u w:val="single"/>
              </w:rPr>
              <w:t>Organization</w:t>
            </w:r>
          </w:p>
        </w:tc>
        <w:tc>
          <w:tcPr>
            <w:tcW w:w="1620" w:type="dxa"/>
          </w:tcPr>
          <w:p w:rsidR="00000000" w:rsidRDefault="00890CFA">
            <w:pPr>
              <w:pStyle w:val="Title"/>
              <w:tabs>
                <w:tab w:val="left" w:pos="360"/>
              </w:tabs>
              <w:jc w:val="left"/>
              <w:rPr>
                <w:color w:val="000000"/>
                <w:sz w:val="20"/>
                <w:u w:val="single"/>
              </w:rPr>
            </w:pPr>
            <w:r>
              <w:rPr>
                <w:color w:val="000000"/>
                <w:sz w:val="20"/>
                <w:u w:val="single"/>
              </w:rPr>
              <w:t>Contact Person</w:t>
            </w:r>
          </w:p>
        </w:tc>
        <w:tc>
          <w:tcPr>
            <w:tcW w:w="3240" w:type="dxa"/>
          </w:tcPr>
          <w:p w:rsidR="00000000" w:rsidRDefault="00890CFA">
            <w:pPr>
              <w:pStyle w:val="Title"/>
              <w:tabs>
                <w:tab w:val="left" w:pos="360"/>
              </w:tabs>
              <w:jc w:val="left"/>
              <w:rPr>
                <w:color w:val="000000"/>
                <w:sz w:val="20"/>
                <w:u w:val="single"/>
              </w:rPr>
            </w:pPr>
            <w:r>
              <w:rPr>
                <w:color w:val="000000"/>
                <w:sz w:val="20"/>
                <w:u w:val="single"/>
              </w:rPr>
              <w:t>Phone Number / E-mail</w:t>
            </w:r>
          </w:p>
        </w:tc>
        <w:tc>
          <w:tcPr>
            <w:tcW w:w="2250" w:type="dxa"/>
          </w:tcPr>
          <w:p w:rsidR="00000000" w:rsidRDefault="00890CFA">
            <w:pPr>
              <w:pStyle w:val="Title"/>
              <w:tabs>
                <w:tab w:val="left" w:pos="360"/>
              </w:tabs>
              <w:jc w:val="left"/>
              <w:rPr>
                <w:color w:val="000000"/>
                <w:sz w:val="20"/>
                <w:u w:val="single"/>
              </w:rPr>
            </w:pPr>
            <w:r>
              <w:rPr>
                <w:color w:val="000000"/>
                <w:sz w:val="20"/>
                <w:u w:val="single"/>
              </w:rPr>
              <w:t>Address</w:t>
            </w:r>
          </w:p>
        </w:tc>
      </w:tr>
      <w:tr w:rsidR="00000000">
        <w:tblPrEx>
          <w:tblCellMar>
            <w:top w:w="0" w:type="dxa"/>
            <w:bottom w:w="0" w:type="dxa"/>
          </w:tblCellMar>
        </w:tblPrEx>
        <w:tc>
          <w:tcPr>
            <w:tcW w:w="2919" w:type="dxa"/>
          </w:tcPr>
          <w:p w:rsidR="00000000" w:rsidRDefault="00890CFA">
            <w:pPr>
              <w:pStyle w:val="Title"/>
              <w:tabs>
                <w:tab w:val="left" w:pos="360"/>
              </w:tabs>
              <w:jc w:val="left"/>
              <w:rPr>
                <w:sz w:val="20"/>
              </w:rPr>
            </w:pPr>
          </w:p>
        </w:tc>
        <w:tc>
          <w:tcPr>
            <w:tcW w:w="1620" w:type="dxa"/>
          </w:tcPr>
          <w:p w:rsidR="00000000" w:rsidRDefault="00890CFA">
            <w:pPr>
              <w:pStyle w:val="Title"/>
              <w:tabs>
                <w:tab w:val="left" w:pos="360"/>
              </w:tabs>
              <w:jc w:val="left"/>
              <w:rPr>
                <w:sz w:val="20"/>
              </w:rPr>
            </w:pPr>
          </w:p>
        </w:tc>
        <w:tc>
          <w:tcPr>
            <w:tcW w:w="3240" w:type="dxa"/>
          </w:tcPr>
          <w:p w:rsidR="00000000" w:rsidRDefault="00890CFA">
            <w:pPr>
              <w:pStyle w:val="Title"/>
              <w:tabs>
                <w:tab w:val="left" w:pos="360"/>
              </w:tabs>
              <w:jc w:val="left"/>
              <w:rPr>
                <w:sz w:val="20"/>
              </w:rPr>
            </w:pPr>
          </w:p>
        </w:tc>
        <w:tc>
          <w:tcPr>
            <w:tcW w:w="2250" w:type="dxa"/>
          </w:tcPr>
          <w:p w:rsidR="00000000" w:rsidRDefault="00890CFA">
            <w:pPr>
              <w:pStyle w:val="Title"/>
              <w:tabs>
                <w:tab w:val="left" w:pos="360"/>
              </w:tabs>
              <w:jc w:val="left"/>
              <w:rPr>
                <w:sz w:val="20"/>
              </w:rPr>
            </w:pPr>
          </w:p>
        </w:tc>
      </w:tr>
      <w:tr w:rsidR="00000000">
        <w:tblPrEx>
          <w:tblCellMar>
            <w:top w:w="0" w:type="dxa"/>
            <w:bottom w:w="0" w:type="dxa"/>
          </w:tblCellMar>
        </w:tblPrEx>
        <w:tc>
          <w:tcPr>
            <w:tcW w:w="2919" w:type="dxa"/>
          </w:tcPr>
          <w:p w:rsidR="00000000" w:rsidRDefault="00890CFA">
            <w:pPr>
              <w:pStyle w:val="Title"/>
              <w:tabs>
                <w:tab w:val="left" w:pos="360"/>
              </w:tabs>
              <w:jc w:val="left"/>
              <w:rPr>
                <w:sz w:val="20"/>
              </w:rPr>
            </w:pPr>
            <w:r>
              <w:rPr>
                <w:sz w:val="20"/>
              </w:rPr>
              <w:t>Walker’s Gas and Groceries</w:t>
            </w:r>
          </w:p>
        </w:tc>
        <w:tc>
          <w:tcPr>
            <w:tcW w:w="1620" w:type="dxa"/>
          </w:tcPr>
          <w:p w:rsidR="00000000" w:rsidRDefault="00890CFA">
            <w:pPr>
              <w:pStyle w:val="Title"/>
              <w:tabs>
                <w:tab w:val="left" w:pos="360"/>
              </w:tabs>
              <w:jc w:val="left"/>
              <w:rPr>
                <w:sz w:val="20"/>
              </w:rPr>
            </w:pPr>
          </w:p>
        </w:tc>
        <w:tc>
          <w:tcPr>
            <w:tcW w:w="3240" w:type="dxa"/>
          </w:tcPr>
          <w:p w:rsidR="00000000" w:rsidRDefault="00890CFA">
            <w:pPr>
              <w:pStyle w:val="Title"/>
              <w:tabs>
                <w:tab w:val="left" w:pos="360"/>
              </w:tabs>
              <w:jc w:val="left"/>
              <w:rPr>
                <w:sz w:val="20"/>
              </w:rPr>
            </w:pPr>
            <w:r>
              <w:rPr>
                <w:sz w:val="20"/>
              </w:rPr>
              <w:t>(435) 427-9304</w:t>
            </w:r>
          </w:p>
        </w:tc>
        <w:tc>
          <w:tcPr>
            <w:tcW w:w="2250" w:type="dxa"/>
          </w:tcPr>
          <w:p w:rsidR="00000000" w:rsidRDefault="00890CFA">
            <w:pPr>
              <w:pStyle w:val="Title"/>
              <w:tabs>
                <w:tab w:val="left" w:pos="360"/>
              </w:tabs>
              <w:jc w:val="left"/>
              <w:rPr>
                <w:sz w:val="20"/>
              </w:rPr>
            </w:pPr>
            <w:r>
              <w:rPr>
                <w:sz w:val="20"/>
              </w:rPr>
              <w:t>336 N State</w:t>
            </w:r>
          </w:p>
          <w:p w:rsidR="00000000" w:rsidRDefault="00890CFA">
            <w:pPr>
              <w:pStyle w:val="Title"/>
              <w:tabs>
                <w:tab w:val="left" w:pos="360"/>
              </w:tabs>
              <w:jc w:val="left"/>
              <w:rPr>
                <w:sz w:val="20"/>
              </w:rPr>
            </w:pPr>
            <w:r>
              <w:rPr>
                <w:sz w:val="20"/>
              </w:rPr>
              <w:t>Fairview, UT  84629</w:t>
            </w:r>
          </w:p>
        </w:tc>
      </w:tr>
      <w:tr w:rsidR="00000000">
        <w:tblPrEx>
          <w:tblCellMar>
            <w:top w:w="0" w:type="dxa"/>
            <w:bottom w:w="0" w:type="dxa"/>
          </w:tblCellMar>
        </w:tblPrEx>
        <w:tc>
          <w:tcPr>
            <w:tcW w:w="2919" w:type="dxa"/>
          </w:tcPr>
          <w:p w:rsidR="00000000" w:rsidRDefault="00890CFA">
            <w:pPr>
              <w:pStyle w:val="Title"/>
              <w:tabs>
                <w:tab w:val="left" w:pos="360"/>
              </w:tabs>
              <w:jc w:val="left"/>
              <w:rPr>
                <w:sz w:val="20"/>
              </w:rPr>
            </w:pPr>
            <w:r>
              <w:rPr>
                <w:sz w:val="20"/>
              </w:rPr>
              <w:t>Far</w:t>
            </w:r>
            <w:r>
              <w:rPr>
                <w:sz w:val="20"/>
              </w:rPr>
              <w:t xml:space="preserve"> West Bank</w:t>
            </w:r>
          </w:p>
        </w:tc>
        <w:tc>
          <w:tcPr>
            <w:tcW w:w="1620" w:type="dxa"/>
          </w:tcPr>
          <w:p w:rsidR="00000000" w:rsidRDefault="00890CFA">
            <w:pPr>
              <w:pStyle w:val="Title"/>
              <w:tabs>
                <w:tab w:val="left" w:pos="360"/>
              </w:tabs>
              <w:jc w:val="left"/>
              <w:rPr>
                <w:sz w:val="20"/>
              </w:rPr>
            </w:pPr>
          </w:p>
        </w:tc>
        <w:tc>
          <w:tcPr>
            <w:tcW w:w="3240" w:type="dxa"/>
          </w:tcPr>
          <w:p w:rsidR="00000000" w:rsidRDefault="00890CFA">
            <w:pPr>
              <w:pStyle w:val="Title"/>
              <w:tabs>
                <w:tab w:val="left" w:pos="360"/>
              </w:tabs>
              <w:jc w:val="left"/>
              <w:rPr>
                <w:sz w:val="20"/>
              </w:rPr>
            </w:pPr>
            <w:r>
              <w:rPr>
                <w:sz w:val="20"/>
              </w:rPr>
              <w:t>(435) 427-3361</w:t>
            </w:r>
          </w:p>
        </w:tc>
        <w:tc>
          <w:tcPr>
            <w:tcW w:w="2250" w:type="dxa"/>
          </w:tcPr>
          <w:p w:rsidR="00000000" w:rsidRDefault="00890CFA">
            <w:pPr>
              <w:pStyle w:val="Title"/>
              <w:tabs>
                <w:tab w:val="left" w:pos="360"/>
              </w:tabs>
              <w:jc w:val="left"/>
              <w:rPr>
                <w:sz w:val="20"/>
              </w:rPr>
            </w:pPr>
            <w:r>
              <w:rPr>
                <w:sz w:val="20"/>
              </w:rPr>
              <w:t>320 N Milburn Rd.</w:t>
            </w:r>
          </w:p>
          <w:p w:rsidR="00000000" w:rsidRDefault="00890CFA">
            <w:pPr>
              <w:pStyle w:val="Title"/>
              <w:tabs>
                <w:tab w:val="left" w:pos="360"/>
              </w:tabs>
              <w:jc w:val="left"/>
              <w:rPr>
                <w:sz w:val="20"/>
              </w:rPr>
            </w:pPr>
            <w:r>
              <w:rPr>
                <w:sz w:val="20"/>
              </w:rPr>
              <w:t>Fairview, UT  84629</w:t>
            </w:r>
          </w:p>
        </w:tc>
      </w:tr>
      <w:tr w:rsidR="00000000">
        <w:tblPrEx>
          <w:tblCellMar>
            <w:top w:w="0" w:type="dxa"/>
            <w:bottom w:w="0" w:type="dxa"/>
          </w:tblCellMar>
        </w:tblPrEx>
        <w:tc>
          <w:tcPr>
            <w:tcW w:w="2919" w:type="dxa"/>
          </w:tcPr>
          <w:p w:rsidR="00000000" w:rsidRDefault="00890CFA">
            <w:pPr>
              <w:pStyle w:val="Title"/>
              <w:tabs>
                <w:tab w:val="left" w:pos="360"/>
              </w:tabs>
              <w:jc w:val="left"/>
              <w:rPr>
                <w:sz w:val="20"/>
              </w:rPr>
            </w:pPr>
            <w:r>
              <w:rPr>
                <w:sz w:val="20"/>
              </w:rPr>
              <w:t>Big Pine Sports</w:t>
            </w:r>
          </w:p>
        </w:tc>
        <w:tc>
          <w:tcPr>
            <w:tcW w:w="1620" w:type="dxa"/>
          </w:tcPr>
          <w:p w:rsidR="00000000" w:rsidRDefault="00890CFA">
            <w:pPr>
              <w:pStyle w:val="Title"/>
              <w:tabs>
                <w:tab w:val="left" w:pos="360"/>
              </w:tabs>
              <w:jc w:val="left"/>
              <w:rPr>
                <w:sz w:val="20"/>
              </w:rPr>
            </w:pPr>
            <w:r>
              <w:rPr>
                <w:sz w:val="20"/>
              </w:rPr>
              <w:t>Todd Munford</w:t>
            </w:r>
          </w:p>
        </w:tc>
        <w:tc>
          <w:tcPr>
            <w:tcW w:w="3240" w:type="dxa"/>
          </w:tcPr>
          <w:p w:rsidR="00000000" w:rsidRDefault="00890CFA">
            <w:pPr>
              <w:pStyle w:val="Title"/>
              <w:tabs>
                <w:tab w:val="left" w:pos="360"/>
              </w:tabs>
              <w:jc w:val="left"/>
              <w:rPr>
                <w:sz w:val="20"/>
              </w:rPr>
            </w:pPr>
            <w:r>
              <w:rPr>
                <w:sz w:val="20"/>
              </w:rPr>
              <w:t>(435) 427-3338</w:t>
            </w:r>
          </w:p>
        </w:tc>
        <w:tc>
          <w:tcPr>
            <w:tcW w:w="2250" w:type="dxa"/>
          </w:tcPr>
          <w:p w:rsidR="00000000" w:rsidRDefault="00890CFA">
            <w:pPr>
              <w:pStyle w:val="Title"/>
              <w:tabs>
                <w:tab w:val="left" w:pos="360"/>
              </w:tabs>
              <w:jc w:val="left"/>
              <w:rPr>
                <w:sz w:val="20"/>
              </w:rPr>
            </w:pPr>
            <w:r>
              <w:rPr>
                <w:sz w:val="20"/>
              </w:rPr>
              <w:t>340 N Milburn Rd</w:t>
            </w:r>
          </w:p>
          <w:p w:rsidR="00000000" w:rsidRDefault="00890CFA">
            <w:pPr>
              <w:pStyle w:val="Title"/>
              <w:tabs>
                <w:tab w:val="left" w:pos="360"/>
              </w:tabs>
              <w:jc w:val="left"/>
              <w:rPr>
                <w:sz w:val="20"/>
              </w:rPr>
            </w:pPr>
            <w:r>
              <w:rPr>
                <w:sz w:val="20"/>
              </w:rPr>
              <w:t>Fairview, UT  84629</w:t>
            </w:r>
          </w:p>
        </w:tc>
      </w:tr>
      <w:tr w:rsidR="00000000">
        <w:tblPrEx>
          <w:tblCellMar>
            <w:top w:w="0" w:type="dxa"/>
            <w:bottom w:w="0" w:type="dxa"/>
          </w:tblCellMar>
        </w:tblPrEx>
        <w:tc>
          <w:tcPr>
            <w:tcW w:w="2919" w:type="dxa"/>
          </w:tcPr>
          <w:p w:rsidR="00000000" w:rsidRDefault="00890CFA">
            <w:pPr>
              <w:pStyle w:val="Title"/>
              <w:tabs>
                <w:tab w:val="left" w:pos="360"/>
              </w:tabs>
              <w:jc w:val="left"/>
              <w:rPr>
                <w:sz w:val="20"/>
              </w:rPr>
            </w:pPr>
            <w:r>
              <w:rPr>
                <w:sz w:val="20"/>
              </w:rPr>
              <w:t>Cox Automotive</w:t>
            </w:r>
          </w:p>
        </w:tc>
        <w:tc>
          <w:tcPr>
            <w:tcW w:w="1620" w:type="dxa"/>
          </w:tcPr>
          <w:p w:rsidR="00000000" w:rsidRDefault="00890CFA">
            <w:pPr>
              <w:pStyle w:val="Title"/>
              <w:tabs>
                <w:tab w:val="left" w:pos="360"/>
              </w:tabs>
              <w:jc w:val="left"/>
              <w:rPr>
                <w:sz w:val="20"/>
              </w:rPr>
            </w:pPr>
            <w:r>
              <w:rPr>
                <w:sz w:val="20"/>
              </w:rPr>
              <w:t>Ron Cox</w:t>
            </w:r>
          </w:p>
        </w:tc>
        <w:tc>
          <w:tcPr>
            <w:tcW w:w="3240" w:type="dxa"/>
          </w:tcPr>
          <w:p w:rsidR="00000000" w:rsidRDefault="00890CFA">
            <w:pPr>
              <w:pStyle w:val="Title"/>
              <w:tabs>
                <w:tab w:val="left" w:pos="360"/>
              </w:tabs>
              <w:jc w:val="left"/>
              <w:rPr>
                <w:sz w:val="20"/>
              </w:rPr>
            </w:pPr>
            <w:r>
              <w:rPr>
                <w:sz w:val="20"/>
              </w:rPr>
              <w:t>(435) 427-9241</w:t>
            </w:r>
          </w:p>
        </w:tc>
        <w:tc>
          <w:tcPr>
            <w:tcW w:w="2250" w:type="dxa"/>
          </w:tcPr>
          <w:p w:rsidR="00000000" w:rsidRDefault="00890CFA">
            <w:pPr>
              <w:pStyle w:val="Title"/>
              <w:tabs>
                <w:tab w:val="left" w:pos="360"/>
              </w:tabs>
              <w:jc w:val="left"/>
              <w:rPr>
                <w:sz w:val="20"/>
              </w:rPr>
            </w:pPr>
            <w:r>
              <w:rPr>
                <w:sz w:val="20"/>
              </w:rPr>
              <w:t>255 E Canyon Rd</w:t>
            </w:r>
          </w:p>
          <w:p w:rsidR="00000000" w:rsidRDefault="00890CFA">
            <w:pPr>
              <w:pStyle w:val="Title"/>
              <w:tabs>
                <w:tab w:val="left" w:pos="360"/>
              </w:tabs>
              <w:jc w:val="left"/>
              <w:rPr>
                <w:sz w:val="20"/>
              </w:rPr>
            </w:pPr>
            <w:r>
              <w:rPr>
                <w:sz w:val="20"/>
              </w:rPr>
              <w:t>Fairview, UT  84629</w:t>
            </w:r>
          </w:p>
        </w:tc>
      </w:tr>
      <w:tr w:rsidR="00000000">
        <w:tblPrEx>
          <w:tblCellMar>
            <w:top w:w="0" w:type="dxa"/>
            <w:bottom w:w="0" w:type="dxa"/>
          </w:tblCellMar>
        </w:tblPrEx>
        <w:tc>
          <w:tcPr>
            <w:tcW w:w="2919" w:type="dxa"/>
          </w:tcPr>
          <w:p w:rsidR="00000000" w:rsidRDefault="00890CFA">
            <w:pPr>
              <w:pStyle w:val="Title"/>
              <w:tabs>
                <w:tab w:val="left" w:pos="360"/>
              </w:tabs>
              <w:jc w:val="left"/>
              <w:rPr>
                <w:sz w:val="20"/>
              </w:rPr>
            </w:pPr>
            <w:r>
              <w:rPr>
                <w:sz w:val="20"/>
              </w:rPr>
              <w:t>Christiansen Brothers Rock Produc</w:t>
            </w:r>
            <w:r>
              <w:rPr>
                <w:sz w:val="20"/>
              </w:rPr>
              <w:t>ts</w:t>
            </w:r>
          </w:p>
        </w:tc>
        <w:tc>
          <w:tcPr>
            <w:tcW w:w="1620" w:type="dxa"/>
          </w:tcPr>
          <w:p w:rsidR="00000000" w:rsidRDefault="00890CFA">
            <w:pPr>
              <w:pStyle w:val="Title"/>
              <w:tabs>
                <w:tab w:val="left" w:pos="360"/>
              </w:tabs>
              <w:jc w:val="left"/>
              <w:rPr>
                <w:sz w:val="20"/>
              </w:rPr>
            </w:pPr>
            <w:r>
              <w:rPr>
                <w:sz w:val="20"/>
              </w:rPr>
              <w:t>Brent Christiansen</w:t>
            </w:r>
          </w:p>
        </w:tc>
        <w:tc>
          <w:tcPr>
            <w:tcW w:w="3240" w:type="dxa"/>
          </w:tcPr>
          <w:p w:rsidR="00000000" w:rsidRDefault="00890CFA">
            <w:pPr>
              <w:pStyle w:val="Title"/>
              <w:tabs>
                <w:tab w:val="left" w:pos="360"/>
              </w:tabs>
              <w:jc w:val="left"/>
              <w:rPr>
                <w:sz w:val="20"/>
              </w:rPr>
            </w:pPr>
            <w:r>
              <w:rPr>
                <w:sz w:val="20"/>
              </w:rPr>
              <w:t>(435) 462-9166</w:t>
            </w:r>
          </w:p>
        </w:tc>
        <w:tc>
          <w:tcPr>
            <w:tcW w:w="2250" w:type="dxa"/>
          </w:tcPr>
          <w:p w:rsidR="00000000" w:rsidRDefault="00890CFA">
            <w:pPr>
              <w:pStyle w:val="Title"/>
              <w:tabs>
                <w:tab w:val="left" w:pos="360"/>
              </w:tabs>
              <w:jc w:val="left"/>
              <w:rPr>
                <w:sz w:val="20"/>
              </w:rPr>
            </w:pPr>
            <w:r>
              <w:rPr>
                <w:sz w:val="20"/>
              </w:rPr>
              <w:t>PO Box 191</w:t>
            </w:r>
          </w:p>
          <w:p w:rsidR="00000000" w:rsidRDefault="00890CFA">
            <w:pPr>
              <w:pStyle w:val="Title"/>
              <w:tabs>
                <w:tab w:val="left" w:pos="360"/>
              </w:tabs>
              <w:jc w:val="left"/>
              <w:rPr>
                <w:sz w:val="20"/>
              </w:rPr>
            </w:pPr>
            <w:r>
              <w:rPr>
                <w:sz w:val="20"/>
              </w:rPr>
              <w:t>Fairview, UT 84629</w:t>
            </w:r>
          </w:p>
        </w:tc>
      </w:tr>
      <w:tr w:rsidR="00000000">
        <w:tblPrEx>
          <w:tblCellMar>
            <w:top w:w="0" w:type="dxa"/>
            <w:bottom w:w="0" w:type="dxa"/>
          </w:tblCellMar>
        </w:tblPrEx>
        <w:tc>
          <w:tcPr>
            <w:tcW w:w="2919" w:type="dxa"/>
          </w:tcPr>
          <w:p w:rsidR="00000000" w:rsidRDefault="00890CFA">
            <w:pPr>
              <w:pStyle w:val="Title"/>
              <w:tabs>
                <w:tab w:val="left" w:pos="360"/>
              </w:tabs>
              <w:jc w:val="left"/>
              <w:rPr>
                <w:sz w:val="20"/>
              </w:rPr>
            </w:pPr>
            <w:r>
              <w:rPr>
                <w:sz w:val="20"/>
              </w:rPr>
              <w:t>Doug Shelley Excavation</w:t>
            </w:r>
          </w:p>
        </w:tc>
        <w:tc>
          <w:tcPr>
            <w:tcW w:w="1620" w:type="dxa"/>
          </w:tcPr>
          <w:p w:rsidR="00000000" w:rsidRDefault="00890CFA">
            <w:pPr>
              <w:pStyle w:val="Title"/>
              <w:tabs>
                <w:tab w:val="left" w:pos="360"/>
              </w:tabs>
              <w:jc w:val="left"/>
              <w:rPr>
                <w:sz w:val="20"/>
              </w:rPr>
            </w:pPr>
            <w:r>
              <w:rPr>
                <w:sz w:val="20"/>
              </w:rPr>
              <w:t>Doug Shelley</w:t>
            </w:r>
          </w:p>
        </w:tc>
        <w:tc>
          <w:tcPr>
            <w:tcW w:w="3240" w:type="dxa"/>
          </w:tcPr>
          <w:p w:rsidR="00000000" w:rsidRDefault="00890CFA">
            <w:pPr>
              <w:pStyle w:val="Title"/>
              <w:tabs>
                <w:tab w:val="left" w:pos="360"/>
              </w:tabs>
              <w:jc w:val="left"/>
              <w:rPr>
                <w:sz w:val="20"/>
              </w:rPr>
            </w:pPr>
            <w:r>
              <w:rPr>
                <w:sz w:val="20"/>
              </w:rPr>
              <w:t>(435) 462-9091</w:t>
            </w:r>
          </w:p>
        </w:tc>
        <w:tc>
          <w:tcPr>
            <w:tcW w:w="2250" w:type="dxa"/>
          </w:tcPr>
          <w:p w:rsidR="00000000" w:rsidRDefault="00890CFA">
            <w:pPr>
              <w:pStyle w:val="Title"/>
              <w:tabs>
                <w:tab w:val="left" w:pos="360"/>
              </w:tabs>
              <w:jc w:val="left"/>
              <w:rPr>
                <w:sz w:val="20"/>
              </w:rPr>
            </w:pPr>
            <w:r>
              <w:rPr>
                <w:sz w:val="20"/>
              </w:rPr>
              <w:t>Fairview, UT 84629</w:t>
            </w:r>
          </w:p>
        </w:tc>
      </w:tr>
      <w:tr w:rsidR="00000000">
        <w:tblPrEx>
          <w:tblCellMar>
            <w:top w:w="0" w:type="dxa"/>
            <w:bottom w:w="0" w:type="dxa"/>
          </w:tblCellMar>
        </w:tblPrEx>
        <w:tc>
          <w:tcPr>
            <w:tcW w:w="2919" w:type="dxa"/>
          </w:tcPr>
          <w:p w:rsidR="00000000" w:rsidRDefault="00890CFA">
            <w:pPr>
              <w:pStyle w:val="Title"/>
              <w:tabs>
                <w:tab w:val="left" w:pos="360"/>
              </w:tabs>
              <w:jc w:val="left"/>
              <w:rPr>
                <w:sz w:val="20"/>
              </w:rPr>
            </w:pPr>
            <w:r>
              <w:rPr>
                <w:sz w:val="20"/>
              </w:rPr>
              <w:t>Fairview Drilling &amp; Pump Service</w:t>
            </w:r>
          </w:p>
        </w:tc>
        <w:tc>
          <w:tcPr>
            <w:tcW w:w="1620" w:type="dxa"/>
          </w:tcPr>
          <w:p w:rsidR="00000000" w:rsidRDefault="00890CFA">
            <w:pPr>
              <w:pStyle w:val="Title"/>
              <w:tabs>
                <w:tab w:val="left" w:pos="360"/>
              </w:tabs>
              <w:jc w:val="left"/>
              <w:rPr>
                <w:sz w:val="20"/>
              </w:rPr>
            </w:pPr>
            <w:r>
              <w:rPr>
                <w:sz w:val="20"/>
              </w:rPr>
              <w:t>Roger Paulsen</w:t>
            </w:r>
          </w:p>
        </w:tc>
        <w:tc>
          <w:tcPr>
            <w:tcW w:w="3240" w:type="dxa"/>
          </w:tcPr>
          <w:p w:rsidR="00000000" w:rsidRDefault="00890CFA">
            <w:pPr>
              <w:pStyle w:val="Title"/>
              <w:tabs>
                <w:tab w:val="left" w:pos="360"/>
              </w:tabs>
              <w:jc w:val="left"/>
              <w:rPr>
                <w:sz w:val="20"/>
              </w:rPr>
            </w:pPr>
            <w:r>
              <w:rPr>
                <w:sz w:val="20"/>
              </w:rPr>
              <w:t>(435) 427-3421</w:t>
            </w:r>
          </w:p>
        </w:tc>
        <w:tc>
          <w:tcPr>
            <w:tcW w:w="2250" w:type="dxa"/>
          </w:tcPr>
          <w:p w:rsidR="00000000" w:rsidRDefault="00890CFA">
            <w:pPr>
              <w:pStyle w:val="Title"/>
              <w:tabs>
                <w:tab w:val="left" w:pos="360"/>
              </w:tabs>
              <w:jc w:val="left"/>
              <w:rPr>
                <w:sz w:val="20"/>
              </w:rPr>
            </w:pPr>
            <w:r>
              <w:rPr>
                <w:sz w:val="20"/>
              </w:rPr>
              <w:t>131 N. 200 E.</w:t>
            </w:r>
          </w:p>
          <w:p w:rsidR="00000000" w:rsidRDefault="00890CFA">
            <w:pPr>
              <w:pStyle w:val="Title"/>
              <w:tabs>
                <w:tab w:val="left" w:pos="360"/>
              </w:tabs>
              <w:jc w:val="left"/>
              <w:rPr>
                <w:sz w:val="20"/>
              </w:rPr>
            </w:pPr>
            <w:r>
              <w:rPr>
                <w:sz w:val="20"/>
              </w:rPr>
              <w:t>Fairview, UT 84629</w:t>
            </w:r>
          </w:p>
        </w:tc>
      </w:tr>
      <w:tr w:rsidR="00000000">
        <w:tblPrEx>
          <w:tblCellMar>
            <w:top w:w="0" w:type="dxa"/>
            <w:bottom w:w="0" w:type="dxa"/>
          </w:tblCellMar>
        </w:tblPrEx>
        <w:tc>
          <w:tcPr>
            <w:tcW w:w="2919" w:type="dxa"/>
          </w:tcPr>
          <w:p w:rsidR="00000000" w:rsidRDefault="00890CFA">
            <w:pPr>
              <w:pStyle w:val="Title"/>
              <w:tabs>
                <w:tab w:val="left" w:pos="360"/>
              </w:tabs>
              <w:jc w:val="left"/>
              <w:rPr>
                <w:sz w:val="20"/>
              </w:rPr>
            </w:pPr>
            <w:r>
              <w:rPr>
                <w:sz w:val="20"/>
              </w:rPr>
              <w:t>Johansen Sand &amp; Grav</w:t>
            </w:r>
            <w:r>
              <w:rPr>
                <w:sz w:val="20"/>
              </w:rPr>
              <w:t>el</w:t>
            </w:r>
          </w:p>
        </w:tc>
        <w:tc>
          <w:tcPr>
            <w:tcW w:w="1620" w:type="dxa"/>
          </w:tcPr>
          <w:p w:rsidR="00000000" w:rsidRDefault="00890CFA">
            <w:pPr>
              <w:pStyle w:val="Title"/>
              <w:tabs>
                <w:tab w:val="left" w:pos="360"/>
              </w:tabs>
              <w:jc w:val="left"/>
              <w:rPr>
                <w:sz w:val="20"/>
              </w:rPr>
            </w:pPr>
          </w:p>
        </w:tc>
        <w:tc>
          <w:tcPr>
            <w:tcW w:w="3240" w:type="dxa"/>
          </w:tcPr>
          <w:p w:rsidR="00000000" w:rsidRDefault="00890CFA">
            <w:pPr>
              <w:pStyle w:val="Title"/>
              <w:tabs>
                <w:tab w:val="left" w:pos="360"/>
              </w:tabs>
              <w:jc w:val="left"/>
              <w:rPr>
                <w:sz w:val="20"/>
              </w:rPr>
            </w:pPr>
            <w:r>
              <w:rPr>
                <w:sz w:val="20"/>
              </w:rPr>
              <w:t>(435) 462-9426,</w:t>
            </w:r>
          </w:p>
          <w:p w:rsidR="00000000" w:rsidRDefault="00890CFA">
            <w:pPr>
              <w:pStyle w:val="Title"/>
              <w:tabs>
                <w:tab w:val="left" w:pos="360"/>
              </w:tabs>
              <w:jc w:val="left"/>
              <w:rPr>
                <w:sz w:val="20"/>
              </w:rPr>
            </w:pPr>
            <w:r>
              <w:rPr>
                <w:sz w:val="20"/>
              </w:rPr>
              <w:t>(435) 462-2487</w:t>
            </w:r>
          </w:p>
        </w:tc>
        <w:tc>
          <w:tcPr>
            <w:tcW w:w="2250" w:type="dxa"/>
          </w:tcPr>
          <w:p w:rsidR="00000000" w:rsidRDefault="00890CFA">
            <w:pPr>
              <w:pStyle w:val="Title"/>
              <w:tabs>
                <w:tab w:val="left" w:pos="360"/>
              </w:tabs>
              <w:jc w:val="left"/>
              <w:rPr>
                <w:sz w:val="20"/>
              </w:rPr>
            </w:pPr>
          </w:p>
        </w:tc>
      </w:tr>
      <w:tr w:rsidR="00000000">
        <w:tblPrEx>
          <w:tblCellMar>
            <w:top w:w="0" w:type="dxa"/>
            <w:bottom w:w="0" w:type="dxa"/>
          </w:tblCellMar>
        </w:tblPrEx>
        <w:tc>
          <w:tcPr>
            <w:tcW w:w="2919" w:type="dxa"/>
          </w:tcPr>
          <w:p w:rsidR="00000000" w:rsidRDefault="00890CFA">
            <w:pPr>
              <w:pStyle w:val="Title"/>
              <w:tabs>
                <w:tab w:val="left" w:pos="360"/>
              </w:tabs>
              <w:jc w:val="left"/>
              <w:rPr>
                <w:sz w:val="20"/>
              </w:rPr>
            </w:pPr>
          </w:p>
        </w:tc>
        <w:tc>
          <w:tcPr>
            <w:tcW w:w="1620" w:type="dxa"/>
          </w:tcPr>
          <w:p w:rsidR="00000000" w:rsidRDefault="00890CFA">
            <w:pPr>
              <w:pStyle w:val="Title"/>
              <w:tabs>
                <w:tab w:val="left" w:pos="360"/>
              </w:tabs>
              <w:jc w:val="left"/>
              <w:rPr>
                <w:sz w:val="20"/>
              </w:rPr>
            </w:pPr>
          </w:p>
        </w:tc>
        <w:tc>
          <w:tcPr>
            <w:tcW w:w="3240" w:type="dxa"/>
          </w:tcPr>
          <w:p w:rsidR="00000000" w:rsidRDefault="00890CFA">
            <w:pPr>
              <w:pStyle w:val="Title"/>
              <w:tabs>
                <w:tab w:val="left" w:pos="360"/>
              </w:tabs>
              <w:jc w:val="left"/>
              <w:rPr>
                <w:sz w:val="20"/>
              </w:rPr>
            </w:pPr>
          </w:p>
        </w:tc>
        <w:tc>
          <w:tcPr>
            <w:tcW w:w="2250" w:type="dxa"/>
          </w:tcPr>
          <w:p w:rsidR="00000000" w:rsidRDefault="00890CFA">
            <w:pPr>
              <w:pStyle w:val="Title"/>
              <w:tabs>
                <w:tab w:val="left" w:pos="360"/>
              </w:tabs>
              <w:jc w:val="left"/>
              <w:rPr>
                <w:sz w:val="20"/>
              </w:rPr>
            </w:pPr>
          </w:p>
        </w:tc>
      </w:tr>
    </w:tbl>
    <w:p w:rsidR="00000000" w:rsidRDefault="00890CFA">
      <w:pPr>
        <w:pStyle w:val="Title"/>
        <w:tabs>
          <w:tab w:val="left" w:pos="360"/>
        </w:tabs>
        <w:jc w:val="left"/>
        <w:rPr>
          <w:b/>
          <w:color w:val="000000"/>
          <w:sz w:val="22"/>
        </w:rPr>
      </w:pPr>
    </w:p>
    <w:p w:rsidR="00000000" w:rsidRDefault="00890CFA">
      <w:pPr>
        <w:pStyle w:val="Heading7"/>
        <w:shd w:val="pct10" w:color="auto" w:fill="FFFFFF"/>
        <w:tabs>
          <w:tab w:val="left" w:pos="360"/>
        </w:tabs>
        <w:rPr>
          <w:sz w:val="22"/>
        </w:rPr>
      </w:pPr>
    </w:p>
    <w:p w:rsidR="00000000" w:rsidRDefault="00890CFA">
      <w:pPr>
        <w:pStyle w:val="Heading7"/>
        <w:shd w:val="pct10" w:color="auto" w:fill="FFFFFF"/>
        <w:tabs>
          <w:tab w:val="left" w:pos="360"/>
        </w:tabs>
        <w:rPr>
          <w:sz w:val="22"/>
        </w:rPr>
      </w:pPr>
      <w:r>
        <w:rPr>
          <w:sz w:val="22"/>
        </w:rPr>
        <w:t>7. Formal Associations</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p>
    <w:p w:rsidR="00000000" w:rsidRDefault="00890CFA">
      <w:pPr>
        <w:pStyle w:val="Title"/>
        <w:tabs>
          <w:tab w:val="left" w:pos="360"/>
        </w:tabs>
        <w:jc w:val="left"/>
        <w:rPr>
          <w:b/>
          <w:color w:val="000000"/>
          <w:sz w:val="22"/>
        </w:rPr>
      </w:pPr>
    </w:p>
    <w:p w:rsidR="00000000" w:rsidRDefault="00890CFA">
      <w:pPr>
        <w:pStyle w:val="Title"/>
        <w:tabs>
          <w:tab w:val="left" w:pos="360"/>
        </w:tabs>
        <w:jc w:val="left"/>
        <w:rPr>
          <w:color w:val="000000"/>
          <w:sz w:val="22"/>
        </w:rPr>
      </w:pPr>
    </w:p>
    <w:tbl>
      <w:tblPr>
        <w:tblW w:w="0" w:type="auto"/>
        <w:tblInd w:w="2" w:type="dxa"/>
        <w:tblLayout w:type="fixed"/>
        <w:tblLook w:val="0000"/>
      </w:tblPr>
      <w:tblGrid>
        <w:gridCol w:w="3152"/>
        <w:gridCol w:w="2534"/>
        <w:gridCol w:w="1980"/>
        <w:gridCol w:w="2430"/>
      </w:tblGrid>
      <w:tr w:rsidR="00000000">
        <w:tblPrEx>
          <w:tblCellMar>
            <w:top w:w="0" w:type="dxa"/>
            <w:bottom w:w="0" w:type="dxa"/>
          </w:tblCellMar>
        </w:tblPrEx>
        <w:tc>
          <w:tcPr>
            <w:tcW w:w="3152" w:type="dxa"/>
          </w:tcPr>
          <w:p w:rsidR="00000000" w:rsidRDefault="00890CFA">
            <w:pPr>
              <w:pStyle w:val="Title"/>
              <w:tabs>
                <w:tab w:val="left" w:pos="360"/>
              </w:tabs>
              <w:jc w:val="left"/>
              <w:rPr>
                <w:color w:val="000000"/>
                <w:sz w:val="20"/>
                <w:u w:val="single"/>
              </w:rPr>
            </w:pPr>
            <w:r>
              <w:rPr>
                <w:color w:val="000000"/>
                <w:sz w:val="20"/>
                <w:u w:val="single"/>
              </w:rPr>
              <w:t>Organization</w:t>
            </w:r>
          </w:p>
        </w:tc>
        <w:tc>
          <w:tcPr>
            <w:tcW w:w="2534" w:type="dxa"/>
          </w:tcPr>
          <w:p w:rsidR="00000000" w:rsidRDefault="00890CFA">
            <w:pPr>
              <w:pStyle w:val="Title"/>
              <w:tabs>
                <w:tab w:val="left" w:pos="360"/>
              </w:tabs>
              <w:jc w:val="left"/>
              <w:rPr>
                <w:color w:val="000000"/>
                <w:sz w:val="20"/>
                <w:u w:val="single"/>
              </w:rPr>
            </w:pPr>
            <w:r>
              <w:rPr>
                <w:color w:val="000000"/>
                <w:sz w:val="20"/>
                <w:u w:val="single"/>
              </w:rPr>
              <w:t>Contact Person</w:t>
            </w:r>
          </w:p>
        </w:tc>
        <w:tc>
          <w:tcPr>
            <w:tcW w:w="1980" w:type="dxa"/>
          </w:tcPr>
          <w:p w:rsidR="00000000" w:rsidRDefault="00890CFA">
            <w:pPr>
              <w:pStyle w:val="Title"/>
              <w:tabs>
                <w:tab w:val="left" w:pos="360"/>
              </w:tabs>
              <w:jc w:val="left"/>
              <w:rPr>
                <w:color w:val="000000"/>
                <w:sz w:val="20"/>
                <w:u w:val="single"/>
              </w:rPr>
            </w:pPr>
            <w:r>
              <w:rPr>
                <w:color w:val="000000"/>
                <w:sz w:val="20"/>
                <w:u w:val="single"/>
              </w:rPr>
              <w:t>Phone Number</w:t>
            </w:r>
          </w:p>
        </w:tc>
        <w:tc>
          <w:tcPr>
            <w:tcW w:w="2430" w:type="dxa"/>
          </w:tcPr>
          <w:p w:rsidR="00000000" w:rsidRDefault="00890CFA">
            <w:pPr>
              <w:pStyle w:val="Title"/>
              <w:tabs>
                <w:tab w:val="left" w:pos="360"/>
              </w:tabs>
              <w:rPr>
                <w:color w:val="000000"/>
                <w:sz w:val="20"/>
                <w:u w:val="single"/>
              </w:rPr>
            </w:pPr>
            <w:r>
              <w:rPr>
                <w:color w:val="000000"/>
                <w:sz w:val="20"/>
                <w:u w:val="single"/>
              </w:rPr>
              <w:t>E-mail</w:t>
            </w:r>
          </w:p>
        </w:tc>
      </w:tr>
      <w:tr w:rsidR="00000000">
        <w:tblPrEx>
          <w:tblCellMar>
            <w:top w:w="0" w:type="dxa"/>
            <w:bottom w:w="0" w:type="dxa"/>
          </w:tblCellMar>
        </w:tblPrEx>
        <w:tc>
          <w:tcPr>
            <w:tcW w:w="3152" w:type="dxa"/>
          </w:tcPr>
          <w:p w:rsidR="00000000" w:rsidRDefault="00890CFA">
            <w:pPr>
              <w:pStyle w:val="Title"/>
              <w:tabs>
                <w:tab w:val="left" w:pos="360"/>
              </w:tabs>
              <w:jc w:val="left"/>
              <w:rPr>
                <w:color w:val="000000"/>
                <w:sz w:val="20"/>
              </w:rPr>
            </w:pPr>
          </w:p>
        </w:tc>
        <w:tc>
          <w:tcPr>
            <w:tcW w:w="2534" w:type="dxa"/>
          </w:tcPr>
          <w:p w:rsidR="00000000" w:rsidRDefault="00890CFA">
            <w:pPr>
              <w:pStyle w:val="Title"/>
              <w:tabs>
                <w:tab w:val="left" w:pos="360"/>
              </w:tabs>
              <w:jc w:val="left"/>
              <w:rPr>
                <w:color w:val="000000"/>
                <w:sz w:val="20"/>
              </w:rPr>
            </w:pPr>
          </w:p>
        </w:tc>
        <w:tc>
          <w:tcPr>
            <w:tcW w:w="1980" w:type="dxa"/>
          </w:tcPr>
          <w:p w:rsidR="00000000" w:rsidRDefault="00890CFA">
            <w:pPr>
              <w:pStyle w:val="Title"/>
              <w:tabs>
                <w:tab w:val="left" w:pos="360"/>
              </w:tabs>
              <w:jc w:val="left"/>
              <w:rPr>
                <w:color w:val="000000"/>
                <w:sz w:val="20"/>
              </w:rPr>
            </w:pPr>
          </w:p>
        </w:tc>
        <w:tc>
          <w:tcPr>
            <w:tcW w:w="2430" w:type="dxa"/>
          </w:tcPr>
          <w:p w:rsidR="00000000" w:rsidRDefault="00890CFA">
            <w:pPr>
              <w:pStyle w:val="Title"/>
              <w:tabs>
                <w:tab w:val="left" w:pos="360"/>
              </w:tabs>
              <w:jc w:val="left"/>
              <w:rPr>
                <w:color w:val="000000"/>
                <w:sz w:val="20"/>
              </w:rPr>
            </w:pPr>
          </w:p>
        </w:tc>
      </w:tr>
      <w:tr w:rsidR="00000000">
        <w:tblPrEx>
          <w:tblCellMar>
            <w:top w:w="0" w:type="dxa"/>
            <w:bottom w:w="0" w:type="dxa"/>
          </w:tblCellMar>
        </w:tblPrEx>
        <w:tc>
          <w:tcPr>
            <w:tcW w:w="3152" w:type="dxa"/>
          </w:tcPr>
          <w:p w:rsidR="00000000" w:rsidRDefault="00890CFA">
            <w:pPr>
              <w:pStyle w:val="Title"/>
              <w:tabs>
                <w:tab w:val="left" w:pos="360"/>
              </w:tabs>
              <w:jc w:val="left"/>
              <w:rPr>
                <w:color w:val="000000"/>
                <w:sz w:val="20"/>
              </w:rPr>
            </w:pPr>
            <w:r>
              <w:rPr>
                <w:color w:val="000000"/>
                <w:sz w:val="20"/>
              </w:rPr>
              <w:t xml:space="preserve">Aspen Hills Owners Association </w:t>
            </w:r>
          </w:p>
        </w:tc>
        <w:tc>
          <w:tcPr>
            <w:tcW w:w="2534" w:type="dxa"/>
          </w:tcPr>
          <w:p w:rsidR="00000000" w:rsidRDefault="00890CFA">
            <w:pPr>
              <w:pStyle w:val="Title"/>
              <w:tabs>
                <w:tab w:val="left" w:pos="360"/>
              </w:tabs>
              <w:jc w:val="left"/>
              <w:rPr>
                <w:color w:val="000000"/>
                <w:sz w:val="20"/>
              </w:rPr>
            </w:pPr>
            <w:r>
              <w:rPr>
                <w:color w:val="000000"/>
                <w:sz w:val="20"/>
              </w:rPr>
              <w:t>Ray Winn</w:t>
            </w:r>
          </w:p>
        </w:tc>
        <w:tc>
          <w:tcPr>
            <w:tcW w:w="1980" w:type="dxa"/>
          </w:tcPr>
          <w:p w:rsidR="00000000" w:rsidRDefault="00890CFA">
            <w:pPr>
              <w:pStyle w:val="Title"/>
              <w:tabs>
                <w:tab w:val="left" w:pos="360"/>
              </w:tabs>
              <w:jc w:val="left"/>
              <w:rPr>
                <w:color w:val="000000"/>
                <w:sz w:val="20"/>
              </w:rPr>
            </w:pPr>
            <w:r>
              <w:rPr>
                <w:color w:val="000000"/>
                <w:sz w:val="20"/>
              </w:rPr>
              <w:t>(801) 278-0605</w:t>
            </w:r>
          </w:p>
        </w:tc>
        <w:tc>
          <w:tcPr>
            <w:tcW w:w="2430" w:type="dxa"/>
          </w:tcPr>
          <w:p w:rsidR="00000000" w:rsidRDefault="00890CFA">
            <w:pPr>
              <w:pStyle w:val="Title"/>
              <w:tabs>
                <w:tab w:val="left" w:pos="360"/>
              </w:tabs>
              <w:jc w:val="left"/>
              <w:rPr>
                <w:color w:val="000000"/>
                <w:sz w:val="20"/>
              </w:rPr>
            </w:pPr>
            <w:hyperlink r:id="rId12" w:history="1">
              <w:r>
                <w:rPr>
                  <w:rStyle w:val="Hyperlink"/>
                  <w:sz w:val="20"/>
                </w:rPr>
                <w:t>bluskday@mstar2.net</w:t>
              </w:r>
            </w:hyperlink>
          </w:p>
        </w:tc>
      </w:tr>
      <w:tr w:rsidR="00000000">
        <w:tblPrEx>
          <w:tblCellMar>
            <w:top w:w="0" w:type="dxa"/>
            <w:bottom w:w="0" w:type="dxa"/>
          </w:tblCellMar>
        </w:tblPrEx>
        <w:tc>
          <w:tcPr>
            <w:tcW w:w="3152" w:type="dxa"/>
          </w:tcPr>
          <w:p w:rsidR="00000000" w:rsidRDefault="00890CFA">
            <w:pPr>
              <w:pStyle w:val="Title"/>
              <w:tabs>
                <w:tab w:val="left" w:pos="360"/>
              </w:tabs>
              <w:jc w:val="left"/>
              <w:rPr>
                <w:color w:val="000000"/>
                <w:sz w:val="20"/>
              </w:rPr>
            </w:pPr>
            <w:r>
              <w:rPr>
                <w:color w:val="000000"/>
                <w:sz w:val="20"/>
              </w:rPr>
              <w:t>Aspen Hills F</w:t>
            </w:r>
            <w:r>
              <w:rPr>
                <w:color w:val="000000"/>
                <w:sz w:val="20"/>
              </w:rPr>
              <w:t>ire Committee</w:t>
            </w:r>
          </w:p>
        </w:tc>
        <w:tc>
          <w:tcPr>
            <w:tcW w:w="2534" w:type="dxa"/>
          </w:tcPr>
          <w:p w:rsidR="00000000" w:rsidRDefault="00890CFA">
            <w:pPr>
              <w:pStyle w:val="Title"/>
              <w:tabs>
                <w:tab w:val="left" w:pos="360"/>
              </w:tabs>
              <w:jc w:val="left"/>
              <w:rPr>
                <w:color w:val="000000"/>
                <w:sz w:val="20"/>
              </w:rPr>
            </w:pPr>
            <w:r>
              <w:rPr>
                <w:color w:val="000000"/>
                <w:sz w:val="20"/>
              </w:rPr>
              <w:t>Danny Nelson</w:t>
            </w:r>
          </w:p>
        </w:tc>
        <w:tc>
          <w:tcPr>
            <w:tcW w:w="1980" w:type="dxa"/>
          </w:tcPr>
          <w:p w:rsidR="00000000" w:rsidRDefault="00890CFA">
            <w:pPr>
              <w:pStyle w:val="Title"/>
              <w:tabs>
                <w:tab w:val="left" w:pos="360"/>
              </w:tabs>
              <w:jc w:val="left"/>
              <w:rPr>
                <w:color w:val="000000"/>
                <w:sz w:val="20"/>
              </w:rPr>
            </w:pPr>
            <w:r>
              <w:rPr>
                <w:color w:val="000000"/>
                <w:sz w:val="20"/>
              </w:rPr>
              <w:t>(801) 367-0796</w:t>
            </w:r>
          </w:p>
        </w:tc>
        <w:tc>
          <w:tcPr>
            <w:tcW w:w="2430" w:type="dxa"/>
          </w:tcPr>
          <w:p w:rsidR="00000000" w:rsidRDefault="00890CFA">
            <w:pPr>
              <w:pStyle w:val="Title"/>
              <w:tabs>
                <w:tab w:val="left" w:pos="360"/>
              </w:tabs>
              <w:jc w:val="left"/>
              <w:rPr>
                <w:color w:val="000000"/>
                <w:sz w:val="20"/>
              </w:rPr>
            </w:pPr>
            <w:r>
              <w:rPr>
                <w:color w:val="000000"/>
                <w:sz w:val="20"/>
              </w:rPr>
              <w:t>dannylou302@msn.com</w:t>
            </w:r>
          </w:p>
        </w:tc>
      </w:tr>
      <w:tr w:rsidR="00000000">
        <w:tblPrEx>
          <w:tblCellMar>
            <w:top w:w="0" w:type="dxa"/>
            <w:bottom w:w="0" w:type="dxa"/>
          </w:tblCellMar>
        </w:tblPrEx>
        <w:tc>
          <w:tcPr>
            <w:tcW w:w="3152" w:type="dxa"/>
          </w:tcPr>
          <w:p w:rsidR="00000000" w:rsidRDefault="00890CFA">
            <w:pPr>
              <w:pStyle w:val="Title"/>
              <w:tabs>
                <w:tab w:val="left" w:pos="360"/>
              </w:tabs>
              <w:jc w:val="left"/>
              <w:rPr>
                <w:color w:val="000000"/>
                <w:sz w:val="20"/>
              </w:rPr>
            </w:pPr>
            <w:r>
              <w:rPr>
                <w:color w:val="000000"/>
                <w:sz w:val="20"/>
              </w:rPr>
              <w:t xml:space="preserve">High Tower Properties </w:t>
            </w:r>
          </w:p>
        </w:tc>
        <w:tc>
          <w:tcPr>
            <w:tcW w:w="2534" w:type="dxa"/>
          </w:tcPr>
          <w:p w:rsidR="00000000" w:rsidRDefault="00890CFA">
            <w:pPr>
              <w:pStyle w:val="Title"/>
              <w:tabs>
                <w:tab w:val="left" w:pos="360"/>
              </w:tabs>
              <w:jc w:val="left"/>
              <w:rPr>
                <w:color w:val="000000"/>
                <w:sz w:val="20"/>
              </w:rPr>
            </w:pPr>
            <w:r>
              <w:rPr>
                <w:color w:val="000000"/>
                <w:sz w:val="20"/>
              </w:rPr>
              <w:t>Raphael Polumbo</w:t>
            </w:r>
          </w:p>
        </w:tc>
        <w:tc>
          <w:tcPr>
            <w:tcW w:w="1980" w:type="dxa"/>
          </w:tcPr>
          <w:p w:rsidR="00000000" w:rsidRDefault="00890CFA">
            <w:pPr>
              <w:pStyle w:val="Title"/>
              <w:tabs>
                <w:tab w:val="left" w:pos="360"/>
              </w:tabs>
              <w:jc w:val="left"/>
              <w:rPr>
                <w:color w:val="000000"/>
                <w:sz w:val="20"/>
              </w:rPr>
            </w:pPr>
            <w:r>
              <w:rPr>
                <w:color w:val="000000"/>
                <w:sz w:val="20"/>
              </w:rPr>
              <w:t>(801) 367-7563</w:t>
            </w:r>
          </w:p>
        </w:tc>
        <w:tc>
          <w:tcPr>
            <w:tcW w:w="2430" w:type="dxa"/>
          </w:tcPr>
          <w:p w:rsidR="00000000" w:rsidRDefault="00890CFA">
            <w:pPr>
              <w:pStyle w:val="Title"/>
              <w:tabs>
                <w:tab w:val="left" w:pos="360"/>
              </w:tabs>
              <w:jc w:val="left"/>
              <w:rPr>
                <w:color w:val="000000"/>
                <w:sz w:val="20"/>
              </w:rPr>
            </w:pPr>
          </w:p>
        </w:tc>
      </w:tr>
      <w:tr w:rsidR="00000000">
        <w:tblPrEx>
          <w:tblCellMar>
            <w:top w:w="0" w:type="dxa"/>
            <w:bottom w:w="0" w:type="dxa"/>
          </w:tblCellMar>
        </w:tblPrEx>
        <w:tc>
          <w:tcPr>
            <w:tcW w:w="3152" w:type="dxa"/>
          </w:tcPr>
          <w:p w:rsidR="00000000" w:rsidRDefault="00890CFA">
            <w:pPr>
              <w:pStyle w:val="Title"/>
              <w:tabs>
                <w:tab w:val="left" w:pos="360"/>
              </w:tabs>
              <w:jc w:val="left"/>
              <w:rPr>
                <w:color w:val="000000"/>
                <w:sz w:val="20"/>
              </w:rPr>
            </w:pPr>
            <w:r>
              <w:rPr>
                <w:color w:val="000000"/>
                <w:sz w:val="20"/>
              </w:rPr>
              <w:t>Willow Glenn</w:t>
            </w:r>
          </w:p>
          <w:p w:rsidR="00000000" w:rsidRDefault="00890CFA">
            <w:pPr>
              <w:pStyle w:val="Title"/>
              <w:tabs>
                <w:tab w:val="left" w:pos="360"/>
              </w:tabs>
              <w:jc w:val="left"/>
              <w:rPr>
                <w:color w:val="000000"/>
                <w:sz w:val="20"/>
              </w:rPr>
            </w:pPr>
          </w:p>
        </w:tc>
        <w:tc>
          <w:tcPr>
            <w:tcW w:w="2534" w:type="dxa"/>
          </w:tcPr>
          <w:p w:rsidR="00000000" w:rsidRDefault="00890CFA">
            <w:pPr>
              <w:pStyle w:val="Title"/>
              <w:tabs>
                <w:tab w:val="left" w:pos="360"/>
              </w:tabs>
              <w:jc w:val="left"/>
              <w:rPr>
                <w:color w:val="000000"/>
                <w:sz w:val="20"/>
              </w:rPr>
            </w:pPr>
            <w:r>
              <w:rPr>
                <w:color w:val="000000"/>
                <w:sz w:val="20"/>
              </w:rPr>
              <w:t>Kaye  Fox</w:t>
            </w:r>
          </w:p>
        </w:tc>
        <w:tc>
          <w:tcPr>
            <w:tcW w:w="1980" w:type="dxa"/>
          </w:tcPr>
          <w:p w:rsidR="00000000" w:rsidRDefault="00890CFA">
            <w:pPr>
              <w:pStyle w:val="Title"/>
              <w:tabs>
                <w:tab w:val="left" w:pos="360"/>
              </w:tabs>
              <w:jc w:val="left"/>
              <w:rPr>
                <w:color w:val="000000"/>
                <w:sz w:val="20"/>
              </w:rPr>
            </w:pPr>
            <w:r>
              <w:rPr>
                <w:color w:val="000000"/>
                <w:sz w:val="20"/>
              </w:rPr>
              <w:t>(801) 763-7951</w:t>
            </w:r>
          </w:p>
        </w:tc>
        <w:tc>
          <w:tcPr>
            <w:tcW w:w="2430" w:type="dxa"/>
          </w:tcPr>
          <w:p w:rsidR="00000000" w:rsidRDefault="00890CFA">
            <w:pPr>
              <w:pStyle w:val="Title"/>
              <w:tabs>
                <w:tab w:val="left" w:pos="360"/>
              </w:tabs>
              <w:jc w:val="left"/>
              <w:rPr>
                <w:color w:val="000000"/>
                <w:sz w:val="20"/>
              </w:rPr>
            </w:pPr>
          </w:p>
        </w:tc>
      </w:tr>
    </w:tbl>
    <w:p w:rsidR="00000000" w:rsidRDefault="00890CFA">
      <w:pPr>
        <w:pStyle w:val="Heading7"/>
        <w:shd w:val="pct10" w:color="auto" w:fill="FFFFFF"/>
        <w:tabs>
          <w:tab w:val="left" w:pos="360"/>
        </w:tabs>
        <w:rPr>
          <w:sz w:val="22"/>
        </w:rPr>
      </w:pPr>
    </w:p>
    <w:p w:rsidR="00000000" w:rsidRDefault="00890CFA">
      <w:pPr>
        <w:pStyle w:val="Heading7"/>
        <w:shd w:val="pct10" w:color="auto" w:fill="FFFFFF"/>
        <w:tabs>
          <w:tab w:val="left" w:pos="360"/>
        </w:tabs>
        <w:rPr>
          <w:sz w:val="22"/>
        </w:rPr>
      </w:pPr>
      <w:r>
        <w:rPr>
          <w:sz w:val="22"/>
        </w:rPr>
        <w:t>8. Media Support</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p>
    <w:p w:rsidR="00000000" w:rsidRDefault="00890CFA">
      <w:pPr>
        <w:pStyle w:val="Title"/>
        <w:tabs>
          <w:tab w:val="left" w:pos="360"/>
        </w:tabs>
        <w:jc w:val="left"/>
        <w:rPr>
          <w:color w:val="000000"/>
          <w:sz w:val="20"/>
        </w:rPr>
      </w:pPr>
    </w:p>
    <w:tbl>
      <w:tblPr>
        <w:tblW w:w="0" w:type="auto"/>
        <w:tblInd w:w="378" w:type="dxa"/>
        <w:tblLayout w:type="fixed"/>
        <w:tblLook w:val="0000"/>
      </w:tblPr>
      <w:tblGrid>
        <w:gridCol w:w="3600"/>
        <w:gridCol w:w="2070"/>
        <w:gridCol w:w="1890"/>
        <w:gridCol w:w="2610"/>
      </w:tblGrid>
      <w:tr w:rsidR="00000000">
        <w:tblPrEx>
          <w:tblCellMar>
            <w:top w:w="0" w:type="dxa"/>
            <w:bottom w:w="0" w:type="dxa"/>
          </w:tblCellMar>
        </w:tblPrEx>
        <w:tc>
          <w:tcPr>
            <w:tcW w:w="3600" w:type="dxa"/>
          </w:tcPr>
          <w:p w:rsidR="00000000" w:rsidRDefault="00890CFA">
            <w:pPr>
              <w:pStyle w:val="Title"/>
              <w:tabs>
                <w:tab w:val="left" w:pos="360"/>
              </w:tabs>
              <w:jc w:val="left"/>
              <w:rPr>
                <w:color w:val="000000"/>
                <w:sz w:val="20"/>
                <w:u w:val="single"/>
              </w:rPr>
            </w:pPr>
            <w:r>
              <w:rPr>
                <w:color w:val="000000"/>
                <w:sz w:val="20"/>
                <w:u w:val="single"/>
              </w:rPr>
              <w:t>Organization</w:t>
            </w:r>
          </w:p>
        </w:tc>
        <w:tc>
          <w:tcPr>
            <w:tcW w:w="2070" w:type="dxa"/>
          </w:tcPr>
          <w:p w:rsidR="00000000" w:rsidRDefault="00890CFA">
            <w:pPr>
              <w:pStyle w:val="Title"/>
              <w:tabs>
                <w:tab w:val="left" w:pos="360"/>
              </w:tabs>
              <w:jc w:val="left"/>
              <w:rPr>
                <w:color w:val="000000"/>
                <w:sz w:val="20"/>
                <w:u w:val="single"/>
              </w:rPr>
            </w:pPr>
            <w:r>
              <w:rPr>
                <w:color w:val="000000"/>
                <w:sz w:val="20"/>
                <w:u w:val="single"/>
              </w:rPr>
              <w:t>Contact Person</w:t>
            </w:r>
          </w:p>
        </w:tc>
        <w:tc>
          <w:tcPr>
            <w:tcW w:w="1890" w:type="dxa"/>
          </w:tcPr>
          <w:p w:rsidR="00000000" w:rsidRDefault="00890CFA">
            <w:pPr>
              <w:pStyle w:val="Title"/>
              <w:tabs>
                <w:tab w:val="left" w:pos="360"/>
              </w:tabs>
              <w:jc w:val="left"/>
              <w:rPr>
                <w:color w:val="000000"/>
                <w:sz w:val="20"/>
                <w:u w:val="single"/>
              </w:rPr>
            </w:pPr>
            <w:r>
              <w:rPr>
                <w:color w:val="000000"/>
                <w:sz w:val="20"/>
                <w:u w:val="single"/>
              </w:rPr>
              <w:t>Phone number</w:t>
            </w:r>
          </w:p>
        </w:tc>
        <w:tc>
          <w:tcPr>
            <w:tcW w:w="2610" w:type="dxa"/>
          </w:tcPr>
          <w:p w:rsidR="00000000" w:rsidRDefault="00890CFA">
            <w:pPr>
              <w:pStyle w:val="Title"/>
              <w:tabs>
                <w:tab w:val="left" w:pos="360"/>
              </w:tabs>
              <w:rPr>
                <w:color w:val="000000"/>
                <w:sz w:val="20"/>
                <w:u w:val="single"/>
              </w:rPr>
            </w:pPr>
            <w:r>
              <w:rPr>
                <w:color w:val="000000"/>
                <w:sz w:val="20"/>
                <w:u w:val="single"/>
              </w:rPr>
              <w:t>E-mail</w:t>
            </w:r>
          </w:p>
        </w:tc>
      </w:tr>
      <w:tr w:rsidR="00000000">
        <w:tblPrEx>
          <w:tblCellMar>
            <w:top w:w="0" w:type="dxa"/>
            <w:left w:w="92" w:type="dxa"/>
            <w:bottom w:w="0" w:type="dxa"/>
            <w:right w:w="92" w:type="dxa"/>
          </w:tblCellMar>
        </w:tblPrEx>
        <w:tc>
          <w:tcPr>
            <w:tcW w:w="3600" w:type="dxa"/>
          </w:tcPr>
          <w:p w:rsidR="00000000" w:rsidRDefault="00890CFA">
            <w:pPr>
              <w:pStyle w:val="Title"/>
              <w:tabs>
                <w:tab w:val="left" w:pos="360"/>
              </w:tabs>
              <w:jc w:val="left"/>
              <w:rPr>
                <w:sz w:val="20"/>
              </w:rPr>
            </w:pPr>
            <w:r>
              <w:rPr>
                <w:sz w:val="20"/>
              </w:rPr>
              <w:t>KMTI Radio – Manti, Utah</w:t>
            </w:r>
          </w:p>
        </w:tc>
        <w:tc>
          <w:tcPr>
            <w:tcW w:w="2070" w:type="dxa"/>
          </w:tcPr>
          <w:p w:rsidR="00000000" w:rsidRDefault="00890CFA">
            <w:pPr>
              <w:pStyle w:val="Title"/>
              <w:tabs>
                <w:tab w:val="left" w:pos="360"/>
              </w:tabs>
              <w:jc w:val="left"/>
              <w:rPr>
                <w:color w:val="FF0000"/>
                <w:sz w:val="20"/>
              </w:rPr>
            </w:pPr>
          </w:p>
        </w:tc>
        <w:tc>
          <w:tcPr>
            <w:tcW w:w="1890" w:type="dxa"/>
          </w:tcPr>
          <w:p w:rsidR="00000000" w:rsidRDefault="00890CFA">
            <w:pPr>
              <w:pStyle w:val="Title"/>
              <w:tabs>
                <w:tab w:val="left" w:pos="360"/>
              </w:tabs>
              <w:jc w:val="left"/>
              <w:rPr>
                <w:sz w:val="20"/>
              </w:rPr>
            </w:pPr>
            <w:r>
              <w:rPr>
                <w:sz w:val="20"/>
              </w:rPr>
              <w:t>(</w:t>
            </w:r>
            <w:r>
              <w:rPr>
                <w:sz w:val="20"/>
              </w:rPr>
              <w:t>435) 835-7301</w:t>
            </w:r>
          </w:p>
        </w:tc>
        <w:tc>
          <w:tcPr>
            <w:tcW w:w="2610" w:type="dxa"/>
          </w:tcPr>
          <w:p w:rsidR="00000000" w:rsidRDefault="00890CFA">
            <w:pPr>
              <w:pStyle w:val="Title"/>
              <w:tabs>
                <w:tab w:val="left" w:pos="360"/>
              </w:tabs>
              <w:jc w:val="left"/>
              <w:rPr>
                <w:sz w:val="20"/>
              </w:rPr>
            </w:pPr>
          </w:p>
        </w:tc>
      </w:tr>
      <w:tr w:rsidR="00000000">
        <w:tblPrEx>
          <w:tblCellMar>
            <w:top w:w="0" w:type="dxa"/>
            <w:left w:w="92" w:type="dxa"/>
            <w:bottom w:w="0" w:type="dxa"/>
            <w:right w:w="92" w:type="dxa"/>
          </w:tblCellMar>
        </w:tblPrEx>
        <w:tc>
          <w:tcPr>
            <w:tcW w:w="3600" w:type="dxa"/>
          </w:tcPr>
          <w:p w:rsidR="00000000" w:rsidRDefault="00890CFA">
            <w:pPr>
              <w:pStyle w:val="Title"/>
              <w:tabs>
                <w:tab w:val="left" w:pos="360"/>
              </w:tabs>
              <w:jc w:val="left"/>
              <w:rPr>
                <w:sz w:val="20"/>
              </w:rPr>
            </w:pPr>
            <w:r>
              <w:rPr>
                <w:sz w:val="20"/>
              </w:rPr>
              <w:t>Pyramid Newspaper (weekly)</w:t>
            </w:r>
          </w:p>
        </w:tc>
        <w:tc>
          <w:tcPr>
            <w:tcW w:w="2070" w:type="dxa"/>
          </w:tcPr>
          <w:p w:rsidR="00000000" w:rsidRDefault="00890CFA">
            <w:pPr>
              <w:pStyle w:val="Title"/>
              <w:tabs>
                <w:tab w:val="left" w:pos="360"/>
              </w:tabs>
              <w:jc w:val="left"/>
              <w:rPr>
                <w:color w:val="FF0000"/>
                <w:sz w:val="20"/>
              </w:rPr>
            </w:pPr>
          </w:p>
        </w:tc>
        <w:tc>
          <w:tcPr>
            <w:tcW w:w="1890" w:type="dxa"/>
          </w:tcPr>
          <w:p w:rsidR="00000000" w:rsidRDefault="00890CFA">
            <w:pPr>
              <w:pStyle w:val="Title"/>
              <w:tabs>
                <w:tab w:val="left" w:pos="360"/>
              </w:tabs>
              <w:jc w:val="left"/>
              <w:rPr>
                <w:sz w:val="20"/>
              </w:rPr>
            </w:pPr>
            <w:r>
              <w:rPr>
                <w:sz w:val="20"/>
              </w:rPr>
              <w:t>(435) 462-2134</w:t>
            </w:r>
          </w:p>
        </w:tc>
        <w:tc>
          <w:tcPr>
            <w:tcW w:w="2610" w:type="dxa"/>
          </w:tcPr>
          <w:p w:rsidR="00000000" w:rsidRDefault="00890CFA">
            <w:pPr>
              <w:pStyle w:val="Title"/>
              <w:tabs>
                <w:tab w:val="left" w:pos="360"/>
              </w:tabs>
              <w:jc w:val="left"/>
              <w:rPr>
                <w:sz w:val="20"/>
              </w:rPr>
            </w:pPr>
            <w:r>
              <w:rPr>
                <w:sz w:val="20"/>
              </w:rPr>
              <w:t>pyramid@avpro.com</w:t>
            </w:r>
          </w:p>
        </w:tc>
      </w:tr>
      <w:tr w:rsidR="00000000">
        <w:tblPrEx>
          <w:tblCellMar>
            <w:top w:w="0" w:type="dxa"/>
            <w:left w:w="92" w:type="dxa"/>
            <w:bottom w:w="0" w:type="dxa"/>
            <w:right w:w="92" w:type="dxa"/>
          </w:tblCellMar>
        </w:tblPrEx>
        <w:tc>
          <w:tcPr>
            <w:tcW w:w="3600" w:type="dxa"/>
          </w:tcPr>
          <w:p w:rsidR="00000000" w:rsidRDefault="00890CFA">
            <w:pPr>
              <w:pStyle w:val="Title"/>
              <w:tabs>
                <w:tab w:val="left" w:pos="360"/>
              </w:tabs>
              <w:jc w:val="left"/>
              <w:rPr>
                <w:sz w:val="20"/>
              </w:rPr>
            </w:pPr>
            <w:r>
              <w:rPr>
                <w:sz w:val="20"/>
              </w:rPr>
              <w:t>Messenger Newspaper (weekly)</w:t>
            </w:r>
          </w:p>
        </w:tc>
        <w:tc>
          <w:tcPr>
            <w:tcW w:w="2070" w:type="dxa"/>
          </w:tcPr>
          <w:p w:rsidR="00000000" w:rsidRDefault="00890CFA">
            <w:pPr>
              <w:pStyle w:val="Title"/>
              <w:tabs>
                <w:tab w:val="left" w:pos="360"/>
              </w:tabs>
              <w:jc w:val="left"/>
              <w:rPr>
                <w:color w:val="FF0000"/>
                <w:sz w:val="20"/>
              </w:rPr>
            </w:pPr>
          </w:p>
        </w:tc>
        <w:tc>
          <w:tcPr>
            <w:tcW w:w="1890" w:type="dxa"/>
          </w:tcPr>
          <w:p w:rsidR="00000000" w:rsidRDefault="00890CFA">
            <w:pPr>
              <w:pStyle w:val="Title"/>
              <w:tabs>
                <w:tab w:val="left" w:pos="360"/>
              </w:tabs>
              <w:jc w:val="left"/>
              <w:rPr>
                <w:sz w:val="20"/>
              </w:rPr>
            </w:pPr>
            <w:r>
              <w:rPr>
                <w:sz w:val="20"/>
              </w:rPr>
              <w:t>(435) 835-4241</w:t>
            </w:r>
          </w:p>
        </w:tc>
        <w:tc>
          <w:tcPr>
            <w:tcW w:w="2610" w:type="dxa"/>
          </w:tcPr>
          <w:p w:rsidR="00000000" w:rsidRDefault="00890CFA">
            <w:pPr>
              <w:pStyle w:val="Title"/>
              <w:tabs>
                <w:tab w:val="left" w:pos="360"/>
              </w:tabs>
              <w:jc w:val="left"/>
              <w:rPr>
                <w:sz w:val="20"/>
              </w:rPr>
            </w:pPr>
            <w:r>
              <w:rPr>
                <w:sz w:val="20"/>
              </w:rPr>
              <w:t>dcall@manti.com</w:t>
            </w:r>
          </w:p>
        </w:tc>
      </w:tr>
      <w:tr w:rsidR="00000000">
        <w:tblPrEx>
          <w:tblCellMar>
            <w:top w:w="0" w:type="dxa"/>
            <w:left w:w="92" w:type="dxa"/>
            <w:bottom w:w="0" w:type="dxa"/>
            <w:right w:w="92" w:type="dxa"/>
          </w:tblCellMar>
        </w:tblPrEx>
        <w:tc>
          <w:tcPr>
            <w:tcW w:w="3600" w:type="dxa"/>
          </w:tcPr>
          <w:p w:rsidR="00000000" w:rsidRDefault="00890CFA">
            <w:pPr>
              <w:pStyle w:val="Title"/>
              <w:tabs>
                <w:tab w:val="left" w:pos="360"/>
              </w:tabs>
              <w:jc w:val="left"/>
              <w:rPr>
                <w:sz w:val="20"/>
              </w:rPr>
            </w:pPr>
            <w:r>
              <w:rPr>
                <w:sz w:val="20"/>
              </w:rPr>
              <w:t>Horseshoe Trader (weekly)</w:t>
            </w:r>
          </w:p>
        </w:tc>
        <w:tc>
          <w:tcPr>
            <w:tcW w:w="2070" w:type="dxa"/>
          </w:tcPr>
          <w:p w:rsidR="00000000" w:rsidRDefault="00890CFA">
            <w:pPr>
              <w:pStyle w:val="Title"/>
              <w:tabs>
                <w:tab w:val="left" w:pos="360"/>
              </w:tabs>
              <w:jc w:val="left"/>
              <w:rPr>
                <w:color w:val="FF0000"/>
                <w:sz w:val="20"/>
              </w:rPr>
            </w:pPr>
            <w:r>
              <w:rPr>
                <w:color w:val="FF0000"/>
                <w:sz w:val="20"/>
              </w:rPr>
              <w:t>999999</w:t>
            </w:r>
          </w:p>
        </w:tc>
        <w:tc>
          <w:tcPr>
            <w:tcW w:w="1890" w:type="dxa"/>
          </w:tcPr>
          <w:p w:rsidR="00000000" w:rsidRDefault="00890CFA">
            <w:pPr>
              <w:pStyle w:val="Title"/>
              <w:tabs>
                <w:tab w:val="left" w:pos="360"/>
              </w:tabs>
              <w:jc w:val="left"/>
              <w:rPr>
                <w:sz w:val="20"/>
              </w:rPr>
            </w:pPr>
            <w:r>
              <w:rPr>
                <w:sz w:val="20"/>
              </w:rPr>
              <w:t>(435) 835-6272</w:t>
            </w:r>
          </w:p>
        </w:tc>
        <w:tc>
          <w:tcPr>
            <w:tcW w:w="2610" w:type="dxa"/>
          </w:tcPr>
          <w:p w:rsidR="00000000" w:rsidRDefault="00890CFA">
            <w:pPr>
              <w:pStyle w:val="Title"/>
              <w:tabs>
                <w:tab w:val="left" w:pos="360"/>
              </w:tabs>
              <w:jc w:val="left"/>
              <w:rPr>
                <w:sz w:val="20"/>
              </w:rPr>
            </w:pPr>
          </w:p>
        </w:tc>
      </w:tr>
      <w:tr w:rsidR="00000000">
        <w:tblPrEx>
          <w:tblCellMar>
            <w:top w:w="0" w:type="dxa"/>
            <w:left w:w="92" w:type="dxa"/>
            <w:bottom w:w="0" w:type="dxa"/>
            <w:right w:w="92" w:type="dxa"/>
          </w:tblCellMar>
        </w:tblPrEx>
        <w:tc>
          <w:tcPr>
            <w:tcW w:w="3600" w:type="dxa"/>
          </w:tcPr>
          <w:p w:rsidR="00000000" w:rsidRDefault="00890CFA">
            <w:pPr>
              <w:pStyle w:val="Title"/>
              <w:tabs>
                <w:tab w:val="left" w:pos="360"/>
              </w:tabs>
              <w:jc w:val="left"/>
              <w:rPr>
                <w:sz w:val="20"/>
              </w:rPr>
            </w:pPr>
            <w:r>
              <w:rPr>
                <w:sz w:val="20"/>
              </w:rPr>
              <w:t>Provo Daily Herald (daily)</w:t>
            </w:r>
          </w:p>
        </w:tc>
        <w:tc>
          <w:tcPr>
            <w:tcW w:w="2070" w:type="dxa"/>
          </w:tcPr>
          <w:p w:rsidR="00000000" w:rsidRDefault="00890CFA">
            <w:pPr>
              <w:pStyle w:val="Title"/>
              <w:tabs>
                <w:tab w:val="left" w:pos="360"/>
              </w:tabs>
              <w:jc w:val="left"/>
              <w:rPr>
                <w:color w:val="FF0000"/>
                <w:sz w:val="20"/>
              </w:rPr>
            </w:pPr>
          </w:p>
        </w:tc>
        <w:tc>
          <w:tcPr>
            <w:tcW w:w="1890" w:type="dxa"/>
          </w:tcPr>
          <w:p w:rsidR="00000000" w:rsidRDefault="00890CFA">
            <w:pPr>
              <w:pStyle w:val="Title"/>
              <w:tabs>
                <w:tab w:val="left" w:pos="360"/>
              </w:tabs>
              <w:jc w:val="left"/>
              <w:rPr>
                <w:color w:val="FF0000"/>
                <w:sz w:val="20"/>
              </w:rPr>
            </w:pPr>
          </w:p>
        </w:tc>
        <w:tc>
          <w:tcPr>
            <w:tcW w:w="2610" w:type="dxa"/>
          </w:tcPr>
          <w:p w:rsidR="00000000" w:rsidRDefault="00890CFA">
            <w:pPr>
              <w:pStyle w:val="Title"/>
              <w:tabs>
                <w:tab w:val="left" w:pos="360"/>
              </w:tabs>
              <w:jc w:val="left"/>
              <w:rPr>
                <w:color w:val="FF0000"/>
                <w:sz w:val="20"/>
              </w:rPr>
            </w:pPr>
          </w:p>
        </w:tc>
      </w:tr>
      <w:tr w:rsidR="00000000">
        <w:tblPrEx>
          <w:tblCellMar>
            <w:top w:w="0" w:type="dxa"/>
            <w:bottom w:w="0" w:type="dxa"/>
          </w:tblCellMar>
        </w:tblPrEx>
        <w:tc>
          <w:tcPr>
            <w:tcW w:w="3600" w:type="dxa"/>
          </w:tcPr>
          <w:p w:rsidR="00000000" w:rsidRDefault="00890CFA">
            <w:pPr>
              <w:pStyle w:val="Title"/>
              <w:tabs>
                <w:tab w:val="left" w:pos="360"/>
              </w:tabs>
              <w:jc w:val="left"/>
              <w:rPr>
                <w:color w:val="000000"/>
                <w:sz w:val="20"/>
              </w:rPr>
            </w:pPr>
            <w:hyperlink r:id="rId13" w:history="1">
              <w:r>
                <w:rPr>
                  <w:rStyle w:val="Hyperlink"/>
                  <w:sz w:val="20"/>
                </w:rPr>
                <w:t>W</w:t>
              </w:r>
              <w:r>
                <w:rPr>
                  <w:rStyle w:val="Hyperlink"/>
                  <w:sz w:val="20"/>
                </w:rPr>
                <w:t>WW.</w:t>
              </w:r>
              <w:bookmarkStart w:id="0" w:name="_Hlt61828545"/>
              <w:r>
                <w:rPr>
                  <w:rStyle w:val="Hyperlink"/>
                  <w:sz w:val="20"/>
                </w:rPr>
                <w:t>A</w:t>
              </w:r>
              <w:bookmarkEnd w:id="0"/>
              <w:r>
                <w:rPr>
                  <w:rStyle w:val="Hyperlink"/>
                  <w:sz w:val="20"/>
                </w:rPr>
                <w:t>HOA.org</w:t>
              </w:r>
            </w:hyperlink>
            <w:r>
              <w:rPr>
                <w:color w:val="000000"/>
                <w:sz w:val="20"/>
              </w:rPr>
              <w:t xml:space="preserve"> ( web site)</w:t>
            </w:r>
          </w:p>
        </w:tc>
        <w:tc>
          <w:tcPr>
            <w:tcW w:w="2070" w:type="dxa"/>
          </w:tcPr>
          <w:p w:rsidR="00000000" w:rsidRDefault="00890CFA">
            <w:pPr>
              <w:pStyle w:val="Title"/>
              <w:tabs>
                <w:tab w:val="left" w:pos="360"/>
              </w:tabs>
              <w:jc w:val="left"/>
              <w:rPr>
                <w:color w:val="000000"/>
                <w:sz w:val="20"/>
              </w:rPr>
            </w:pPr>
            <w:r>
              <w:rPr>
                <w:color w:val="000000"/>
                <w:sz w:val="20"/>
              </w:rPr>
              <w:t>Bill Goldberg</w:t>
            </w:r>
          </w:p>
        </w:tc>
        <w:tc>
          <w:tcPr>
            <w:tcW w:w="1890" w:type="dxa"/>
          </w:tcPr>
          <w:p w:rsidR="00000000" w:rsidRDefault="00890CFA">
            <w:pPr>
              <w:pStyle w:val="Title"/>
              <w:tabs>
                <w:tab w:val="left" w:pos="360"/>
              </w:tabs>
              <w:jc w:val="left"/>
              <w:rPr>
                <w:color w:val="000000"/>
                <w:sz w:val="20"/>
              </w:rPr>
            </w:pPr>
            <w:r>
              <w:rPr>
                <w:color w:val="000000"/>
                <w:sz w:val="20"/>
              </w:rPr>
              <w:t>(801) 292-7466</w:t>
            </w:r>
          </w:p>
        </w:tc>
        <w:tc>
          <w:tcPr>
            <w:tcW w:w="2610" w:type="dxa"/>
          </w:tcPr>
          <w:p w:rsidR="00000000" w:rsidRDefault="00890CFA">
            <w:pPr>
              <w:pStyle w:val="Title"/>
              <w:tabs>
                <w:tab w:val="left" w:pos="360"/>
              </w:tabs>
              <w:jc w:val="left"/>
              <w:rPr>
                <w:color w:val="000000"/>
                <w:sz w:val="20"/>
              </w:rPr>
            </w:pPr>
            <w:r>
              <w:rPr>
                <w:color w:val="000000"/>
                <w:sz w:val="20"/>
              </w:rPr>
              <w:t>abelgian@msn.com</w:t>
            </w:r>
          </w:p>
        </w:tc>
      </w:tr>
      <w:tr w:rsidR="00000000">
        <w:tblPrEx>
          <w:tblCellMar>
            <w:top w:w="0" w:type="dxa"/>
            <w:bottom w:w="0" w:type="dxa"/>
          </w:tblCellMar>
        </w:tblPrEx>
        <w:tc>
          <w:tcPr>
            <w:tcW w:w="3600" w:type="dxa"/>
          </w:tcPr>
          <w:p w:rsidR="00000000" w:rsidRDefault="00890CFA">
            <w:pPr>
              <w:pStyle w:val="Title"/>
              <w:tabs>
                <w:tab w:val="left" w:pos="360"/>
              </w:tabs>
              <w:jc w:val="left"/>
              <w:rPr>
                <w:color w:val="000000"/>
                <w:sz w:val="20"/>
              </w:rPr>
            </w:pPr>
          </w:p>
        </w:tc>
        <w:tc>
          <w:tcPr>
            <w:tcW w:w="2070" w:type="dxa"/>
          </w:tcPr>
          <w:p w:rsidR="00000000" w:rsidRDefault="00890CFA">
            <w:pPr>
              <w:pStyle w:val="Title"/>
              <w:tabs>
                <w:tab w:val="left" w:pos="360"/>
              </w:tabs>
              <w:jc w:val="left"/>
              <w:rPr>
                <w:color w:val="000000"/>
                <w:sz w:val="20"/>
              </w:rPr>
            </w:pPr>
          </w:p>
        </w:tc>
        <w:tc>
          <w:tcPr>
            <w:tcW w:w="1890" w:type="dxa"/>
          </w:tcPr>
          <w:p w:rsidR="00000000" w:rsidRDefault="00890CFA">
            <w:pPr>
              <w:pStyle w:val="Title"/>
              <w:tabs>
                <w:tab w:val="left" w:pos="360"/>
              </w:tabs>
              <w:jc w:val="left"/>
              <w:rPr>
                <w:color w:val="000000"/>
                <w:sz w:val="20"/>
              </w:rPr>
            </w:pPr>
          </w:p>
        </w:tc>
        <w:tc>
          <w:tcPr>
            <w:tcW w:w="2610" w:type="dxa"/>
          </w:tcPr>
          <w:p w:rsidR="00000000" w:rsidRDefault="00890CFA">
            <w:pPr>
              <w:pStyle w:val="Title"/>
              <w:tabs>
                <w:tab w:val="left" w:pos="360"/>
              </w:tabs>
              <w:jc w:val="left"/>
              <w:rPr>
                <w:color w:val="000000"/>
                <w:sz w:val="20"/>
              </w:rPr>
            </w:pPr>
          </w:p>
        </w:tc>
      </w:tr>
      <w:tr w:rsidR="00000000">
        <w:tblPrEx>
          <w:tblCellMar>
            <w:top w:w="0" w:type="dxa"/>
            <w:bottom w:w="0" w:type="dxa"/>
          </w:tblCellMar>
        </w:tblPrEx>
        <w:tc>
          <w:tcPr>
            <w:tcW w:w="3600" w:type="dxa"/>
          </w:tcPr>
          <w:p w:rsidR="00000000" w:rsidRDefault="00890CFA">
            <w:pPr>
              <w:pStyle w:val="Title"/>
              <w:tabs>
                <w:tab w:val="left" w:pos="360"/>
              </w:tabs>
              <w:jc w:val="left"/>
              <w:rPr>
                <w:color w:val="000000"/>
                <w:sz w:val="22"/>
              </w:rPr>
            </w:pPr>
          </w:p>
        </w:tc>
        <w:tc>
          <w:tcPr>
            <w:tcW w:w="2070" w:type="dxa"/>
          </w:tcPr>
          <w:p w:rsidR="00000000" w:rsidRDefault="00890CFA">
            <w:pPr>
              <w:pStyle w:val="Title"/>
              <w:tabs>
                <w:tab w:val="left" w:pos="360"/>
              </w:tabs>
              <w:jc w:val="left"/>
              <w:rPr>
                <w:color w:val="000000"/>
                <w:sz w:val="22"/>
              </w:rPr>
            </w:pPr>
          </w:p>
        </w:tc>
        <w:tc>
          <w:tcPr>
            <w:tcW w:w="1890" w:type="dxa"/>
          </w:tcPr>
          <w:p w:rsidR="00000000" w:rsidRDefault="00890CFA">
            <w:pPr>
              <w:pStyle w:val="Title"/>
              <w:tabs>
                <w:tab w:val="left" w:pos="360"/>
              </w:tabs>
              <w:jc w:val="left"/>
              <w:rPr>
                <w:color w:val="000000"/>
                <w:sz w:val="22"/>
              </w:rPr>
            </w:pPr>
          </w:p>
        </w:tc>
        <w:tc>
          <w:tcPr>
            <w:tcW w:w="2610" w:type="dxa"/>
          </w:tcPr>
          <w:p w:rsidR="00000000" w:rsidRDefault="00890CFA">
            <w:pPr>
              <w:pStyle w:val="Title"/>
              <w:tabs>
                <w:tab w:val="left" w:pos="360"/>
              </w:tabs>
              <w:jc w:val="left"/>
              <w:rPr>
                <w:color w:val="000000"/>
                <w:sz w:val="22"/>
              </w:rPr>
            </w:pPr>
          </w:p>
        </w:tc>
      </w:tr>
      <w:tr w:rsidR="00000000">
        <w:tblPrEx>
          <w:tblCellMar>
            <w:top w:w="0" w:type="dxa"/>
            <w:bottom w:w="0" w:type="dxa"/>
          </w:tblCellMar>
        </w:tblPrEx>
        <w:tc>
          <w:tcPr>
            <w:tcW w:w="3600" w:type="dxa"/>
          </w:tcPr>
          <w:p w:rsidR="00000000" w:rsidRDefault="00890CFA">
            <w:pPr>
              <w:pStyle w:val="Title"/>
              <w:tabs>
                <w:tab w:val="left" w:pos="360"/>
              </w:tabs>
              <w:jc w:val="left"/>
              <w:rPr>
                <w:color w:val="000000"/>
                <w:sz w:val="22"/>
              </w:rPr>
            </w:pPr>
          </w:p>
        </w:tc>
        <w:tc>
          <w:tcPr>
            <w:tcW w:w="2070" w:type="dxa"/>
          </w:tcPr>
          <w:p w:rsidR="00000000" w:rsidRDefault="00890CFA">
            <w:pPr>
              <w:pStyle w:val="Title"/>
              <w:tabs>
                <w:tab w:val="left" w:pos="360"/>
              </w:tabs>
              <w:jc w:val="left"/>
              <w:rPr>
                <w:color w:val="000000"/>
                <w:sz w:val="22"/>
              </w:rPr>
            </w:pPr>
          </w:p>
        </w:tc>
        <w:tc>
          <w:tcPr>
            <w:tcW w:w="1890" w:type="dxa"/>
          </w:tcPr>
          <w:p w:rsidR="00000000" w:rsidRDefault="00890CFA">
            <w:pPr>
              <w:pStyle w:val="Title"/>
              <w:tabs>
                <w:tab w:val="left" w:pos="360"/>
              </w:tabs>
              <w:jc w:val="left"/>
              <w:rPr>
                <w:color w:val="000000"/>
                <w:sz w:val="22"/>
              </w:rPr>
            </w:pPr>
          </w:p>
        </w:tc>
        <w:tc>
          <w:tcPr>
            <w:tcW w:w="2610" w:type="dxa"/>
          </w:tcPr>
          <w:p w:rsidR="00000000" w:rsidRDefault="00890CFA">
            <w:pPr>
              <w:pStyle w:val="Title"/>
              <w:tabs>
                <w:tab w:val="left" w:pos="360"/>
              </w:tabs>
              <w:jc w:val="left"/>
              <w:rPr>
                <w:color w:val="000000"/>
                <w:sz w:val="22"/>
              </w:rPr>
            </w:pPr>
          </w:p>
        </w:tc>
      </w:tr>
      <w:tr w:rsidR="00000000">
        <w:tblPrEx>
          <w:tblCellMar>
            <w:top w:w="0" w:type="dxa"/>
            <w:bottom w:w="0" w:type="dxa"/>
          </w:tblCellMar>
        </w:tblPrEx>
        <w:tc>
          <w:tcPr>
            <w:tcW w:w="3600" w:type="dxa"/>
          </w:tcPr>
          <w:p w:rsidR="00000000" w:rsidRDefault="00890CFA">
            <w:pPr>
              <w:pStyle w:val="Title"/>
              <w:tabs>
                <w:tab w:val="left" w:pos="360"/>
              </w:tabs>
              <w:jc w:val="left"/>
              <w:rPr>
                <w:color w:val="000000"/>
                <w:sz w:val="22"/>
              </w:rPr>
            </w:pPr>
            <w:r>
              <w:rPr>
                <w:color w:val="000000"/>
                <w:sz w:val="22"/>
              </w:rPr>
              <w:t>…</w:t>
            </w:r>
          </w:p>
        </w:tc>
        <w:tc>
          <w:tcPr>
            <w:tcW w:w="2070" w:type="dxa"/>
          </w:tcPr>
          <w:p w:rsidR="00000000" w:rsidRDefault="00890CFA">
            <w:pPr>
              <w:pStyle w:val="Title"/>
              <w:tabs>
                <w:tab w:val="left" w:pos="360"/>
              </w:tabs>
              <w:jc w:val="left"/>
              <w:rPr>
                <w:color w:val="000000"/>
                <w:sz w:val="22"/>
              </w:rPr>
            </w:pPr>
          </w:p>
        </w:tc>
        <w:tc>
          <w:tcPr>
            <w:tcW w:w="1890" w:type="dxa"/>
          </w:tcPr>
          <w:p w:rsidR="00000000" w:rsidRDefault="00890CFA">
            <w:pPr>
              <w:pStyle w:val="Title"/>
              <w:tabs>
                <w:tab w:val="left" w:pos="360"/>
              </w:tabs>
              <w:jc w:val="left"/>
              <w:rPr>
                <w:color w:val="000000"/>
                <w:sz w:val="22"/>
              </w:rPr>
            </w:pPr>
          </w:p>
        </w:tc>
        <w:tc>
          <w:tcPr>
            <w:tcW w:w="2610" w:type="dxa"/>
          </w:tcPr>
          <w:p w:rsidR="00000000" w:rsidRDefault="00890CFA">
            <w:pPr>
              <w:pStyle w:val="Title"/>
              <w:tabs>
                <w:tab w:val="left" w:pos="360"/>
              </w:tabs>
              <w:jc w:val="left"/>
              <w:rPr>
                <w:color w:val="000000"/>
                <w:sz w:val="22"/>
              </w:rPr>
            </w:pPr>
          </w:p>
        </w:tc>
      </w:tr>
    </w:tbl>
    <w:p w:rsidR="00000000" w:rsidRDefault="00890CFA">
      <w:pPr>
        <w:pStyle w:val="Title"/>
        <w:tabs>
          <w:tab w:val="left" w:pos="360"/>
        </w:tabs>
        <w:jc w:val="left"/>
        <w:rPr>
          <w:b/>
          <w:color w:val="000000"/>
          <w:sz w:val="22"/>
        </w:rPr>
      </w:pPr>
    </w:p>
    <w:p w:rsidR="00000000" w:rsidRDefault="00890CFA">
      <w:pPr>
        <w:pStyle w:val="Heading7"/>
        <w:shd w:val="pct10" w:color="auto" w:fill="FFFFFF"/>
        <w:tabs>
          <w:tab w:val="left" w:pos="360"/>
        </w:tabs>
        <w:rPr>
          <w:sz w:val="22"/>
        </w:rPr>
      </w:pPr>
    </w:p>
    <w:p w:rsidR="00000000" w:rsidRDefault="00890CFA">
      <w:pPr>
        <w:pStyle w:val="Heading7"/>
        <w:shd w:val="pct10" w:color="auto" w:fill="FFFFFF"/>
        <w:tabs>
          <w:tab w:val="left" w:pos="360"/>
        </w:tabs>
        <w:rPr>
          <w:b w:val="0"/>
        </w:rPr>
      </w:pPr>
      <w:r>
        <w:rPr>
          <w:sz w:val="22"/>
        </w:rPr>
        <w:t xml:space="preserve">9. Schools    </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p>
    <w:p w:rsidR="00000000" w:rsidRDefault="00890CFA">
      <w:pPr>
        <w:pStyle w:val="Title"/>
        <w:tabs>
          <w:tab w:val="left" w:pos="360"/>
        </w:tabs>
        <w:jc w:val="left"/>
        <w:rPr>
          <w:b/>
          <w:color w:val="000000"/>
          <w:sz w:val="22"/>
        </w:rPr>
      </w:pPr>
    </w:p>
    <w:tbl>
      <w:tblPr>
        <w:tblW w:w="0" w:type="auto"/>
        <w:tblInd w:w="378" w:type="dxa"/>
        <w:tblLayout w:type="fixed"/>
        <w:tblLook w:val="0000"/>
      </w:tblPr>
      <w:tblGrid>
        <w:gridCol w:w="2340"/>
        <w:gridCol w:w="1890"/>
        <w:gridCol w:w="3420"/>
        <w:gridCol w:w="2520"/>
      </w:tblGrid>
      <w:tr w:rsidR="00000000">
        <w:tblPrEx>
          <w:tblCellMar>
            <w:top w:w="0" w:type="dxa"/>
            <w:bottom w:w="0" w:type="dxa"/>
          </w:tblCellMar>
        </w:tblPrEx>
        <w:tc>
          <w:tcPr>
            <w:tcW w:w="2340" w:type="dxa"/>
          </w:tcPr>
          <w:p w:rsidR="00000000" w:rsidRDefault="00890CFA">
            <w:pPr>
              <w:pStyle w:val="Title"/>
              <w:tabs>
                <w:tab w:val="left" w:pos="360"/>
              </w:tabs>
              <w:jc w:val="left"/>
              <w:rPr>
                <w:color w:val="000000"/>
                <w:sz w:val="20"/>
                <w:u w:val="single"/>
              </w:rPr>
            </w:pPr>
            <w:r>
              <w:rPr>
                <w:color w:val="000000"/>
                <w:sz w:val="20"/>
                <w:u w:val="single"/>
              </w:rPr>
              <w:t>Organization</w:t>
            </w:r>
          </w:p>
        </w:tc>
        <w:tc>
          <w:tcPr>
            <w:tcW w:w="1890" w:type="dxa"/>
          </w:tcPr>
          <w:p w:rsidR="00000000" w:rsidRDefault="00890CFA">
            <w:pPr>
              <w:pStyle w:val="Title"/>
              <w:tabs>
                <w:tab w:val="left" w:pos="360"/>
              </w:tabs>
              <w:jc w:val="left"/>
              <w:rPr>
                <w:color w:val="000000"/>
                <w:sz w:val="20"/>
                <w:u w:val="single"/>
              </w:rPr>
            </w:pPr>
            <w:r>
              <w:rPr>
                <w:color w:val="000000"/>
                <w:sz w:val="20"/>
                <w:u w:val="single"/>
              </w:rPr>
              <w:t>Contact Person</w:t>
            </w:r>
          </w:p>
        </w:tc>
        <w:tc>
          <w:tcPr>
            <w:tcW w:w="3420" w:type="dxa"/>
          </w:tcPr>
          <w:p w:rsidR="00000000" w:rsidRDefault="00890CFA">
            <w:pPr>
              <w:pStyle w:val="Title"/>
              <w:tabs>
                <w:tab w:val="left" w:pos="360"/>
              </w:tabs>
              <w:jc w:val="left"/>
              <w:rPr>
                <w:color w:val="000000"/>
                <w:sz w:val="20"/>
                <w:u w:val="single"/>
              </w:rPr>
            </w:pPr>
            <w:r>
              <w:rPr>
                <w:color w:val="000000"/>
                <w:sz w:val="20"/>
                <w:u w:val="single"/>
              </w:rPr>
              <w:t>Phone; E-mail</w:t>
            </w:r>
          </w:p>
        </w:tc>
        <w:tc>
          <w:tcPr>
            <w:tcW w:w="2520" w:type="dxa"/>
          </w:tcPr>
          <w:p w:rsidR="00000000" w:rsidRDefault="00890CFA">
            <w:pPr>
              <w:pStyle w:val="Title"/>
              <w:tabs>
                <w:tab w:val="left" w:pos="360"/>
              </w:tabs>
              <w:jc w:val="left"/>
              <w:rPr>
                <w:color w:val="000000"/>
                <w:sz w:val="20"/>
                <w:u w:val="single"/>
              </w:rPr>
            </w:pPr>
            <w:r>
              <w:rPr>
                <w:color w:val="000000"/>
                <w:sz w:val="20"/>
                <w:u w:val="single"/>
              </w:rPr>
              <w:t>Address</w:t>
            </w:r>
          </w:p>
        </w:tc>
      </w:tr>
      <w:tr w:rsidR="00000000">
        <w:tblPrEx>
          <w:tblCellMar>
            <w:top w:w="0" w:type="dxa"/>
            <w:left w:w="92" w:type="dxa"/>
            <w:bottom w:w="0" w:type="dxa"/>
            <w:right w:w="92" w:type="dxa"/>
          </w:tblCellMar>
        </w:tblPrEx>
        <w:tc>
          <w:tcPr>
            <w:tcW w:w="2340" w:type="dxa"/>
          </w:tcPr>
          <w:p w:rsidR="00000000" w:rsidRDefault="00890CFA">
            <w:pPr>
              <w:pStyle w:val="Title"/>
              <w:tabs>
                <w:tab w:val="left" w:pos="360"/>
              </w:tabs>
              <w:jc w:val="left"/>
              <w:rPr>
                <w:sz w:val="20"/>
              </w:rPr>
            </w:pPr>
            <w:r>
              <w:rPr>
                <w:sz w:val="20"/>
              </w:rPr>
              <w:t>Mt. Pleasant Elementary</w:t>
            </w:r>
          </w:p>
        </w:tc>
        <w:tc>
          <w:tcPr>
            <w:tcW w:w="1890" w:type="dxa"/>
          </w:tcPr>
          <w:p w:rsidR="00000000" w:rsidRDefault="00890CFA">
            <w:pPr>
              <w:pStyle w:val="Title"/>
              <w:tabs>
                <w:tab w:val="left" w:pos="360"/>
              </w:tabs>
              <w:jc w:val="left"/>
              <w:rPr>
                <w:sz w:val="20"/>
              </w:rPr>
            </w:pPr>
          </w:p>
        </w:tc>
        <w:tc>
          <w:tcPr>
            <w:tcW w:w="3420" w:type="dxa"/>
          </w:tcPr>
          <w:p w:rsidR="00000000" w:rsidRDefault="00890CFA">
            <w:pPr>
              <w:pStyle w:val="Title"/>
              <w:tabs>
                <w:tab w:val="left" w:pos="360"/>
              </w:tabs>
              <w:jc w:val="left"/>
              <w:rPr>
                <w:sz w:val="20"/>
              </w:rPr>
            </w:pPr>
            <w:r>
              <w:rPr>
                <w:sz w:val="20"/>
              </w:rPr>
              <w:t>(435) 462-2077</w:t>
            </w:r>
          </w:p>
        </w:tc>
        <w:tc>
          <w:tcPr>
            <w:tcW w:w="2520" w:type="dxa"/>
          </w:tcPr>
          <w:p w:rsidR="00000000" w:rsidRDefault="00890CFA">
            <w:pPr>
              <w:pStyle w:val="Title"/>
              <w:tabs>
                <w:tab w:val="left" w:pos="360"/>
              </w:tabs>
              <w:jc w:val="left"/>
              <w:rPr>
                <w:sz w:val="20"/>
              </w:rPr>
            </w:pPr>
            <w:r>
              <w:rPr>
                <w:sz w:val="20"/>
              </w:rPr>
              <w:t>65 E. 100 S. Mt. Pleasant</w:t>
            </w:r>
          </w:p>
        </w:tc>
      </w:tr>
      <w:tr w:rsidR="00000000">
        <w:tblPrEx>
          <w:tblCellMar>
            <w:top w:w="0" w:type="dxa"/>
            <w:left w:w="92" w:type="dxa"/>
            <w:bottom w:w="0" w:type="dxa"/>
            <w:right w:w="92" w:type="dxa"/>
          </w:tblCellMar>
        </w:tblPrEx>
        <w:tc>
          <w:tcPr>
            <w:tcW w:w="2340" w:type="dxa"/>
          </w:tcPr>
          <w:p w:rsidR="00000000" w:rsidRDefault="00890CFA">
            <w:pPr>
              <w:pStyle w:val="Title"/>
              <w:tabs>
                <w:tab w:val="left" w:pos="360"/>
              </w:tabs>
              <w:jc w:val="left"/>
              <w:rPr>
                <w:sz w:val="20"/>
              </w:rPr>
            </w:pPr>
            <w:r>
              <w:rPr>
                <w:sz w:val="20"/>
              </w:rPr>
              <w:t>Fairview Grade School</w:t>
            </w:r>
          </w:p>
        </w:tc>
        <w:tc>
          <w:tcPr>
            <w:tcW w:w="1890" w:type="dxa"/>
          </w:tcPr>
          <w:p w:rsidR="00000000" w:rsidRDefault="00890CFA">
            <w:pPr>
              <w:pStyle w:val="Title"/>
              <w:tabs>
                <w:tab w:val="left" w:pos="360"/>
              </w:tabs>
              <w:jc w:val="left"/>
              <w:rPr>
                <w:sz w:val="20"/>
              </w:rPr>
            </w:pPr>
          </w:p>
        </w:tc>
        <w:tc>
          <w:tcPr>
            <w:tcW w:w="3420" w:type="dxa"/>
          </w:tcPr>
          <w:p w:rsidR="00000000" w:rsidRDefault="00890CFA">
            <w:pPr>
              <w:pStyle w:val="Title"/>
              <w:tabs>
                <w:tab w:val="left" w:pos="360"/>
              </w:tabs>
              <w:jc w:val="left"/>
              <w:rPr>
                <w:sz w:val="20"/>
              </w:rPr>
            </w:pPr>
            <w:r>
              <w:rPr>
                <w:sz w:val="20"/>
              </w:rPr>
              <w:t>(43</w:t>
            </w:r>
            <w:r>
              <w:rPr>
                <w:sz w:val="20"/>
              </w:rPr>
              <w:t>5) 427-9204</w:t>
            </w:r>
          </w:p>
        </w:tc>
        <w:tc>
          <w:tcPr>
            <w:tcW w:w="2520" w:type="dxa"/>
          </w:tcPr>
          <w:p w:rsidR="00000000" w:rsidRDefault="00890CFA">
            <w:pPr>
              <w:pStyle w:val="Title"/>
              <w:tabs>
                <w:tab w:val="left" w:pos="360"/>
              </w:tabs>
              <w:jc w:val="left"/>
              <w:rPr>
                <w:sz w:val="20"/>
              </w:rPr>
            </w:pPr>
            <w:r>
              <w:rPr>
                <w:sz w:val="20"/>
              </w:rPr>
              <w:t>11200 E. 24500 N.</w:t>
            </w:r>
          </w:p>
          <w:p w:rsidR="00000000" w:rsidRDefault="00890CFA">
            <w:pPr>
              <w:pStyle w:val="Title"/>
              <w:tabs>
                <w:tab w:val="left" w:pos="360"/>
              </w:tabs>
              <w:jc w:val="left"/>
              <w:rPr>
                <w:sz w:val="20"/>
              </w:rPr>
            </w:pPr>
            <w:r>
              <w:rPr>
                <w:sz w:val="20"/>
              </w:rPr>
              <w:t>Fairview, UT 84629</w:t>
            </w:r>
          </w:p>
        </w:tc>
      </w:tr>
      <w:tr w:rsidR="00000000">
        <w:tblPrEx>
          <w:tblCellMar>
            <w:top w:w="0" w:type="dxa"/>
            <w:left w:w="92" w:type="dxa"/>
            <w:bottom w:w="0" w:type="dxa"/>
            <w:right w:w="92" w:type="dxa"/>
          </w:tblCellMar>
        </w:tblPrEx>
        <w:tc>
          <w:tcPr>
            <w:tcW w:w="2340" w:type="dxa"/>
          </w:tcPr>
          <w:p w:rsidR="00000000" w:rsidRDefault="00890CFA">
            <w:pPr>
              <w:pStyle w:val="Title"/>
              <w:tabs>
                <w:tab w:val="left" w:pos="360"/>
              </w:tabs>
              <w:jc w:val="left"/>
              <w:rPr>
                <w:sz w:val="20"/>
              </w:rPr>
            </w:pPr>
            <w:r>
              <w:rPr>
                <w:sz w:val="20"/>
              </w:rPr>
              <w:t>North Sanpete High School</w:t>
            </w:r>
          </w:p>
        </w:tc>
        <w:tc>
          <w:tcPr>
            <w:tcW w:w="1890" w:type="dxa"/>
          </w:tcPr>
          <w:p w:rsidR="00000000" w:rsidRDefault="00890CFA">
            <w:pPr>
              <w:pStyle w:val="Title"/>
              <w:tabs>
                <w:tab w:val="left" w:pos="360"/>
              </w:tabs>
              <w:jc w:val="left"/>
              <w:rPr>
                <w:sz w:val="20"/>
              </w:rPr>
            </w:pPr>
          </w:p>
        </w:tc>
        <w:tc>
          <w:tcPr>
            <w:tcW w:w="3420" w:type="dxa"/>
          </w:tcPr>
          <w:p w:rsidR="00000000" w:rsidRDefault="00890CFA">
            <w:pPr>
              <w:pStyle w:val="Title"/>
              <w:tabs>
                <w:tab w:val="left" w:pos="360"/>
              </w:tabs>
              <w:jc w:val="left"/>
              <w:rPr>
                <w:sz w:val="20"/>
              </w:rPr>
            </w:pPr>
            <w:r>
              <w:rPr>
                <w:sz w:val="20"/>
              </w:rPr>
              <w:t>(435) 462-2452</w:t>
            </w:r>
          </w:p>
        </w:tc>
        <w:tc>
          <w:tcPr>
            <w:tcW w:w="2520" w:type="dxa"/>
          </w:tcPr>
          <w:p w:rsidR="00000000" w:rsidRDefault="00890CFA">
            <w:pPr>
              <w:pStyle w:val="Title"/>
              <w:tabs>
                <w:tab w:val="left" w:pos="360"/>
              </w:tabs>
              <w:jc w:val="left"/>
              <w:rPr>
                <w:sz w:val="20"/>
              </w:rPr>
            </w:pPr>
            <w:r>
              <w:rPr>
                <w:sz w:val="20"/>
              </w:rPr>
              <w:t>390 E. 700 S.</w:t>
            </w:r>
          </w:p>
          <w:p w:rsidR="00000000" w:rsidRDefault="00890CFA">
            <w:pPr>
              <w:pStyle w:val="Title"/>
              <w:tabs>
                <w:tab w:val="left" w:pos="360"/>
              </w:tabs>
              <w:jc w:val="left"/>
              <w:rPr>
                <w:sz w:val="20"/>
              </w:rPr>
            </w:pPr>
            <w:r>
              <w:rPr>
                <w:sz w:val="20"/>
              </w:rPr>
              <w:t>Mt. Pleasant, UT 84647</w:t>
            </w:r>
          </w:p>
        </w:tc>
      </w:tr>
      <w:tr w:rsidR="00000000">
        <w:tblPrEx>
          <w:tblCellMar>
            <w:top w:w="0" w:type="dxa"/>
            <w:left w:w="92" w:type="dxa"/>
            <w:bottom w:w="0" w:type="dxa"/>
            <w:right w:w="92" w:type="dxa"/>
          </w:tblCellMar>
        </w:tblPrEx>
        <w:tc>
          <w:tcPr>
            <w:tcW w:w="2340" w:type="dxa"/>
          </w:tcPr>
          <w:p w:rsidR="00000000" w:rsidRDefault="00890CFA">
            <w:pPr>
              <w:pStyle w:val="Title"/>
              <w:tabs>
                <w:tab w:val="left" w:pos="360"/>
              </w:tabs>
              <w:jc w:val="left"/>
              <w:rPr>
                <w:sz w:val="20"/>
              </w:rPr>
            </w:pPr>
            <w:r>
              <w:rPr>
                <w:sz w:val="20"/>
              </w:rPr>
              <w:t xml:space="preserve">Wasatch Academy </w:t>
            </w:r>
          </w:p>
        </w:tc>
        <w:tc>
          <w:tcPr>
            <w:tcW w:w="1890" w:type="dxa"/>
          </w:tcPr>
          <w:p w:rsidR="00000000" w:rsidRDefault="00890CFA">
            <w:pPr>
              <w:pStyle w:val="Title"/>
              <w:tabs>
                <w:tab w:val="left" w:pos="360"/>
              </w:tabs>
              <w:jc w:val="left"/>
              <w:rPr>
                <w:sz w:val="20"/>
              </w:rPr>
            </w:pPr>
          </w:p>
        </w:tc>
        <w:tc>
          <w:tcPr>
            <w:tcW w:w="3420" w:type="dxa"/>
          </w:tcPr>
          <w:p w:rsidR="00000000" w:rsidRDefault="00890CFA">
            <w:pPr>
              <w:pStyle w:val="Title"/>
              <w:tabs>
                <w:tab w:val="left" w:pos="360"/>
              </w:tabs>
              <w:jc w:val="left"/>
              <w:rPr>
                <w:sz w:val="20"/>
              </w:rPr>
            </w:pPr>
            <w:r>
              <w:rPr>
                <w:sz w:val="20"/>
              </w:rPr>
              <w:t>(435) 462-2411</w:t>
            </w:r>
          </w:p>
        </w:tc>
        <w:tc>
          <w:tcPr>
            <w:tcW w:w="2520" w:type="dxa"/>
          </w:tcPr>
          <w:p w:rsidR="00000000" w:rsidRDefault="00890CFA">
            <w:pPr>
              <w:pStyle w:val="Title"/>
              <w:tabs>
                <w:tab w:val="left" w:pos="360"/>
              </w:tabs>
              <w:jc w:val="left"/>
              <w:rPr>
                <w:sz w:val="20"/>
              </w:rPr>
            </w:pPr>
            <w:r>
              <w:rPr>
                <w:sz w:val="20"/>
              </w:rPr>
              <w:t>120 S. 100 W.</w:t>
            </w:r>
          </w:p>
          <w:p w:rsidR="00000000" w:rsidRDefault="00890CFA">
            <w:pPr>
              <w:pStyle w:val="Title"/>
              <w:tabs>
                <w:tab w:val="left" w:pos="360"/>
              </w:tabs>
              <w:jc w:val="left"/>
              <w:rPr>
                <w:sz w:val="20"/>
              </w:rPr>
            </w:pPr>
            <w:r>
              <w:rPr>
                <w:sz w:val="20"/>
              </w:rPr>
              <w:t>Mt. Pleasant, UT 84647</w:t>
            </w:r>
          </w:p>
        </w:tc>
      </w:tr>
      <w:tr w:rsidR="00000000">
        <w:tblPrEx>
          <w:tblCellMar>
            <w:top w:w="0" w:type="dxa"/>
            <w:left w:w="92" w:type="dxa"/>
            <w:bottom w:w="0" w:type="dxa"/>
            <w:right w:w="92" w:type="dxa"/>
          </w:tblCellMar>
        </w:tblPrEx>
        <w:tc>
          <w:tcPr>
            <w:tcW w:w="2340" w:type="dxa"/>
          </w:tcPr>
          <w:p w:rsidR="00000000" w:rsidRDefault="00890CFA">
            <w:pPr>
              <w:pStyle w:val="Title"/>
              <w:tabs>
                <w:tab w:val="left" w:pos="360"/>
              </w:tabs>
              <w:jc w:val="left"/>
              <w:rPr>
                <w:sz w:val="20"/>
              </w:rPr>
            </w:pPr>
            <w:r>
              <w:rPr>
                <w:sz w:val="20"/>
              </w:rPr>
              <w:t>Snow College</w:t>
            </w:r>
          </w:p>
        </w:tc>
        <w:tc>
          <w:tcPr>
            <w:tcW w:w="1890" w:type="dxa"/>
          </w:tcPr>
          <w:p w:rsidR="00000000" w:rsidRDefault="00890CFA">
            <w:pPr>
              <w:pStyle w:val="Title"/>
              <w:tabs>
                <w:tab w:val="left" w:pos="360"/>
              </w:tabs>
              <w:jc w:val="left"/>
              <w:rPr>
                <w:sz w:val="22"/>
              </w:rPr>
            </w:pPr>
          </w:p>
        </w:tc>
        <w:tc>
          <w:tcPr>
            <w:tcW w:w="3420" w:type="dxa"/>
          </w:tcPr>
          <w:p w:rsidR="00000000" w:rsidRDefault="00890CFA">
            <w:pPr>
              <w:pStyle w:val="Title"/>
              <w:tabs>
                <w:tab w:val="left" w:pos="360"/>
              </w:tabs>
              <w:jc w:val="left"/>
              <w:rPr>
                <w:sz w:val="20"/>
              </w:rPr>
            </w:pPr>
            <w:r>
              <w:rPr>
                <w:sz w:val="20"/>
              </w:rPr>
              <w:t>(435) 283-7000</w:t>
            </w:r>
          </w:p>
        </w:tc>
        <w:tc>
          <w:tcPr>
            <w:tcW w:w="2520" w:type="dxa"/>
          </w:tcPr>
          <w:p w:rsidR="00000000" w:rsidRDefault="00890CFA">
            <w:pPr>
              <w:pStyle w:val="Title"/>
              <w:tabs>
                <w:tab w:val="left" w:pos="360"/>
              </w:tabs>
              <w:jc w:val="left"/>
              <w:rPr>
                <w:sz w:val="20"/>
              </w:rPr>
            </w:pPr>
            <w:r>
              <w:rPr>
                <w:sz w:val="20"/>
              </w:rPr>
              <w:t>150 E. College Avenue</w:t>
            </w:r>
          </w:p>
          <w:p w:rsidR="00000000" w:rsidRDefault="00890CFA">
            <w:pPr>
              <w:pStyle w:val="Title"/>
              <w:tabs>
                <w:tab w:val="left" w:pos="360"/>
              </w:tabs>
              <w:jc w:val="left"/>
              <w:rPr>
                <w:sz w:val="20"/>
              </w:rPr>
            </w:pPr>
            <w:r>
              <w:rPr>
                <w:sz w:val="20"/>
              </w:rPr>
              <w:t>Ephr</w:t>
            </w:r>
            <w:r>
              <w:rPr>
                <w:sz w:val="20"/>
              </w:rPr>
              <w:t>aim, UT 84627</w:t>
            </w:r>
          </w:p>
        </w:tc>
      </w:tr>
      <w:tr w:rsidR="00000000">
        <w:tblPrEx>
          <w:tblCellMar>
            <w:top w:w="0" w:type="dxa"/>
            <w:bottom w:w="0" w:type="dxa"/>
          </w:tblCellMar>
        </w:tblPrEx>
        <w:tc>
          <w:tcPr>
            <w:tcW w:w="2340" w:type="dxa"/>
          </w:tcPr>
          <w:p w:rsidR="00000000" w:rsidRDefault="00890CFA">
            <w:pPr>
              <w:pStyle w:val="Title"/>
              <w:tabs>
                <w:tab w:val="left" w:pos="360"/>
              </w:tabs>
              <w:jc w:val="left"/>
              <w:rPr>
                <w:color w:val="000000"/>
                <w:sz w:val="20"/>
              </w:rPr>
            </w:pPr>
          </w:p>
        </w:tc>
        <w:tc>
          <w:tcPr>
            <w:tcW w:w="1890" w:type="dxa"/>
          </w:tcPr>
          <w:p w:rsidR="00000000" w:rsidRDefault="00890CFA">
            <w:pPr>
              <w:pStyle w:val="Title"/>
              <w:tabs>
                <w:tab w:val="left" w:pos="360"/>
              </w:tabs>
              <w:jc w:val="left"/>
              <w:rPr>
                <w:color w:val="000000"/>
                <w:sz w:val="20"/>
              </w:rPr>
            </w:pPr>
          </w:p>
        </w:tc>
        <w:tc>
          <w:tcPr>
            <w:tcW w:w="3420" w:type="dxa"/>
          </w:tcPr>
          <w:p w:rsidR="00000000" w:rsidRDefault="00890CFA">
            <w:pPr>
              <w:pStyle w:val="Title"/>
              <w:tabs>
                <w:tab w:val="left" w:pos="360"/>
              </w:tabs>
              <w:jc w:val="left"/>
              <w:rPr>
                <w:color w:val="000000"/>
                <w:sz w:val="20"/>
              </w:rPr>
            </w:pPr>
          </w:p>
        </w:tc>
        <w:tc>
          <w:tcPr>
            <w:tcW w:w="2520" w:type="dxa"/>
          </w:tcPr>
          <w:p w:rsidR="00000000" w:rsidRDefault="00890CFA">
            <w:pPr>
              <w:pStyle w:val="Title"/>
              <w:tabs>
                <w:tab w:val="left" w:pos="360"/>
              </w:tabs>
              <w:jc w:val="left"/>
              <w:rPr>
                <w:color w:val="000000"/>
                <w:sz w:val="20"/>
              </w:rPr>
            </w:pPr>
          </w:p>
        </w:tc>
      </w:tr>
      <w:tr w:rsidR="00000000">
        <w:tblPrEx>
          <w:tblCellMar>
            <w:top w:w="0" w:type="dxa"/>
            <w:bottom w:w="0" w:type="dxa"/>
          </w:tblCellMar>
        </w:tblPrEx>
        <w:tc>
          <w:tcPr>
            <w:tcW w:w="2340" w:type="dxa"/>
          </w:tcPr>
          <w:p w:rsidR="00000000" w:rsidRDefault="00890CFA">
            <w:pPr>
              <w:pStyle w:val="Title"/>
              <w:tabs>
                <w:tab w:val="left" w:pos="360"/>
              </w:tabs>
              <w:jc w:val="left"/>
              <w:rPr>
                <w:color w:val="000000"/>
                <w:sz w:val="20"/>
              </w:rPr>
            </w:pPr>
          </w:p>
        </w:tc>
        <w:tc>
          <w:tcPr>
            <w:tcW w:w="1890" w:type="dxa"/>
          </w:tcPr>
          <w:p w:rsidR="00000000" w:rsidRDefault="00890CFA">
            <w:pPr>
              <w:pStyle w:val="Title"/>
              <w:tabs>
                <w:tab w:val="left" w:pos="360"/>
              </w:tabs>
              <w:jc w:val="left"/>
              <w:rPr>
                <w:color w:val="000000"/>
                <w:sz w:val="20"/>
              </w:rPr>
            </w:pPr>
          </w:p>
        </w:tc>
        <w:tc>
          <w:tcPr>
            <w:tcW w:w="3420" w:type="dxa"/>
          </w:tcPr>
          <w:p w:rsidR="00000000" w:rsidRDefault="00890CFA">
            <w:pPr>
              <w:pStyle w:val="Title"/>
              <w:tabs>
                <w:tab w:val="left" w:pos="360"/>
              </w:tabs>
              <w:jc w:val="left"/>
              <w:rPr>
                <w:color w:val="000000"/>
                <w:sz w:val="20"/>
              </w:rPr>
            </w:pPr>
          </w:p>
        </w:tc>
        <w:tc>
          <w:tcPr>
            <w:tcW w:w="2520" w:type="dxa"/>
          </w:tcPr>
          <w:p w:rsidR="00000000" w:rsidRDefault="00890CFA">
            <w:pPr>
              <w:pStyle w:val="Title"/>
              <w:tabs>
                <w:tab w:val="left" w:pos="360"/>
              </w:tabs>
              <w:jc w:val="left"/>
              <w:rPr>
                <w:color w:val="000000"/>
                <w:sz w:val="20"/>
              </w:rPr>
            </w:pPr>
          </w:p>
        </w:tc>
      </w:tr>
    </w:tbl>
    <w:p w:rsidR="00000000" w:rsidRDefault="00890CFA">
      <w:pPr>
        <w:pStyle w:val="Title"/>
        <w:tabs>
          <w:tab w:val="left" w:pos="360"/>
        </w:tabs>
        <w:jc w:val="left"/>
        <w:rPr>
          <w:b/>
          <w:color w:val="000000"/>
          <w:sz w:val="22"/>
        </w:rPr>
      </w:pPr>
    </w:p>
    <w:p w:rsidR="00000000" w:rsidRDefault="00890CFA">
      <w:pPr>
        <w:pStyle w:val="Title"/>
        <w:tabs>
          <w:tab w:val="left" w:pos="360"/>
        </w:tabs>
        <w:jc w:val="left"/>
        <w:rPr>
          <w:color w:val="000000"/>
          <w:sz w:val="22"/>
        </w:rPr>
      </w:pPr>
    </w:p>
    <w:p w:rsidR="00000000" w:rsidRDefault="00890CFA">
      <w:pPr>
        <w:pStyle w:val="Title"/>
        <w:tabs>
          <w:tab w:val="left" w:pos="360"/>
        </w:tabs>
        <w:jc w:val="left"/>
        <w:rPr>
          <w:color w:val="000000"/>
          <w:sz w:val="22"/>
        </w:rPr>
      </w:pPr>
      <w:r>
        <w:rPr>
          <w:color w:val="000000"/>
          <w:sz w:val="22"/>
        </w:rPr>
        <w:tab/>
      </w:r>
    </w:p>
    <w:p w:rsidR="00000000" w:rsidRDefault="00890CFA">
      <w:pPr>
        <w:pStyle w:val="Title"/>
        <w:tabs>
          <w:tab w:val="left" w:pos="360"/>
        </w:tabs>
        <w:jc w:val="left"/>
        <w:rPr>
          <w:color w:val="000000"/>
          <w:sz w:val="22"/>
        </w:rPr>
      </w:pPr>
    </w:p>
    <w:p w:rsidR="00000000" w:rsidRDefault="00890CFA">
      <w:pPr>
        <w:pStyle w:val="Title"/>
        <w:tabs>
          <w:tab w:val="left" w:pos="360"/>
        </w:tabs>
        <w:jc w:val="left"/>
        <w:rPr>
          <w:color w:val="000000"/>
          <w:sz w:val="22"/>
        </w:rPr>
      </w:pPr>
    </w:p>
    <w:p w:rsidR="00000000" w:rsidRDefault="00890CFA">
      <w:pPr>
        <w:pStyle w:val="Title"/>
        <w:tabs>
          <w:tab w:val="left" w:pos="360"/>
        </w:tabs>
        <w:jc w:val="left"/>
        <w:rPr>
          <w:color w:val="000000"/>
          <w:sz w:val="22"/>
        </w:rPr>
      </w:pP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rPr>
          <w:sz w:val="22"/>
        </w:rPr>
      </w:pPr>
      <w:r>
        <w:rPr>
          <w:sz w:val="22"/>
        </w:rPr>
        <w:t>.</w:t>
      </w: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rPr>
          <w:sz w:val="22"/>
        </w:rPr>
      </w:pPr>
    </w:p>
    <w:p w:rsidR="00000000" w:rsidRDefault="00890CFA">
      <w:pPr>
        <w:pStyle w:val="Title"/>
        <w:tabs>
          <w:tab w:val="left" w:pos="360"/>
        </w:tabs>
        <w:jc w:val="left"/>
        <w:rPr>
          <w:i/>
          <w:sz w:val="22"/>
        </w:rPr>
      </w:pPr>
    </w:p>
    <w:p w:rsidR="00000000" w:rsidRDefault="00890CFA">
      <w:pPr>
        <w:pStyle w:val="Title"/>
        <w:tabs>
          <w:tab w:val="left" w:pos="360"/>
        </w:tabs>
        <w:jc w:val="left"/>
        <w:rPr>
          <w:sz w:val="22"/>
        </w:rPr>
      </w:pPr>
    </w:p>
    <w:p w:rsidR="00000000" w:rsidRDefault="00890CFA">
      <w:pPr>
        <w:pStyle w:val="Title"/>
        <w:tabs>
          <w:tab w:val="left" w:pos="360"/>
        </w:tabs>
        <w:jc w:val="left"/>
        <w:rPr>
          <w:sz w:val="22"/>
        </w:rPr>
      </w:pPr>
    </w:p>
    <w:p w:rsidR="00000000" w:rsidRDefault="00890CFA">
      <w:pPr>
        <w:pStyle w:val="Heading7"/>
        <w:shd w:val="pct10" w:color="auto" w:fill="FFFFFF"/>
        <w:tabs>
          <w:tab w:val="left" w:pos="360"/>
        </w:tabs>
        <w:rPr>
          <w:sz w:val="22"/>
        </w:rPr>
      </w:pPr>
    </w:p>
    <w:p w:rsidR="00000000" w:rsidRDefault="00890CFA">
      <w:pPr>
        <w:pStyle w:val="Heading7"/>
        <w:shd w:val="pct10" w:color="auto" w:fill="FFFFFF"/>
        <w:tabs>
          <w:tab w:val="left" w:pos="360"/>
        </w:tabs>
        <w:rPr>
          <w:sz w:val="22"/>
        </w:rPr>
      </w:pPr>
      <w:r>
        <w:rPr>
          <w:sz w:val="22"/>
        </w:rPr>
        <w:t>10. Transportation</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p>
    <w:p w:rsidR="00000000" w:rsidRDefault="00890CFA">
      <w:pPr>
        <w:pStyle w:val="Title"/>
        <w:tabs>
          <w:tab w:val="left" w:pos="360"/>
        </w:tabs>
        <w:jc w:val="left"/>
        <w:rPr>
          <w:b/>
          <w:color w:val="000000"/>
          <w:sz w:val="22"/>
        </w:rPr>
      </w:pPr>
    </w:p>
    <w:tbl>
      <w:tblPr>
        <w:tblW w:w="0" w:type="auto"/>
        <w:tblInd w:w="378" w:type="dxa"/>
        <w:tblLayout w:type="fixed"/>
        <w:tblLook w:val="0000"/>
      </w:tblPr>
      <w:tblGrid>
        <w:gridCol w:w="3330"/>
        <w:gridCol w:w="1890"/>
        <w:gridCol w:w="1980"/>
        <w:gridCol w:w="2970"/>
      </w:tblGrid>
      <w:tr w:rsidR="00000000">
        <w:tblPrEx>
          <w:tblCellMar>
            <w:top w:w="0" w:type="dxa"/>
            <w:bottom w:w="0" w:type="dxa"/>
          </w:tblCellMar>
        </w:tblPrEx>
        <w:tc>
          <w:tcPr>
            <w:tcW w:w="3330" w:type="dxa"/>
          </w:tcPr>
          <w:p w:rsidR="00000000" w:rsidRDefault="00890CFA">
            <w:pPr>
              <w:pStyle w:val="Title"/>
              <w:tabs>
                <w:tab w:val="left" w:pos="360"/>
              </w:tabs>
              <w:jc w:val="left"/>
              <w:rPr>
                <w:color w:val="000000"/>
                <w:sz w:val="22"/>
                <w:u w:val="single"/>
              </w:rPr>
            </w:pPr>
            <w:r>
              <w:rPr>
                <w:color w:val="000000"/>
                <w:sz w:val="22"/>
                <w:u w:val="single"/>
              </w:rPr>
              <w:t>Organization</w:t>
            </w:r>
          </w:p>
        </w:tc>
        <w:tc>
          <w:tcPr>
            <w:tcW w:w="1890" w:type="dxa"/>
          </w:tcPr>
          <w:p w:rsidR="00000000" w:rsidRDefault="00890CFA">
            <w:pPr>
              <w:pStyle w:val="Title"/>
              <w:tabs>
                <w:tab w:val="left" w:pos="360"/>
              </w:tabs>
              <w:jc w:val="left"/>
              <w:rPr>
                <w:color w:val="000000"/>
                <w:sz w:val="22"/>
                <w:u w:val="single"/>
              </w:rPr>
            </w:pPr>
            <w:r>
              <w:rPr>
                <w:color w:val="000000"/>
                <w:sz w:val="22"/>
                <w:u w:val="single"/>
              </w:rPr>
              <w:t>Contact Person</w:t>
            </w:r>
          </w:p>
        </w:tc>
        <w:tc>
          <w:tcPr>
            <w:tcW w:w="1980" w:type="dxa"/>
          </w:tcPr>
          <w:p w:rsidR="00000000" w:rsidRDefault="00890CFA">
            <w:pPr>
              <w:pStyle w:val="Title"/>
              <w:tabs>
                <w:tab w:val="left" w:pos="360"/>
              </w:tabs>
              <w:jc w:val="left"/>
              <w:rPr>
                <w:color w:val="000000"/>
                <w:sz w:val="22"/>
                <w:u w:val="single"/>
              </w:rPr>
            </w:pPr>
            <w:r>
              <w:rPr>
                <w:color w:val="000000"/>
                <w:sz w:val="22"/>
                <w:u w:val="single"/>
              </w:rPr>
              <w:t>Phone Number</w:t>
            </w:r>
          </w:p>
        </w:tc>
        <w:tc>
          <w:tcPr>
            <w:tcW w:w="2970" w:type="dxa"/>
          </w:tcPr>
          <w:p w:rsidR="00000000" w:rsidRDefault="00890CFA">
            <w:pPr>
              <w:pStyle w:val="Title"/>
              <w:tabs>
                <w:tab w:val="left" w:pos="360"/>
              </w:tabs>
              <w:rPr>
                <w:color w:val="000000"/>
                <w:sz w:val="22"/>
                <w:u w:val="single"/>
              </w:rPr>
            </w:pPr>
            <w:r>
              <w:rPr>
                <w:color w:val="000000"/>
                <w:sz w:val="22"/>
                <w:u w:val="single"/>
              </w:rPr>
              <w:t>E-mail</w:t>
            </w:r>
          </w:p>
        </w:tc>
      </w:tr>
      <w:tr w:rsidR="00000000">
        <w:tblPrEx>
          <w:tblCellMar>
            <w:top w:w="0" w:type="dxa"/>
            <w:left w:w="92" w:type="dxa"/>
            <w:bottom w:w="0" w:type="dxa"/>
            <w:right w:w="92" w:type="dxa"/>
          </w:tblCellMar>
        </w:tblPrEx>
        <w:tc>
          <w:tcPr>
            <w:tcW w:w="3330" w:type="dxa"/>
          </w:tcPr>
          <w:p w:rsidR="00000000" w:rsidRDefault="00890CFA">
            <w:pPr>
              <w:pStyle w:val="Title"/>
              <w:tabs>
                <w:tab w:val="left" w:pos="360"/>
              </w:tabs>
              <w:jc w:val="left"/>
              <w:rPr>
                <w:sz w:val="22"/>
              </w:rPr>
            </w:pPr>
            <w:r>
              <w:rPr>
                <w:sz w:val="22"/>
              </w:rPr>
              <w:t>Sanpete County Road Department</w:t>
            </w:r>
          </w:p>
        </w:tc>
        <w:tc>
          <w:tcPr>
            <w:tcW w:w="1890" w:type="dxa"/>
          </w:tcPr>
          <w:p w:rsidR="00000000" w:rsidRDefault="00890CFA">
            <w:pPr>
              <w:pStyle w:val="Title"/>
              <w:tabs>
                <w:tab w:val="left" w:pos="360"/>
              </w:tabs>
              <w:jc w:val="left"/>
              <w:rPr>
                <w:sz w:val="22"/>
              </w:rPr>
            </w:pPr>
            <w:r>
              <w:rPr>
                <w:sz w:val="22"/>
              </w:rPr>
              <w:t>Steve Keller</w:t>
            </w:r>
          </w:p>
        </w:tc>
        <w:tc>
          <w:tcPr>
            <w:tcW w:w="1980" w:type="dxa"/>
          </w:tcPr>
          <w:p w:rsidR="00000000" w:rsidRDefault="00890CFA">
            <w:pPr>
              <w:pStyle w:val="Title"/>
              <w:tabs>
                <w:tab w:val="left" w:pos="360"/>
              </w:tabs>
              <w:jc w:val="left"/>
              <w:rPr>
                <w:sz w:val="22"/>
              </w:rPr>
            </w:pPr>
            <w:r>
              <w:rPr>
                <w:sz w:val="22"/>
              </w:rPr>
              <w:t>(435) 835-6441</w:t>
            </w:r>
          </w:p>
        </w:tc>
        <w:tc>
          <w:tcPr>
            <w:tcW w:w="2970" w:type="dxa"/>
          </w:tcPr>
          <w:p w:rsidR="00000000" w:rsidRDefault="00890CFA">
            <w:pPr>
              <w:pStyle w:val="Title"/>
              <w:tabs>
                <w:tab w:val="left" w:pos="360"/>
              </w:tabs>
              <w:jc w:val="left"/>
              <w:rPr>
                <w:sz w:val="22"/>
              </w:rPr>
            </w:pPr>
          </w:p>
        </w:tc>
      </w:tr>
      <w:tr w:rsidR="00000000">
        <w:tblPrEx>
          <w:tblCellMar>
            <w:top w:w="0" w:type="dxa"/>
            <w:left w:w="92" w:type="dxa"/>
            <w:bottom w:w="0" w:type="dxa"/>
            <w:right w:w="92" w:type="dxa"/>
          </w:tblCellMar>
        </w:tblPrEx>
        <w:tc>
          <w:tcPr>
            <w:tcW w:w="3330" w:type="dxa"/>
          </w:tcPr>
          <w:p w:rsidR="00000000" w:rsidRDefault="00890CFA">
            <w:pPr>
              <w:pStyle w:val="Title"/>
              <w:tabs>
                <w:tab w:val="left" w:pos="360"/>
              </w:tabs>
              <w:jc w:val="left"/>
              <w:rPr>
                <w:sz w:val="22"/>
              </w:rPr>
            </w:pPr>
            <w:r>
              <w:rPr>
                <w:sz w:val="22"/>
              </w:rPr>
              <w:t xml:space="preserve">Utah Dept. of Transportation </w:t>
            </w:r>
          </w:p>
          <w:p w:rsidR="00000000" w:rsidRDefault="00890CFA">
            <w:pPr>
              <w:pStyle w:val="Title"/>
              <w:tabs>
                <w:tab w:val="left" w:pos="360"/>
              </w:tabs>
              <w:jc w:val="left"/>
              <w:rPr>
                <w:sz w:val="22"/>
              </w:rPr>
            </w:pPr>
            <w:r>
              <w:rPr>
                <w:sz w:val="22"/>
              </w:rPr>
              <w:t>(maintenance station 4334)</w:t>
            </w:r>
          </w:p>
        </w:tc>
        <w:tc>
          <w:tcPr>
            <w:tcW w:w="1890" w:type="dxa"/>
          </w:tcPr>
          <w:p w:rsidR="00000000" w:rsidRDefault="00890CFA">
            <w:pPr>
              <w:pStyle w:val="Title"/>
              <w:tabs>
                <w:tab w:val="left" w:pos="360"/>
              </w:tabs>
              <w:jc w:val="left"/>
              <w:rPr>
                <w:sz w:val="22"/>
              </w:rPr>
            </w:pPr>
          </w:p>
        </w:tc>
        <w:tc>
          <w:tcPr>
            <w:tcW w:w="1980" w:type="dxa"/>
          </w:tcPr>
          <w:p w:rsidR="00000000" w:rsidRDefault="00890CFA">
            <w:pPr>
              <w:pStyle w:val="Title"/>
              <w:tabs>
                <w:tab w:val="left" w:pos="360"/>
              </w:tabs>
              <w:jc w:val="left"/>
              <w:rPr>
                <w:sz w:val="22"/>
              </w:rPr>
            </w:pPr>
            <w:r>
              <w:rPr>
                <w:sz w:val="22"/>
              </w:rPr>
              <w:t>(435) 462-2272</w:t>
            </w:r>
          </w:p>
        </w:tc>
        <w:tc>
          <w:tcPr>
            <w:tcW w:w="2970" w:type="dxa"/>
          </w:tcPr>
          <w:p w:rsidR="00000000" w:rsidRDefault="00890CFA">
            <w:pPr>
              <w:pStyle w:val="Title"/>
              <w:tabs>
                <w:tab w:val="left" w:pos="360"/>
              </w:tabs>
              <w:jc w:val="left"/>
              <w:rPr>
                <w:sz w:val="22"/>
              </w:rPr>
            </w:pPr>
          </w:p>
        </w:tc>
      </w:tr>
      <w:tr w:rsidR="00000000">
        <w:tblPrEx>
          <w:tblCellMar>
            <w:top w:w="0" w:type="dxa"/>
            <w:bottom w:w="0" w:type="dxa"/>
          </w:tblCellMar>
        </w:tblPrEx>
        <w:tc>
          <w:tcPr>
            <w:tcW w:w="3330" w:type="dxa"/>
          </w:tcPr>
          <w:p w:rsidR="00000000" w:rsidRDefault="00890CFA">
            <w:pPr>
              <w:pStyle w:val="Title"/>
              <w:tabs>
                <w:tab w:val="left" w:pos="360"/>
              </w:tabs>
              <w:jc w:val="left"/>
              <w:rPr>
                <w:color w:val="000000"/>
                <w:sz w:val="22"/>
              </w:rPr>
            </w:pPr>
          </w:p>
        </w:tc>
        <w:tc>
          <w:tcPr>
            <w:tcW w:w="1890" w:type="dxa"/>
          </w:tcPr>
          <w:p w:rsidR="00000000" w:rsidRDefault="00890CFA">
            <w:pPr>
              <w:pStyle w:val="Title"/>
              <w:tabs>
                <w:tab w:val="left" w:pos="360"/>
              </w:tabs>
              <w:jc w:val="left"/>
              <w:rPr>
                <w:color w:val="000000"/>
                <w:sz w:val="22"/>
              </w:rPr>
            </w:pPr>
          </w:p>
        </w:tc>
        <w:tc>
          <w:tcPr>
            <w:tcW w:w="1980" w:type="dxa"/>
          </w:tcPr>
          <w:p w:rsidR="00000000" w:rsidRDefault="00890CFA">
            <w:pPr>
              <w:pStyle w:val="Title"/>
              <w:tabs>
                <w:tab w:val="left" w:pos="360"/>
              </w:tabs>
              <w:jc w:val="left"/>
              <w:rPr>
                <w:color w:val="000000"/>
                <w:sz w:val="22"/>
              </w:rPr>
            </w:pPr>
          </w:p>
        </w:tc>
        <w:tc>
          <w:tcPr>
            <w:tcW w:w="2970" w:type="dxa"/>
          </w:tcPr>
          <w:p w:rsidR="00000000" w:rsidRDefault="00890CFA">
            <w:pPr>
              <w:pStyle w:val="Title"/>
              <w:tabs>
                <w:tab w:val="left" w:pos="360"/>
              </w:tabs>
              <w:jc w:val="left"/>
              <w:rPr>
                <w:color w:val="000000"/>
                <w:sz w:val="22"/>
              </w:rPr>
            </w:pPr>
          </w:p>
        </w:tc>
      </w:tr>
    </w:tbl>
    <w:p w:rsidR="00000000" w:rsidRDefault="00890CFA">
      <w:pPr>
        <w:pStyle w:val="Title"/>
        <w:tabs>
          <w:tab w:val="left" w:pos="360"/>
        </w:tabs>
        <w:jc w:val="left"/>
        <w:rPr>
          <w:b/>
          <w:color w:val="000000"/>
          <w:sz w:val="22"/>
        </w:rPr>
      </w:pPr>
    </w:p>
    <w:p w:rsidR="00000000" w:rsidRDefault="00890CFA">
      <w:pPr>
        <w:pStyle w:val="Heading7"/>
        <w:shd w:val="pct10" w:color="auto" w:fill="FFFFFF"/>
        <w:tabs>
          <w:tab w:val="left" w:pos="360"/>
        </w:tabs>
        <w:rPr>
          <w:sz w:val="22"/>
        </w:rPr>
      </w:pPr>
    </w:p>
    <w:p w:rsidR="00000000" w:rsidRDefault="00890CFA">
      <w:pPr>
        <w:pStyle w:val="Heading7"/>
        <w:shd w:val="pct10" w:color="auto" w:fill="FFFFFF"/>
        <w:tabs>
          <w:tab w:val="left" w:pos="360"/>
        </w:tabs>
        <w:rPr>
          <w:sz w:val="22"/>
        </w:rPr>
      </w:pPr>
      <w:r>
        <w:rPr>
          <w:sz w:val="22"/>
        </w:rPr>
        <w:t xml:space="preserve">11. </w:t>
      </w:r>
      <w:r>
        <w:rPr>
          <w:sz w:val="22"/>
        </w:rPr>
        <w:t>Private Emergency Equipment</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r>
        <w:t xml:space="preserve">All </w:t>
      </w:r>
      <w:r>
        <w:rPr>
          <w:u w:val="single"/>
        </w:rPr>
        <w:t>privately-owned</w:t>
      </w:r>
      <w:r>
        <w:t xml:space="preserve"> equipment may not be available for wildfire response at all times but have been in the area in the past.</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r>
        <w:t xml:space="preserve"> </w:t>
      </w:r>
    </w:p>
    <w:p w:rsidR="00000000" w:rsidRDefault="00890CFA">
      <w:pPr>
        <w:pStyle w:val="Title"/>
        <w:tabs>
          <w:tab w:val="left" w:pos="360"/>
        </w:tabs>
        <w:jc w:val="left"/>
        <w:rPr>
          <w:b/>
          <w:color w:val="000000"/>
          <w:sz w:val="22"/>
        </w:rPr>
      </w:pPr>
    </w:p>
    <w:tbl>
      <w:tblPr>
        <w:tblW w:w="0" w:type="auto"/>
        <w:tblInd w:w="378" w:type="dxa"/>
        <w:tblLayout w:type="fixed"/>
        <w:tblLook w:val="0000"/>
      </w:tblPr>
      <w:tblGrid>
        <w:gridCol w:w="2070"/>
        <w:gridCol w:w="1980"/>
        <w:gridCol w:w="2160"/>
        <w:gridCol w:w="3960"/>
      </w:tblGrid>
      <w:tr w:rsidR="00000000">
        <w:tblPrEx>
          <w:tblCellMar>
            <w:top w:w="0" w:type="dxa"/>
            <w:bottom w:w="0" w:type="dxa"/>
          </w:tblCellMar>
        </w:tblPrEx>
        <w:tc>
          <w:tcPr>
            <w:tcW w:w="2070" w:type="dxa"/>
          </w:tcPr>
          <w:p w:rsidR="00000000" w:rsidRDefault="00890CFA">
            <w:pPr>
              <w:pStyle w:val="Title"/>
              <w:tabs>
                <w:tab w:val="left" w:pos="360"/>
              </w:tabs>
              <w:jc w:val="left"/>
              <w:rPr>
                <w:color w:val="000000"/>
                <w:sz w:val="22"/>
                <w:u w:val="single"/>
              </w:rPr>
            </w:pPr>
            <w:r>
              <w:rPr>
                <w:color w:val="000000"/>
                <w:sz w:val="22"/>
                <w:u w:val="single"/>
              </w:rPr>
              <w:t>Type of Equipment</w:t>
            </w:r>
          </w:p>
        </w:tc>
        <w:tc>
          <w:tcPr>
            <w:tcW w:w="1980" w:type="dxa"/>
          </w:tcPr>
          <w:p w:rsidR="00000000" w:rsidRDefault="00890CFA">
            <w:pPr>
              <w:pStyle w:val="Title"/>
              <w:tabs>
                <w:tab w:val="left" w:pos="360"/>
              </w:tabs>
              <w:jc w:val="left"/>
              <w:rPr>
                <w:color w:val="000000"/>
                <w:sz w:val="22"/>
                <w:u w:val="single"/>
              </w:rPr>
            </w:pPr>
            <w:r>
              <w:rPr>
                <w:color w:val="000000"/>
                <w:sz w:val="22"/>
                <w:u w:val="single"/>
              </w:rPr>
              <w:t>Contact Person</w:t>
            </w:r>
          </w:p>
        </w:tc>
        <w:tc>
          <w:tcPr>
            <w:tcW w:w="2160" w:type="dxa"/>
          </w:tcPr>
          <w:p w:rsidR="00000000" w:rsidRDefault="00890CFA">
            <w:pPr>
              <w:pStyle w:val="Title"/>
              <w:tabs>
                <w:tab w:val="left" w:pos="360"/>
              </w:tabs>
              <w:jc w:val="left"/>
              <w:rPr>
                <w:color w:val="000000"/>
                <w:sz w:val="22"/>
                <w:u w:val="single"/>
              </w:rPr>
            </w:pPr>
            <w:r>
              <w:rPr>
                <w:color w:val="000000"/>
                <w:sz w:val="22"/>
                <w:u w:val="single"/>
              </w:rPr>
              <w:t>Phone; E-mail</w:t>
            </w:r>
          </w:p>
        </w:tc>
        <w:tc>
          <w:tcPr>
            <w:tcW w:w="3960" w:type="dxa"/>
          </w:tcPr>
          <w:p w:rsidR="00000000" w:rsidRDefault="00890CFA">
            <w:pPr>
              <w:pStyle w:val="Title"/>
              <w:tabs>
                <w:tab w:val="left" w:pos="360"/>
              </w:tabs>
              <w:jc w:val="left"/>
              <w:rPr>
                <w:color w:val="000000"/>
                <w:sz w:val="22"/>
                <w:u w:val="single"/>
              </w:rPr>
            </w:pPr>
            <w:r>
              <w:rPr>
                <w:color w:val="000000"/>
                <w:sz w:val="22"/>
                <w:u w:val="single"/>
              </w:rPr>
              <w:t>Address</w:t>
            </w:r>
          </w:p>
        </w:tc>
      </w:tr>
      <w:tr w:rsidR="00000000">
        <w:tblPrEx>
          <w:tblCellMar>
            <w:top w:w="0" w:type="dxa"/>
            <w:bottom w:w="0" w:type="dxa"/>
          </w:tblCellMar>
        </w:tblPrEx>
        <w:tc>
          <w:tcPr>
            <w:tcW w:w="2070" w:type="dxa"/>
          </w:tcPr>
          <w:p w:rsidR="00000000" w:rsidRDefault="00890CFA">
            <w:pPr>
              <w:pStyle w:val="Title"/>
              <w:tabs>
                <w:tab w:val="left" w:pos="360"/>
              </w:tabs>
              <w:jc w:val="left"/>
              <w:rPr>
                <w:color w:val="000000"/>
                <w:sz w:val="22"/>
              </w:rPr>
            </w:pPr>
            <w:r>
              <w:rPr>
                <w:color w:val="000000"/>
                <w:sz w:val="22"/>
              </w:rPr>
              <w:t>Bobcat</w:t>
            </w:r>
          </w:p>
        </w:tc>
        <w:tc>
          <w:tcPr>
            <w:tcW w:w="1980" w:type="dxa"/>
          </w:tcPr>
          <w:p w:rsidR="00000000" w:rsidRDefault="00890CFA">
            <w:pPr>
              <w:pStyle w:val="Title"/>
              <w:tabs>
                <w:tab w:val="left" w:pos="360"/>
              </w:tabs>
              <w:jc w:val="left"/>
              <w:rPr>
                <w:color w:val="000000"/>
                <w:sz w:val="22"/>
              </w:rPr>
            </w:pPr>
            <w:r>
              <w:rPr>
                <w:color w:val="000000"/>
                <w:sz w:val="22"/>
              </w:rPr>
              <w:t>Dave Rose</w:t>
            </w:r>
          </w:p>
        </w:tc>
        <w:tc>
          <w:tcPr>
            <w:tcW w:w="2160" w:type="dxa"/>
          </w:tcPr>
          <w:p w:rsidR="00000000" w:rsidRDefault="00890CFA">
            <w:pPr>
              <w:pStyle w:val="Title"/>
              <w:tabs>
                <w:tab w:val="left" w:pos="360"/>
              </w:tabs>
              <w:jc w:val="left"/>
              <w:rPr>
                <w:color w:val="000000"/>
                <w:sz w:val="22"/>
              </w:rPr>
            </w:pPr>
            <w:r>
              <w:rPr>
                <w:color w:val="000000"/>
                <w:sz w:val="22"/>
              </w:rPr>
              <w:t>drose@networld.com</w:t>
            </w:r>
          </w:p>
        </w:tc>
        <w:tc>
          <w:tcPr>
            <w:tcW w:w="3960" w:type="dxa"/>
          </w:tcPr>
          <w:p w:rsidR="00000000" w:rsidRDefault="00890CFA">
            <w:pPr>
              <w:pStyle w:val="Title"/>
              <w:tabs>
                <w:tab w:val="left" w:pos="360"/>
              </w:tabs>
              <w:jc w:val="left"/>
              <w:rPr>
                <w:color w:val="000000"/>
                <w:sz w:val="22"/>
              </w:rPr>
            </w:pPr>
            <w:r>
              <w:rPr>
                <w:color w:val="000000"/>
                <w:sz w:val="22"/>
              </w:rPr>
              <w:t xml:space="preserve">625 E. </w:t>
            </w:r>
            <w:r>
              <w:rPr>
                <w:color w:val="000000"/>
                <w:sz w:val="22"/>
              </w:rPr>
              <w:t>700 N.</w:t>
            </w:r>
          </w:p>
          <w:p w:rsidR="00000000" w:rsidRDefault="00890CFA">
            <w:pPr>
              <w:pStyle w:val="Title"/>
              <w:tabs>
                <w:tab w:val="left" w:pos="360"/>
              </w:tabs>
              <w:jc w:val="left"/>
              <w:rPr>
                <w:color w:val="000000"/>
                <w:sz w:val="22"/>
              </w:rPr>
            </w:pPr>
            <w:r>
              <w:rPr>
                <w:color w:val="000000"/>
                <w:sz w:val="22"/>
              </w:rPr>
              <w:t>Pleasant Grove, UT 84062-1831</w:t>
            </w:r>
          </w:p>
        </w:tc>
      </w:tr>
      <w:tr w:rsidR="00000000">
        <w:tblPrEx>
          <w:tblCellMar>
            <w:top w:w="0" w:type="dxa"/>
            <w:bottom w:w="0" w:type="dxa"/>
          </w:tblCellMar>
        </w:tblPrEx>
        <w:tc>
          <w:tcPr>
            <w:tcW w:w="2070" w:type="dxa"/>
          </w:tcPr>
          <w:p w:rsidR="00000000" w:rsidRDefault="00890CFA">
            <w:pPr>
              <w:pStyle w:val="Title"/>
              <w:tabs>
                <w:tab w:val="left" w:pos="360"/>
              </w:tabs>
              <w:jc w:val="left"/>
              <w:rPr>
                <w:color w:val="000000"/>
                <w:sz w:val="22"/>
              </w:rPr>
            </w:pPr>
            <w:r>
              <w:rPr>
                <w:color w:val="000000"/>
                <w:sz w:val="22"/>
              </w:rPr>
              <w:t>Backhoe</w:t>
            </w:r>
          </w:p>
        </w:tc>
        <w:tc>
          <w:tcPr>
            <w:tcW w:w="1980" w:type="dxa"/>
          </w:tcPr>
          <w:p w:rsidR="00000000" w:rsidRDefault="00890CFA">
            <w:pPr>
              <w:pStyle w:val="Title"/>
              <w:tabs>
                <w:tab w:val="left" w:pos="360"/>
              </w:tabs>
              <w:jc w:val="left"/>
              <w:rPr>
                <w:color w:val="000000"/>
                <w:sz w:val="22"/>
              </w:rPr>
            </w:pPr>
            <w:r>
              <w:rPr>
                <w:color w:val="000000"/>
                <w:sz w:val="22"/>
              </w:rPr>
              <w:t>Blake LLewellyn</w:t>
            </w:r>
          </w:p>
        </w:tc>
        <w:tc>
          <w:tcPr>
            <w:tcW w:w="2160" w:type="dxa"/>
          </w:tcPr>
          <w:p w:rsidR="00000000" w:rsidRDefault="00890CFA">
            <w:pPr>
              <w:pStyle w:val="Title"/>
              <w:tabs>
                <w:tab w:val="left" w:pos="360"/>
              </w:tabs>
              <w:jc w:val="left"/>
              <w:rPr>
                <w:color w:val="000000"/>
                <w:sz w:val="22"/>
              </w:rPr>
            </w:pPr>
            <w:r>
              <w:rPr>
                <w:color w:val="000000"/>
                <w:sz w:val="22"/>
              </w:rPr>
              <w:t>(801) 423-1180</w:t>
            </w:r>
          </w:p>
        </w:tc>
        <w:tc>
          <w:tcPr>
            <w:tcW w:w="3960" w:type="dxa"/>
          </w:tcPr>
          <w:p w:rsidR="00000000" w:rsidRDefault="00890CFA">
            <w:pPr>
              <w:pStyle w:val="Title"/>
              <w:tabs>
                <w:tab w:val="left" w:pos="360"/>
              </w:tabs>
              <w:jc w:val="left"/>
              <w:rPr>
                <w:color w:val="000000"/>
                <w:sz w:val="22"/>
              </w:rPr>
            </w:pPr>
            <w:r>
              <w:rPr>
                <w:color w:val="000000"/>
                <w:sz w:val="22"/>
              </w:rPr>
              <w:t>Salem , UT</w:t>
            </w:r>
          </w:p>
        </w:tc>
      </w:tr>
      <w:tr w:rsidR="00000000">
        <w:tblPrEx>
          <w:tblCellMar>
            <w:top w:w="0" w:type="dxa"/>
            <w:bottom w:w="0" w:type="dxa"/>
          </w:tblCellMar>
        </w:tblPrEx>
        <w:tc>
          <w:tcPr>
            <w:tcW w:w="2070" w:type="dxa"/>
          </w:tcPr>
          <w:p w:rsidR="00000000" w:rsidRDefault="00890CFA">
            <w:pPr>
              <w:pStyle w:val="Title"/>
              <w:tabs>
                <w:tab w:val="left" w:pos="360"/>
              </w:tabs>
              <w:jc w:val="left"/>
              <w:rPr>
                <w:color w:val="000000"/>
                <w:sz w:val="22"/>
              </w:rPr>
            </w:pPr>
            <w:r>
              <w:rPr>
                <w:color w:val="000000"/>
                <w:sz w:val="22"/>
              </w:rPr>
              <w:t>excavation</w:t>
            </w:r>
          </w:p>
        </w:tc>
        <w:tc>
          <w:tcPr>
            <w:tcW w:w="1980" w:type="dxa"/>
          </w:tcPr>
          <w:p w:rsidR="00000000" w:rsidRDefault="00890CFA">
            <w:pPr>
              <w:pStyle w:val="Title"/>
              <w:tabs>
                <w:tab w:val="left" w:pos="360"/>
              </w:tabs>
              <w:jc w:val="left"/>
              <w:rPr>
                <w:color w:val="000000"/>
                <w:sz w:val="22"/>
              </w:rPr>
            </w:pPr>
            <w:r>
              <w:rPr>
                <w:color w:val="000000"/>
                <w:sz w:val="22"/>
              </w:rPr>
              <w:t>Doug Shelley</w:t>
            </w:r>
          </w:p>
        </w:tc>
        <w:tc>
          <w:tcPr>
            <w:tcW w:w="2160" w:type="dxa"/>
          </w:tcPr>
          <w:p w:rsidR="00000000" w:rsidRDefault="00890CFA">
            <w:pPr>
              <w:pStyle w:val="Title"/>
              <w:tabs>
                <w:tab w:val="left" w:pos="360"/>
              </w:tabs>
              <w:jc w:val="left"/>
              <w:rPr>
                <w:color w:val="000000"/>
                <w:sz w:val="22"/>
              </w:rPr>
            </w:pPr>
            <w:r>
              <w:rPr>
                <w:sz w:val="20"/>
              </w:rPr>
              <w:t xml:space="preserve"> (435) 462-9091</w:t>
            </w:r>
          </w:p>
        </w:tc>
        <w:tc>
          <w:tcPr>
            <w:tcW w:w="3960" w:type="dxa"/>
          </w:tcPr>
          <w:p w:rsidR="00000000" w:rsidRDefault="00890CFA">
            <w:pPr>
              <w:pStyle w:val="Title"/>
              <w:tabs>
                <w:tab w:val="left" w:pos="360"/>
              </w:tabs>
              <w:jc w:val="left"/>
              <w:rPr>
                <w:color w:val="000000"/>
                <w:sz w:val="22"/>
              </w:rPr>
            </w:pPr>
            <w:r>
              <w:rPr>
                <w:sz w:val="20"/>
              </w:rPr>
              <w:t>Fairview, UT 84629</w:t>
            </w:r>
          </w:p>
        </w:tc>
      </w:tr>
    </w:tbl>
    <w:p w:rsidR="00000000" w:rsidRDefault="00890CFA">
      <w:pPr>
        <w:pStyle w:val="Title"/>
        <w:tabs>
          <w:tab w:val="left" w:pos="360"/>
        </w:tabs>
        <w:jc w:val="left"/>
        <w:rPr>
          <w:b/>
          <w:color w:val="000000"/>
          <w:sz w:val="22"/>
        </w:rPr>
      </w:pPr>
    </w:p>
    <w:p w:rsidR="00000000" w:rsidRDefault="00890CFA">
      <w:pPr>
        <w:pStyle w:val="Heading7"/>
        <w:shd w:val="pct10" w:color="auto" w:fill="FFFFFF"/>
        <w:tabs>
          <w:tab w:val="left" w:pos="360"/>
        </w:tabs>
        <w:rPr>
          <w:sz w:val="22"/>
        </w:rPr>
      </w:pPr>
    </w:p>
    <w:p w:rsidR="00000000" w:rsidRDefault="00890CFA" w:rsidP="00890CFA">
      <w:pPr>
        <w:pStyle w:val="Heading7"/>
        <w:numPr>
          <w:ilvl w:val="0"/>
          <w:numId w:val="8"/>
        </w:numPr>
        <w:shd w:val="pct10" w:color="auto" w:fill="FFFFFF"/>
        <w:rPr>
          <w:sz w:val="22"/>
        </w:rPr>
      </w:pPr>
      <w:r>
        <w:rPr>
          <w:sz w:val="22"/>
        </w:rPr>
        <w:t>Restricting covenants, ordinances, etc.</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r>
        <w:rPr>
          <w:color w:val="000000"/>
          <w:sz w:val="22"/>
        </w:rPr>
        <w:tab/>
        <w:t>The following restriction need to be considered in any fuel mana</w:t>
      </w:r>
      <w:r>
        <w:rPr>
          <w:color w:val="000000"/>
          <w:sz w:val="22"/>
        </w:rPr>
        <w:t>gement projects:</w:t>
      </w:r>
    </w:p>
    <w:p w:rsidR="00000000" w:rsidRDefault="00890CFA">
      <w:pPr>
        <w:pStyle w:val="Title"/>
        <w:tabs>
          <w:tab w:val="left" w:pos="360"/>
        </w:tabs>
        <w:jc w:val="left"/>
        <w:rPr>
          <w:b/>
          <w:color w:val="000000"/>
          <w:sz w:val="22"/>
        </w:rPr>
      </w:pPr>
    </w:p>
    <w:p w:rsidR="00000000" w:rsidRDefault="00890CFA">
      <w:pPr>
        <w:pStyle w:val="Title"/>
        <w:tabs>
          <w:tab w:val="left" w:pos="360"/>
        </w:tabs>
        <w:jc w:val="left"/>
        <w:rPr>
          <w:b/>
          <w:color w:val="000000"/>
          <w:sz w:val="22"/>
        </w:rPr>
      </w:pPr>
      <w:r>
        <w:rPr>
          <w:b/>
          <w:color w:val="000000"/>
          <w:sz w:val="22"/>
        </w:rPr>
        <w:t>Aspen Hills – DECLARATION OF PROTECTIVE COVENANTS</w:t>
      </w:r>
    </w:p>
    <w:p w:rsidR="00000000" w:rsidRDefault="00890CFA">
      <w:pPr>
        <w:pStyle w:val="Title"/>
        <w:tabs>
          <w:tab w:val="left" w:pos="360"/>
        </w:tabs>
        <w:jc w:val="left"/>
        <w:rPr>
          <w:b/>
          <w:color w:val="000000"/>
          <w:sz w:val="20"/>
        </w:rPr>
      </w:pPr>
      <w:r>
        <w:rPr>
          <w:b/>
          <w:color w:val="000000"/>
          <w:sz w:val="20"/>
        </w:rPr>
        <w:tab/>
      </w:r>
    </w:p>
    <w:p w:rsidR="00000000" w:rsidRDefault="00890CFA">
      <w:pPr>
        <w:pStyle w:val="Title"/>
        <w:tabs>
          <w:tab w:val="left" w:pos="360"/>
        </w:tabs>
        <w:jc w:val="left"/>
        <w:rPr>
          <w:color w:val="000000"/>
          <w:sz w:val="22"/>
        </w:rPr>
      </w:pPr>
      <w:r>
        <w:rPr>
          <w:b/>
          <w:color w:val="000000"/>
          <w:sz w:val="20"/>
        </w:rPr>
        <w:tab/>
      </w:r>
      <w:r>
        <w:rPr>
          <w:color w:val="000000"/>
          <w:sz w:val="20"/>
        </w:rPr>
        <w:t>Item 5:  “</w:t>
      </w:r>
      <w:r>
        <w:rPr>
          <w:b/>
          <w:color w:val="000000"/>
          <w:sz w:val="20"/>
          <w:u w:val="single"/>
        </w:rPr>
        <w:t>FIRES:</w:t>
      </w:r>
      <w:r>
        <w:rPr>
          <w:color w:val="000000"/>
          <w:sz w:val="20"/>
        </w:rPr>
        <w:t xml:space="preserve"> No open fires shall be permitted on any part of the property.</w:t>
      </w:r>
    </w:p>
    <w:p w:rsidR="00000000" w:rsidRDefault="00890CFA">
      <w:pPr>
        <w:pStyle w:val="Title"/>
        <w:tabs>
          <w:tab w:val="left" w:pos="900"/>
        </w:tabs>
        <w:ind w:left="900" w:hanging="540"/>
        <w:jc w:val="left"/>
        <w:rPr>
          <w:b/>
          <w:color w:val="000000"/>
          <w:sz w:val="20"/>
        </w:rPr>
      </w:pPr>
      <w:r>
        <w:rPr>
          <w:color w:val="000000"/>
          <w:sz w:val="20"/>
        </w:rPr>
        <w:t>Item 6:</w:t>
      </w:r>
      <w:r>
        <w:rPr>
          <w:color w:val="000000"/>
          <w:sz w:val="22"/>
        </w:rPr>
        <w:t xml:space="preserve">  </w:t>
      </w:r>
      <w:r>
        <w:rPr>
          <w:color w:val="000000"/>
          <w:sz w:val="20"/>
        </w:rPr>
        <w:t>“</w:t>
      </w:r>
      <w:r>
        <w:rPr>
          <w:b/>
          <w:color w:val="000000"/>
          <w:sz w:val="20"/>
          <w:u w:val="single"/>
        </w:rPr>
        <w:t xml:space="preserve">TREE CUTTING: </w:t>
      </w:r>
      <w:r>
        <w:rPr>
          <w:color w:val="000000"/>
          <w:sz w:val="20"/>
        </w:rPr>
        <w:t xml:space="preserve">Cutting of trees shall be permitted upon the written consent of the </w:t>
      </w:r>
      <w:r>
        <w:rPr>
          <w:b/>
          <w:color w:val="000000"/>
          <w:sz w:val="20"/>
        </w:rPr>
        <w:t xml:space="preserve">Environmental </w:t>
      </w:r>
      <w:r>
        <w:rPr>
          <w:b/>
          <w:color w:val="000000"/>
          <w:sz w:val="20"/>
        </w:rPr>
        <w:t xml:space="preserve">Control Committee. </w:t>
      </w:r>
      <w:r>
        <w:rPr>
          <w:color w:val="000000"/>
          <w:sz w:val="20"/>
        </w:rPr>
        <w:t>Consent need not be obtained by utility companies during process of installation of utilities” ” or road building.”</w:t>
      </w:r>
      <w:r>
        <w:rPr>
          <w:b/>
          <w:color w:val="000000"/>
          <w:sz w:val="20"/>
        </w:rPr>
        <w:t xml:space="preserve"> </w:t>
      </w:r>
    </w:p>
    <w:p w:rsidR="00000000" w:rsidRDefault="00890CFA">
      <w:pPr>
        <w:pStyle w:val="Title"/>
        <w:tabs>
          <w:tab w:val="left" w:pos="360"/>
        </w:tabs>
        <w:jc w:val="left"/>
        <w:rPr>
          <w:color w:val="000000"/>
          <w:sz w:val="22"/>
        </w:rPr>
      </w:pPr>
    </w:p>
    <w:p w:rsidR="00000000" w:rsidRDefault="00890CFA">
      <w:pPr>
        <w:pStyle w:val="Heading7"/>
        <w:shd w:val="pct10" w:color="auto" w:fill="FFFFFF"/>
        <w:tabs>
          <w:tab w:val="left" w:pos="360"/>
        </w:tabs>
        <w:rPr>
          <w:sz w:val="22"/>
        </w:rPr>
      </w:pPr>
    </w:p>
    <w:p w:rsidR="00000000" w:rsidRDefault="00890CFA">
      <w:pPr>
        <w:pStyle w:val="Heading7"/>
        <w:shd w:val="pct10" w:color="auto" w:fill="FFFFFF"/>
        <w:tabs>
          <w:tab w:val="left" w:pos="360"/>
        </w:tabs>
        <w:rPr>
          <w:sz w:val="22"/>
        </w:rPr>
      </w:pPr>
      <w:r>
        <w:rPr>
          <w:sz w:val="22"/>
        </w:rPr>
        <w:t xml:space="preserve">13. </w:t>
      </w:r>
      <w:r>
        <w:rPr>
          <w:sz w:val="22"/>
        </w:rPr>
        <w:tab/>
        <w:t>Insurance Rating</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p>
    <w:p w:rsidR="00000000" w:rsidRDefault="00890CFA">
      <w:pPr>
        <w:pStyle w:val="Title"/>
        <w:tabs>
          <w:tab w:val="left" w:pos="360"/>
        </w:tabs>
        <w:jc w:val="left"/>
        <w:rPr>
          <w:b/>
          <w:color w:val="000000"/>
          <w:sz w:val="22"/>
        </w:rPr>
      </w:pP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rPr>
          <w:color w:val="000000"/>
        </w:rPr>
      </w:pPr>
      <w:r>
        <w:rPr>
          <w:b/>
          <w:color w:val="000000"/>
          <w:sz w:val="22"/>
        </w:rPr>
        <w:t>Fire Insurance Rating</w:t>
      </w:r>
      <w:r>
        <w:rPr>
          <w:b/>
          <w:color w:val="000000"/>
        </w:rPr>
        <w:t>:</w:t>
      </w:r>
      <w:r>
        <w:rPr>
          <w:color w:val="000000"/>
        </w:rPr>
        <w:t xml:space="preserve"> Aspen Hills Subdivision and surrounding area carries a fire insurance r</w:t>
      </w:r>
      <w:r>
        <w:rPr>
          <w:color w:val="000000"/>
        </w:rPr>
        <w:t>ating of 10.</w:t>
      </w:r>
    </w:p>
    <w:p w:rsidR="00000000" w:rsidRDefault="00890CFA">
      <w:pPr>
        <w:pStyle w:val="Subtitle"/>
        <w:ind w:left="0" w:firstLine="0"/>
        <w:rPr>
          <w:b w:val="0"/>
        </w:rPr>
      </w:pPr>
    </w:p>
    <w:p w:rsidR="00000000" w:rsidRDefault="00890CFA">
      <w:pPr>
        <w:pStyle w:val="Heading7"/>
        <w:shd w:val="pct10" w:color="auto" w:fill="FFFFFF"/>
        <w:tabs>
          <w:tab w:val="left" w:pos="360"/>
        </w:tabs>
      </w:pPr>
    </w:p>
    <w:p w:rsidR="00000000" w:rsidRDefault="00890CFA">
      <w:pPr>
        <w:pStyle w:val="Heading7"/>
        <w:shd w:val="pct10" w:color="auto" w:fill="FFFFFF"/>
        <w:tabs>
          <w:tab w:val="left" w:pos="360"/>
        </w:tabs>
      </w:pPr>
      <w:r>
        <w:t xml:space="preserve">14. </w:t>
      </w:r>
      <w:r>
        <w:tab/>
        <w:t>PHYSICAL DESCRIPTION</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r>
        <w:t>While completing the following assessments of the community, consider the height, width, weight, and turnaround needs of emergency equipment.  Exact clearance requirements may vary by community.</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r>
        <w:t>Road clearance hei</w:t>
      </w:r>
      <w:r>
        <w:t>ght</w:t>
      </w:r>
      <w:r>
        <w:tab/>
        <w:t>13’6”</w:t>
      </w:r>
      <w:r>
        <w:tab/>
      </w:r>
      <w:r>
        <w:tab/>
        <w:t>Dead end street turnaround    100’ diameter</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r>
        <w:t>Road clearance width</w:t>
      </w:r>
      <w:r>
        <w:tab/>
        <w:t>20’</w:t>
      </w:r>
      <w:r>
        <w:tab/>
      </w:r>
      <w:r>
        <w:tab/>
        <w:t>Bridge/culvert weight limit   = 20 tons per axle</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r>
        <w:t>Driveway clearance height 13’6”</w:t>
      </w:r>
      <w:r>
        <w:tab/>
      </w:r>
      <w:r>
        <w:tab/>
        <w:t>Driveway turnarounds*</w:t>
      </w:r>
      <w:r>
        <w:tab/>
        <w:t xml:space="preserve">     30’ (inside turning radii), 45’ (outside turning radii)</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r>
        <w:t xml:space="preserve">Driveway </w:t>
      </w:r>
      <w:r>
        <w:t>clearance width   12’</w:t>
      </w:r>
      <w:r>
        <w:tab/>
      </w:r>
      <w:r>
        <w:tab/>
        <w:t>Driveway turnouts**</w:t>
      </w:r>
      <w:r>
        <w:tab/>
        <w:t xml:space="preserve">    10’ wide and 30’ long</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r>
        <w:tab/>
      </w:r>
      <w:r>
        <w:tab/>
      </w:r>
      <w:r>
        <w:tab/>
      </w:r>
      <w:r>
        <w:tab/>
      </w:r>
      <w:r>
        <w:tab/>
      </w:r>
      <w:r>
        <w:tab/>
      </w:r>
      <w:r>
        <w:tab/>
        <w:t xml:space="preserve">  * for driveways in excess of 150’ in length</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r>
        <w:tab/>
      </w:r>
      <w:r>
        <w:tab/>
      </w:r>
      <w:r>
        <w:tab/>
      </w:r>
      <w:r>
        <w:tab/>
      </w:r>
      <w:r>
        <w:tab/>
      </w:r>
      <w:r>
        <w:tab/>
      </w:r>
      <w:r>
        <w:tab/>
        <w:t>** for driveways in excess of 200’ in length and less than 20’ in width</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p>
    <w:p w:rsidR="00000000" w:rsidRDefault="00890CFA">
      <w:pPr>
        <w:pStyle w:val="Subtitle"/>
        <w:ind w:left="0" w:firstLine="0"/>
        <w:rPr>
          <w:b w:val="0"/>
        </w:rPr>
      </w:pPr>
      <w:r>
        <w:rPr>
          <w:b w:val="0"/>
        </w:rPr>
        <w:t xml:space="preserve">  </w:t>
      </w:r>
    </w:p>
    <w:p w:rsidR="00000000" w:rsidRDefault="00890CFA">
      <w:pPr>
        <w:pStyle w:val="Subtitle"/>
        <w:ind w:left="0" w:firstLine="0"/>
        <w:rPr>
          <w:b w:val="0"/>
        </w:rPr>
      </w:pPr>
    </w:p>
    <w:p w:rsidR="00000000" w:rsidRDefault="00890CFA">
      <w:pPr>
        <w:pStyle w:val="Subtitle"/>
        <w:ind w:left="0" w:firstLine="0"/>
        <w:rPr>
          <w:b w:val="0"/>
        </w:rPr>
      </w:pPr>
    </w:p>
    <w:p w:rsidR="00000000" w:rsidRDefault="00890CFA">
      <w:pPr>
        <w:pStyle w:val="Heading7"/>
        <w:shd w:val="pct10" w:color="auto" w:fill="FFFFFF"/>
        <w:tabs>
          <w:tab w:val="left" w:pos="360"/>
        </w:tabs>
        <w:rPr>
          <w:sz w:val="22"/>
        </w:rPr>
      </w:pPr>
      <w:r>
        <w:rPr>
          <w:sz w:val="22"/>
        </w:rPr>
        <w:tab/>
      </w:r>
      <w:r>
        <w:rPr>
          <w:sz w:val="22"/>
        </w:rPr>
        <w:tab/>
      </w:r>
      <w:r>
        <w:rPr>
          <w:sz w:val="22"/>
        </w:rPr>
        <w:tab/>
      </w:r>
    </w:p>
    <w:p w:rsidR="00000000" w:rsidRDefault="00890CFA">
      <w:pPr>
        <w:pStyle w:val="Heading7"/>
        <w:shd w:val="pct10" w:color="auto" w:fill="FFFFFF"/>
        <w:tabs>
          <w:tab w:val="left" w:pos="1080"/>
        </w:tabs>
        <w:ind w:left="360" w:hanging="360"/>
        <w:rPr>
          <w:b w:val="0"/>
        </w:rPr>
      </w:pPr>
      <w:r>
        <w:rPr>
          <w:sz w:val="22"/>
        </w:rPr>
        <w:t>A.</w:t>
      </w:r>
      <w:r>
        <w:rPr>
          <w:sz w:val="22"/>
        </w:rPr>
        <w:tab/>
        <w:t>Access</w:t>
      </w:r>
      <w:r>
        <w:rPr>
          <w:sz w:val="22"/>
        </w:rPr>
        <w:tab/>
        <w:t xml:space="preserve">  </w:t>
      </w:r>
      <w:r>
        <w:rPr>
          <w:b w:val="0"/>
        </w:rPr>
        <w:t>Aspen Hills Subdivision is compl</w:t>
      </w:r>
      <w:r>
        <w:rPr>
          <w:b w:val="0"/>
        </w:rPr>
        <w:t>etely surrounded by private property therefore we do not have control of the    roads that access the community. In the past access through the main gate has been more reliable hence the name, Main Gate. The South Gate has much better road conditions and g</w:t>
      </w:r>
      <w:r>
        <w:rPr>
          <w:b w:val="0"/>
        </w:rPr>
        <w:t>rade but access is very unpredictable!  Both Gates have locking devices.</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p>
    <w:p w:rsidR="00000000" w:rsidRDefault="00890CFA">
      <w:pPr>
        <w:tabs>
          <w:tab w:val="left" w:pos="-1200"/>
          <w:tab w:val="left" w:pos="-720"/>
          <w:tab w:val="left" w:pos="0"/>
          <w:tab w:val="left" w:pos="360"/>
          <w:tab w:val="left" w:pos="720"/>
          <w:tab w:val="left" w:pos="1080"/>
          <w:tab w:val="left" w:pos="1800"/>
          <w:tab w:val="left" w:pos="2160"/>
          <w:tab w:val="left" w:pos="2520"/>
          <w:tab w:val="left" w:pos="2880"/>
          <w:tab w:val="left" w:pos="3240"/>
        </w:tabs>
        <w:rPr>
          <w:sz w:val="22"/>
        </w:rPr>
      </w:pPr>
    </w:p>
    <w:p w:rsidR="00000000" w:rsidRDefault="00890CFA" w:rsidP="00890CFA">
      <w:pPr>
        <w:numPr>
          <w:ilvl w:val="0"/>
          <w:numId w:val="9"/>
        </w:numPr>
        <w:tabs>
          <w:tab w:val="left" w:pos="-1200"/>
          <w:tab w:val="left" w:pos="-720"/>
          <w:tab w:val="left" w:pos="0"/>
          <w:tab w:val="left" w:pos="360"/>
          <w:tab w:val="left" w:pos="720"/>
          <w:tab w:val="left" w:pos="1440"/>
          <w:tab w:val="left" w:pos="1800"/>
          <w:tab w:val="left" w:pos="2160"/>
          <w:tab w:val="left" w:pos="2520"/>
          <w:tab w:val="left" w:pos="2880"/>
          <w:tab w:val="left" w:pos="3240"/>
        </w:tabs>
        <w:rPr>
          <w:sz w:val="22"/>
        </w:rPr>
      </w:pPr>
      <w:r>
        <w:rPr>
          <w:sz w:val="22"/>
        </w:rPr>
        <w:t xml:space="preserve">Directions to community: </w:t>
      </w:r>
    </w:p>
    <w:p w:rsidR="00000000" w:rsidRDefault="00890CFA">
      <w:pPr>
        <w:tabs>
          <w:tab w:val="left" w:pos="-1200"/>
          <w:tab w:val="left" w:pos="-720"/>
          <w:tab w:val="left" w:pos="0"/>
          <w:tab w:val="left" w:pos="360"/>
          <w:tab w:val="left" w:pos="720"/>
          <w:tab w:val="left" w:pos="1440"/>
          <w:tab w:val="left" w:pos="1800"/>
          <w:tab w:val="left" w:pos="2160"/>
          <w:tab w:val="left" w:pos="2520"/>
          <w:tab w:val="left" w:pos="2880"/>
          <w:tab w:val="left" w:pos="3240"/>
        </w:tabs>
        <w:ind w:left="360"/>
        <w:rPr>
          <w:sz w:val="22"/>
        </w:rPr>
      </w:pPr>
      <w:r>
        <w:rPr>
          <w:sz w:val="22"/>
        </w:rPr>
        <w:tab/>
      </w:r>
      <w:r>
        <w:rPr>
          <w:b/>
          <w:sz w:val="24"/>
        </w:rPr>
        <w:t>Mt. Pleasant to-</w:t>
      </w:r>
    </w:p>
    <w:p w:rsidR="00000000" w:rsidRDefault="00890CFA">
      <w:pPr>
        <w:tabs>
          <w:tab w:val="left" w:pos="-1200"/>
          <w:tab w:val="left" w:pos="-720"/>
          <w:tab w:val="left" w:pos="0"/>
          <w:tab w:val="left" w:pos="360"/>
          <w:tab w:val="left" w:pos="720"/>
          <w:tab w:val="left" w:pos="1350"/>
        </w:tabs>
        <w:rPr>
          <w:b/>
          <w:sz w:val="22"/>
        </w:rPr>
      </w:pPr>
      <w:r>
        <w:rPr>
          <w:b/>
          <w:sz w:val="22"/>
        </w:rPr>
        <w:tab/>
      </w:r>
      <w:r>
        <w:rPr>
          <w:b/>
          <w:sz w:val="22"/>
        </w:rPr>
        <w:tab/>
        <w:t xml:space="preserve">     South Gate</w:t>
      </w: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ind w:left="1440"/>
        <w:rPr>
          <w:sz w:val="22"/>
        </w:rPr>
      </w:pPr>
      <w:r>
        <w:rPr>
          <w:sz w:val="22"/>
        </w:rPr>
        <w:t xml:space="preserve">Mt. Pleasant, intersection of state road 116 and Highway 89 go north 3 tenths mile to Mountainville Road, then right 7 </w:t>
      </w:r>
      <w:r>
        <w:rPr>
          <w:sz w:val="22"/>
        </w:rPr>
        <w:t>tenths mile to 19000, then right 1.9 miles to gate on left, go 5 tenths mile through gate to Aspen Hills subdivision.</w:t>
      </w: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rPr>
          <w:b/>
          <w:sz w:val="22"/>
        </w:rPr>
      </w:pPr>
      <w:r>
        <w:rPr>
          <w:sz w:val="22"/>
        </w:rPr>
        <w:tab/>
      </w:r>
      <w:r>
        <w:rPr>
          <w:sz w:val="22"/>
        </w:rPr>
        <w:tab/>
        <w:t xml:space="preserve">    </w:t>
      </w:r>
      <w:r>
        <w:rPr>
          <w:b/>
          <w:sz w:val="22"/>
        </w:rPr>
        <w:t>Main gate</w:t>
      </w: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ind w:left="1440"/>
        <w:rPr>
          <w:sz w:val="22"/>
        </w:rPr>
      </w:pPr>
      <w:r>
        <w:rPr>
          <w:sz w:val="22"/>
        </w:rPr>
        <w:t>Mt. Pleasant, intersection of state road 116 and Highway 89 go north 3 tenths mile to Mountainville Road, then right 2.9 m</w:t>
      </w:r>
      <w:r>
        <w:rPr>
          <w:sz w:val="22"/>
        </w:rPr>
        <w:t>iles to 21000, then right 7 tenths mile to gate, go 2.5 miles through gate to Aspen Hills subdivision.</w:t>
      </w: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rPr>
          <w:sz w:val="22"/>
        </w:rPr>
      </w:pP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pPr>
      <w:r>
        <w:rPr>
          <w:sz w:val="22"/>
        </w:rPr>
        <w:tab/>
      </w:r>
      <w:r>
        <w:rPr>
          <w:sz w:val="22"/>
        </w:rPr>
        <w:tab/>
      </w:r>
      <w:r>
        <w:rPr>
          <w:b/>
          <w:sz w:val="24"/>
        </w:rPr>
        <w:t xml:space="preserve">Fairview </w:t>
      </w:r>
      <w:r>
        <w:rPr>
          <w:sz w:val="24"/>
        </w:rPr>
        <w:t>to-</w:t>
      </w:r>
    </w:p>
    <w:p w:rsidR="00000000" w:rsidRDefault="00890CFA">
      <w:pPr>
        <w:tabs>
          <w:tab w:val="left" w:pos="-1200"/>
          <w:tab w:val="left" w:pos="-720"/>
          <w:tab w:val="left" w:pos="0"/>
          <w:tab w:val="left" w:pos="360"/>
          <w:tab w:val="left" w:pos="720"/>
          <w:tab w:val="left" w:pos="1350"/>
        </w:tabs>
        <w:rPr>
          <w:b/>
          <w:sz w:val="22"/>
        </w:rPr>
      </w:pPr>
      <w:r>
        <w:rPr>
          <w:b/>
          <w:sz w:val="24"/>
        </w:rPr>
        <w:tab/>
      </w:r>
      <w:r>
        <w:rPr>
          <w:b/>
          <w:sz w:val="24"/>
        </w:rPr>
        <w:tab/>
        <w:t xml:space="preserve">   </w:t>
      </w:r>
      <w:r>
        <w:rPr>
          <w:b/>
          <w:sz w:val="22"/>
        </w:rPr>
        <w:t>South Gate</w:t>
      </w: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ind w:left="1440"/>
        <w:rPr>
          <w:sz w:val="22"/>
        </w:rPr>
      </w:pPr>
      <w:r>
        <w:rPr>
          <w:sz w:val="24"/>
        </w:rPr>
        <w:t xml:space="preserve">Going south on Highway 89 through Fairview to </w:t>
      </w:r>
      <w:r>
        <w:rPr>
          <w:sz w:val="22"/>
        </w:rPr>
        <w:t>Mountainville Road, (</w:t>
      </w:r>
      <w:r>
        <w:rPr>
          <w:sz w:val="24"/>
        </w:rPr>
        <w:t>last road on the left) turn left follow road around be</w:t>
      </w:r>
      <w:r>
        <w:rPr>
          <w:sz w:val="24"/>
        </w:rPr>
        <w:t>nd 5.7</w:t>
      </w:r>
      <w:r>
        <w:rPr>
          <w:sz w:val="22"/>
        </w:rPr>
        <w:t xml:space="preserve"> miles to 19000 then left 1.9 miles to gate on left, go .5 miles through gate to Aspen Hills subdivision.</w:t>
      </w: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rPr>
          <w:b/>
          <w:sz w:val="22"/>
        </w:rPr>
      </w:pPr>
      <w:r>
        <w:rPr>
          <w:sz w:val="22"/>
        </w:rPr>
        <w:tab/>
      </w:r>
      <w:r>
        <w:rPr>
          <w:sz w:val="22"/>
        </w:rPr>
        <w:tab/>
        <w:t xml:space="preserve">  </w:t>
      </w:r>
      <w:r>
        <w:rPr>
          <w:b/>
          <w:sz w:val="22"/>
        </w:rPr>
        <w:t>Main gate</w:t>
      </w: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ind w:left="1440"/>
        <w:rPr>
          <w:sz w:val="22"/>
        </w:rPr>
      </w:pPr>
      <w:r>
        <w:rPr>
          <w:sz w:val="24"/>
        </w:rPr>
        <w:t xml:space="preserve">Going south on Highway 89 through Fairview to </w:t>
      </w:r>
      <w:r>
        <w:rPr>
          <w:sz w:val="22"/>
        </w:rPr>
        <w:t>Mountainville Road (</w:t>
      </w:r>
      <w:r>
        <w:rPr>
          <w:sz w:val="24"/>
        </w:rPr>
        <w:t>last road on the left) turn left follow road around bend 3.5</w:t>
      </w:r>
      <w:r>
        <w:rPr>
          <w:sz w:val="22"/>
        </w:rPr>
        <w:t xml:space="preserve"> mil</w:t>
      </w:r>
      <w:r>
        <w:rPr>
          <w:sz w:val="22"/>
        </w:rPr>
        <w:t>es to 21000 then left 7 tenths miles to gate go 2.5 miles through gate to Aspen Hills subdivision.</w:t>
      </w: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rPr>
          <w:sz w:val="22"/>
        </w:rPr>
      </w:pP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rPr>
          <w:sz w:val="22"/>
        </w:rPr>
      </w:pPr>
    </w:p>
    <w:p w:rsidR="00000000" w:rsidRDefault="00890CFA" w:rsidP="00890CFA">
      <w:pPr>
        <w:numPr>
          <w:ilvl w:val="0"/>
          <w:numId w:val="9"/>
        </w:numPr>
        <w:tabs>
          <w:tab w:val="left" w:pos="-1200"/>
          <w:tab w:val="left" w:pos="-720"/>
          <w:tab w:val="left" w:pos="0"/>
          <w:tab w:val="left" w:pos="360"/>
          <w:tab w:val="left" w:pos="720"/>
          <w:tab w:val="left" w:pos="1440"/>
          <w:tab w:val="left" w:pos="1800"/>
          <w:tab w:val="left" w:pos="2160"/>
          <w:tab w:val="left" w:pos="2520"/>
          <w:tab w:val="left" w:pos="2880"/>
          <w:tab w:val="left" w:pos="3240"/>
        </w:tabs>
        <w:rPr>
          <w:sz w:val="22"/>
        </w:rPr>
      </w:pPr>
      <w:r>
        <w:rPr>
          <w:sz w:val="22"/>
        </w:rPr>
        <w:t>All-weather access</w:t>
      </w: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ind w:left="1440"/>
        <w:rPr>
          <w:sz w:val="22"/>
        </w:rPr>
      </w:pPr>
      <w:r>
        <w:rPr>
          <w:sz w:val="22"/>
        </w:rPr>
        <w:t>The county roads 19000 and 21000 are 2-lane gravel maintained by the county. Through the main gate to the subdivision is narrow 2-lane g</w:t>
      </w:r>
      <w:r>
        <w:rPr>
          <w:sz w:val="22"/>
        </w:rPr>
        <w:t xml:space="preserve">ravel. The road through the South Gate is 2-lane gravel to Aspen Hills. </w:t>
      </w: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rPr>
          <w:sz w:val="22"/>
        </w:rPr>
      </w:pP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rPr>
          <w:sz w:val="22"/>
        </w:rPr>
      </w:pPr>
      <w:r>
        <w:rPr>
          <w:sz w:val="22"/>
        </w:rPr>
        <w:tab/>
        <w:t>iii.</w:t>
      </w:r>
      <w:r>
        <w:rPr>
          <w:sz w:val="22"/>
        </w:rPr>
        <w:tab/>
        <w:t>Seasonal access</w:t>
      </w: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rPr>
          <w:sz w:val="22"/>
        </w:rPr>
      </w:pPr>
      <w:r>
        <w:rPr>
          <w:sz w:val="22"/>
        </w:rPr>
        <w:tab/>
      </w:r>
      <w:r>
        <w:rPr>
          <w:sz w:val="22"/>
        </w:rPr>
        <w:tab/>
      </w:r>
      <w:r>
        <w:rPr>
          <w:sz w:val="22"/>
        </w:rPr>
        <w:tab/>
      </w:r>
      <w:r>
        <w:rPr>
          <w:sz w:val="22"/>
        </w:rPr>
        <w:tab/>
        <w:t xml:space="preserve">Winter access is provided by property owners-usually by snowmobile. </w:t>
      </w: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rPr>
          <w:sz w:val="22"/>
        </w:rPr>
      </w:pPr>
    </w:p>
    <w:p w:rsidR="00000000" w:rsidRDefault="00890CFA">
      <w:pPr>
        <w:pStyle w:val="Heading7"/>
        <w:shd w:val="pct10" w:color="auto" w:fill="FFFFFF"/>
        <w:tabs>
          <w:tab w:val="left" w:pos="360"/>
        </w:tabs>
        <w:rPr>
          <w:sz w:val="22"/>
        </w:rPr>
      </w:pPr>
    </w:p>
    <w:p w:rsidR="00000000" w:rsidRDefault="00890CFA">
      <w:pPr>
        <w:pStyle w:val="Heading7"/>
        <w:shd w:val="pct10" w:color="auto" w:fill="FFFFFF"/>
        <w:tabs>
          <w:tab w:val="left" w:pos="360"/>
        </w:tabs>
        <w:rPr>
          <w:sz w:val="22"/>
        </w:rPr>
      </w:pPr>
      <w:r>
        <w:rPr>
          <w:sz w:val="22"/>
        </w:rPr>
        <w:t>B.</w:t>
      </w:r>
      <w:r>
        <w:rPr>
          <w:sz w:val="22"/>
        </w:rPr>
        <w:tab/>
        <w:t>Roads</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jc w:val="center"/>
        <w:rPr>
          <w:b/>
          <w:sz w:val="22"/>
        </w:rPr>
      </w:pP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rPr>
          <w:b/>
          <w:sz w:val="22"/>
        </w:rPr>
      </w:pP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spacing w:line="360" w:lineRule="auto"/>
        <w:ind w:left="360"/>
        <w:rPr>
          <w:sz w:val="22"/>
        </w:rPr>
      </w:pPr>
      <w:r>
        <w:rPr>
          <w:sz w:val="22"/>
        </w:rPr>
        <w:t>i.</w:t>
      </w:r>
      <w:r>
        <w:rPr>
          <w:sz w:val="22"/>
        </w:rPr>
        <w:tab/>
        <w:t>Most road signs are present.</w:t>
      </w: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spacing w:line="360" w:lineRule="auto"/>
        <w:ind w:left="360"/>
        <w:rPr>
          <w:sz w:val="22"/>
        </w:rPr>
      </w:pPr>
      <w:r>
        <w:rPr>
          <w:sz w:val="22"/>
        </w:rPr>
        <w:t>ii.</w:t>
      </w:r>
      <w:r>
        <w:rPr>
          <w:sz w:val="22"/>
        </w:rPr>
        <w:tab/>
        <w:t>40 % are gravel; 60 % are dirt</w:t>
      </w:r>
      <w:r>
        <w:rPr>
          <w:sz w:val="22"/>
        </w:rPr>
        <w:tab/>
      </w:r>
      <w:r>
        <w:rPr>
          <w:sz w:val="22"/>
        </w:rPr>
        <w:tab/>
      </w:r>
    </w:p>
    <w:p w:rsidR="00000000" w:rsidRDefault="00890CFA" w:rsidP="00890CFA">
      <w:pPr>
        <w:numPr>
          <w:ilvl w:val="0"/>
          <w:numId w:val="9"/>
        </w:numPr>
        <w:tabs>
          <w:tab w:val="left" w:pos="-1200"/>
          <w:tab w:val="left" w:pos="-720"/>
          <w:tab w:val="left" w:pos="0"/>
          <w:tab w:val="left" w:pos="360"/>
          <w:tab w:val="left" w:pos="720"/>
          <w:tab w:val="left" w:pos="1530"/>
          <w:tab w:val="left" w:pos="1800"/>
          <w:tab w:val="left" w:pos="2160"/>
          <w:tab w:val="left" w:pos="2520"/>
          <w:tab w:val="left" w:pos="2880"/>
          <w:tab w:val="left" w:pos="3240"/>
        </w:tabs>
        <w:spacing w:line="360" w:lineRule="auto"/>
        <w:rPr>
          <w:sz w:val="22"/>
        </w:rPr>
      </w:pPr>
      <w:r>
        <w:rPr>
          <w:sz w:val="22"/>
        </w:rPr>
        <w:t>10 %</w:t>
      </w:r>
      <w:r>
        <w:rPr>
          <w:sz w:val="22"/>
        </w:rPr>
        <w:t xml:space="preserve"> will support two lanes of traffic 90 % will support one lane.</w:t>
      </w:r>
    </w:p>
    <w:p w:rsidR="00000000" w:rsidRDefault="00890CFA" w:rsidP="00890CFA">
      <w:pPr>
        <w:numPr>
          <w:ilvl w:val="0"/>
          <w:numId w:val="9"/>
        </w:numPr>
        <w:tabs>
          <w:tab w:val="left" w:pos="-1200"/>
          <w:tab w:val="left" w:pos="-720"/>
          <w:tab w:val="left" w:pos="0"/>
          <w:tab w:val="left" w:pos="360"/>
          <w:tab w:val="left" w:pos="720"/>
          <w:tab w:val="left" w:pos="1530"/>
          <w:tab w:val="left" w:pos="1800"/>
          <w:tab w:val="left" w:pos="2160"/>
          <w:tab w:val="left" w:pos="2520"/>
          <w:tab w:val="left" w:pos="2880"/>
          <w:tab w:val="left" w:pos="3240"/>
        </w:tabs>
        <w:spacing w:line="360" w:lineRule="auto"/>
        <w:rPr>
          <w:sz w:val="22"/>
        </w:rPr>
      </w:pPr>
      <w:r>
        <w:rPr>
          <w:sz w:val="22"/>
        </w:rPr>
        <w:t>Most are loop roads.</w:t>
      </w:r>
    </w:p>
    <w:p w:rsidR="00000000" w:rsidRDefault="00890CFA">
      <w:pPr>
        <w:tabs>
          <w:tab w:val="left" w:pos="-1200"/>
          <w:tab w:val="left" w:pos="-720"/>
          <w:tab w:val="left" w:pos="0"/>
          <w:tab w:val="left" w:pos="360"/>
          <w:tab w:val="left" w:pos="720"/>
          <w:tab w:val="left" w:pos="1080"/>
          <w:tab w:val="left" w:pos="1530"/>
          <w:tab w:val="left" w:pos="1800"/>
          <w:tab w:val="left" w:pos="2160"/>
          <w:tab w:val="left" w:pos="2520"/>
          <w:tab w:val="left" w:pos="2880"/>
          <w:tab w:val="left" w:pos="3240"/>
        </w:tabs>
        <w:spacing w:line="360" w:lineRule="auto"/>
        <w:ind w:left="720" w:hanging="720"/>
        <w:rPr>
          <w:sz w:val="22"/>
        </w:rPr>
      </w:pPr>
      <w:r>
        <w:rPr>
          <w:sz w:val="22"/>
        </w:rPr>
        <w:tab/>
        <w:t>iv.</w:t>
      </w:r>
      <w:r>
        <w:rPr>
          <w:sz w:val="22"/>
        </w:rPr>
        <w:tab/>
        <w:t>Twelve are dead-end roads.  Of these, most have inadequate turnaround space available at the end of the road      for emergency equipment (based on turning radius list</w:t>
      </w:r>
      <w:r>
        <w:rPr>
          <w:sz w:val="22"/>
        </w:rPr>
        <w:t>ed in front of this section).</w:t>
      </w:r>
    </w:p>
    <w:p w:rsidR="00000000" w:rsidRDefault="00890CFA">
      <w:pPr>
        <w:tabs>
          <w:tab w:val="left" w:pos="-1200"/>
          <w:tab w:val="left" w:pos="-720"/>
          <w:tab w:val="left" w:pos="0"/>
          <w:tab w:val="left" w:pos="360"/>
          <w:tab w:val="left" w:pos="720"/>
          <w:tab w:val="left" w:pos="1080"/>
          <w:tab w:val="left" w:pos="1530"/>
          <w:tab w:val="left" w:pos="1800"/>
          <w:tab w:val="left" w:pos="2160"/>
          <w:tab w:val="left" w:pos="2520"/>
          <w:tab w:val="left" w:pos="2880"/>
          <w:tab w:val="left" w:pos="3240"/>
        </w:tabs>
        <w:spacing w:line="360" w:lineRule="auto"/>
        <w:rPr>
          <w:sz w:val="22"/>
        </w:rPr>
      </w:pPr>
    </w:p>
    <w:p w:rsidR="00000000" w:rsidRDefault="00890CFA">
      <w:pPr>
        <w:tabs>
          <w:tab w:val="left" w:pos="-1200"/>
          <w:tab w:val="left" w:pos="-720"/>
          <w:tab w:val="left" w:pos="0"/>
          <w:tab w:val="left" w:pos="360"/>
          <w:tab w:val="left" w:pos="720"/>
          <w:tab w:val="left" w:pos="1080"/>
          <w:tab w:val="left" w:pos="1530"/>
          <w:tab w:val="left" w:pos="1800"/>
          <w:tab w:val="left" w:pos="2160"/>
          <w:tab w:val="left" w:pos="2520"/>
          <w:tab w:val="left" w:pos="2880"/>
          <w:tab w:val="left" w:pos="3240"/>
        </w:tabs>
        <w:spacing w:line="360" w:lineRule="auto"/>
        <w:rPr>
          <w:sz w:val="22"/>
        </w:rPr>
      </w:pPr>
    </w:p>
    <w:p w:rsidR="00000000" w:rsidRDefault="00890CFA">
      <w:pPr>
        <w:tabs>
          <w:tab w:val="left" w:pos="-1200"/>
          <w:tab w:val="left" w:pos="-720"/>
          <w:tab w:val="left" w:pos="0"/>
          <w:tab w:val="left" w:pos="360"/>
          <w:tab w:val="left" w:pos="720"/>
          <w:tab w:val="left" w:pos="1080"/>
          <w:tab w:val="left" w:pos="1530"/>
          <w:tab w:val="left" w:pos="1800"/>
          <w:tab w:val="left" w:pos="2160"/>
          <w:tab w:val="left" w:pos="2520"/>
          <w:tab w:val="left" w:pos="2880"/>
          <w:tab w:val="left" w:pos="3240"/>
        </w:tabs>
        <w:spacing w:line="360" w:lineRule="auto"/>
        <w:rPr>
          <w:sz w:val="22"/>
        </w:rPr>
      </w:pPr>
    </w:p>
    <w:p w:rsidR="00000000" w:rsidRDefault="00890CFA">
      <w:pPr>
        <w:pStyle w:val="Heading7"/>
        <w:shd w:val="pct10" w:color="auto" w:fill="FFFFFF"/>
        <w:tabs>
          <w:tab w:val="left" w:pos="360"/>
        </w:tabs>
        <w:rPr>
          <w:sz w:val="22"/>
        </w:rPr>
      </w:pPr>
    </w:p>
    <w:p w:rsidR="00000000" w:rsidRDefault="00890CFA">
      <w:pPr>
        <w:pStyle w:val="Heading7"/>
        <w:shd w:val="pct10" w:color="auto" w:fill="FFFFFF"/>
        <w:tabs>
          <w:tab w:val="left" w:pos="360"/>
        </w:tabs>
        <w:rPr>
          <w:sz w:val="22"/>
        </w:rPr>
      </w:pPr>
      <w:r>
        <w:rPr>
          <w:sz w:val="22"/>
        </w:rPr>
        <w:t>C.</w:t>
      </w:r>
      <w:r>
        <w:rPr>
          <w:sz w:val="22"/>
        </w:rPr>
        <w:tab/>
        <w:t>Driveways</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rPr>
          <w:sz w:val="22"/>
        </w:rPr>
      </w:pPr>
    </w:p>
    <w:p w:rsidR="00000000" w:rsidRDefault="00890CFA">
      <w:pPr>
        <w:tabs>
          <w:tab w:val="left" w:pos="-1200"/>
          <w:tab w:val="left" w:pos="-720"/>
          <w:tab w:val="left" w:pos="0"/>
          <w:tab w:val="left" w:pos="360"/>
          <w:tab w:val="left" w:pos="720"/>
          <w:tab w:val="left" w:pos="1080"/>
          <w:tab w:val="left" w:pos="1440"/>
          <w:tab w:val="left" w:pos="1710"/>
          <w:tab w:val="left" w:pos="1800"/>
          <w:tab w:val="left" w:pos="1980"/>
          <w:tab w:val="left" w:pos="2160"/>
          <w:tab w:val="left" w:pos="2520"/>
          <w:tab w:val="left" w:pos="2880"/>
          <w:tab w:val="left" w:pos="3240"/>
        </w:tabs>
        <w:ind w:left="720" w:hanging="360"/>
        <w:rPr>
          <w:sz w:val="22"/>
        </w:rPr>
      </w:pPr>
      <w:r>
        <w:rPr>
          <w:sz w:val="22"/>
        </w:rPr>
        <w:t>i.</w:t>
      </w:r>
      <w:r>
        <w:rPr>
          <w:sz w:val="22"/>
        </w:rPr>
        <w:tab/>
        <w:t>Most driveways are inadequate for emergency equipment.</w:t>
      </w:r>
    </w:p>
    <w:p w:rsidR="00000000" w:rsidRDefault="00890CFA">
      <w:pPr>
        <w:tabs>
          <w:tab w:val="left" w:pos="-1200"/>
          <w:tab w:val="left" w:pos="-720"/>
          <w:tab w:val="left" w:pos="0"/>
          <w:tab w:val="left" w:pos="360"/>
          <w:tab w:val="left" w:pos="720"/>
          <w:tab w:val="left" w:pos="1080"/>
          <w:tab w:val="left" w:pos="1440"/>
          <w:tab w:val="left" w:pos="1710"/>
          <w:tab w:val="left" w:pos="1800"/>
          <w:tab w:val="left" w:pos="1980"/>
          <w:tab w:val="left" w:pos="2160"/>
          <w:tab w:val="left" w:pos="2520"/>
          <w:tab w:val="left" w:pos="2880"/>
          <w:tab w:val="left" w:pos="3240"/>
        </w:tabs>
        <w:ind w:left="720"/>
        <w:rPr>
          <w:sz w:val="22"/>
        </w:rPr>
      </w:pPr>
    </w:p>
    <w:p w:rsidR="00000000" w:rsidRDefault="00890CFA">
      <w:pPr>
        <w:tabs>
          <w:tab w:val="left" w:pos="-1200"/>
          <w:tab w:val="left" w:pos="-720"/>
          <w:tab w:val="left" w:pos="0"/>
          <w:tab w:val="left" w:pos="360"/>
          <w:tab w:val="left" w:pos="720"/>
          <w:tab w:val="left" w:pos="1080"/>
          <w:tab w:val="left" w:pos="1440"/>
          <w:tab w:val="left" w:pos="1710"/>
          <w:tab w:val="left" w:pos="1800"/>
          <w:tab w:val="left" w:pos="1980"/>
          <w:tab w:val="left" w:pos="2160"/>
          <w:tab w:val="left" w:pos="2520"/>
          <w:tab w:val="left" w:pos="2880"/>
          <w:tab w:val="left" w:pos="3240"/>
        </w:tabs>
        <w:ind w:left="720" w:hanging="360"/>
        <w:rPr>
          <w:sz w:val="22"/>
        </w:rPr>
      </w:pPr>
      <w:r>
        <w:rPr>
          <w:sz w:val="22"/>
        </w:rPr>
        <w:t>ii.</w:t>
      </w:r>
      <w:r>
        <w:rPr>
          <w:sz w:val="22"/>
        </w:rPr>
        <w:tab/>
        <w:t>Few individual homeowners have posted their name and lot numbers.</w:t>
      </w: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rPr>
          <w:b/>
          <w:sz w:val="22"/>
        </w:rPr>
      </w:pP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rPr>
          <w:b/>
          <w:sz w:val="22"/>
        </w:rPr>
      </w:pPr>
    </w:p>
    <w:p w:rsidR="00000000" w:rsidRDefault="00890CFA">
      <w:pPr>
        <w:pStyle w:val="Heading7"/>
        <w:shd w:val="pct10" w:color="auto" w:fill="FFFFFF"/>
        <w:tabs>
          <w:tab w:val="left" w:pos="360"/>
        </w:tabs>
        <w:rPr>
          <w:sz w:val="22"/>
        </w:rPr>
      </w:pPr>
    </w:p>
    <w:p w:rsidR="00000000" w:rsidRDefault="00890CFA">
      <w:pPr>
        <w:pStyle w:val="Heading7"/>
        <w:shd w:val="pct10" w:color="auto" w:fill="FFFFFF"/>
        <w:tabs>
          <w:tab w:val="left" w:pos="360"/>
        </w:tabs>
        <w:rPr>
          <w:sz w:val="22"/>
        </w:rPr>
      </w:pPr>
      <w:r>
        <w:rPr>
          <w:sz w:val="22"/>
        </w:rPr>
        <w:t>D.</w:t>
      </w:r>
      <w:r>
        <w:rPr>
          <w:sz w:val="22"/>
        </w:rPr>
        <w:tab/>
        <w:t>Structures</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jc w:val="center"/>
        <w:rPr>
          <w:b/>
          <w:sz w:val="22"/>
        </w:rPr>
      </w:pPr>
    </w:p>
    <w:p w:rsidR="00000000" w:rsidRDefault="00890CFA">
      <w:pPr>
        <w:tabs>
          <w:tab w:val="left" w:pos="-1200"/>
          <w:tab w:val="left" w:pos="-720"/>
          <w:tab w:val="left" w:pos="0"/>
          <w:tab w:val="left" w:pos="360"/>
          <w:tab w:val="left" w:pos="720"/>
          <w:tab w:val="left" w:pos="1080"/>
          <w:tab w:val="left" w:pos="1440"/>
          <w:tab w:val="left" w:pos="1800"/>
          <w:tab w:val="left" w:pos="1890"/>
          <w:tab w:val="left" w:pos="2160"/>
          <w:tab w:val="left" w:pos="2520"/>
          <w:tab w:val="left" w:pos="2880"/>
          <w:tab w:val="left" w:pos="3240"/>
        </w:tabs>
        <w:spacing w:line="360" w:lineRule="auto"/>
        <w:ind w:left="720" w:hanging="360"/>
        <w:rPr>
          <w:sz w:val="22"/>
        </w:rPr>
      </w:pPr>
      <w:r>
        <w:rPr>
          <w:sz w:val="22"/>
        </w:rPr>
        <w:t>i.</w:t>
      </w:r>
      <w:r>
        <w:rPr>
          <w:sz w:val="22"/>
        </w:rPr>
        <w:tab/>
        <w:t>All are of wood-frame or log construction.</w:t>
      </w:r>
    </w:p>
    <w:p w:rsidR="00000000" w:rsidRDefault="00890CFA">
      <w:pPr>
        <w:tabs>
          <w:tab w:val="left" w:pos="-1200"/>
          <w:tab w:val="left" w:pos="-720"/>
          <w:tab w:val="left" w:pos="0"/>
          <w:tab w:val="left" w:pos="360"/>
          <w:tab w:val="left" w:pos="720"/>
          <w:tab w:val="left" w:pos="1080"/>
          <w:tab w:val="left" w:pos="1440"/>
          <w:tab w:val="left" w:pos="1800"/>
          <w:tab w:val="left" w:pos="1890"/>
          <w:tab w:val="left" w:pos="2160"/>
          <w:tab w:val="left" w:pos="2520"/>
          <w:tab w:val="left" w:pos="2880"/>
          <w:tab w:val="left" w:pos="3240"/>
        </w:tabs>
        <w:spacing w:line="360" w:lineRule="auto"/>
        <w:ind w:left="720" w:hanging="360"/>
        <w:rPr>
          <w:sz w:val="22"/>
        </w:rPr>
      </w:pPr>
      <w:r>
        <w:rPr>
          <w:sz w:val="22"/>
        </w:rPr>
        <w:t>ii.</w:t>
      </w:r>
      <w:r>
        <w:rPr>
          <w:sz w:val="22"/>
        </w:rPr>
        <w:tab/>
        <w:t>Many have</w:t>
      </w:r>
      <w:r>
        <w:rPr>
          <w:sz w:val="22"/>
        </w:rPr>
        <w:t xml:space="preserve"> wood decks or porches.</w:t>
      </w:r>
    </w:p>
    <w:p w:rsidR="00000000" w:rsidRDefault="00890CFA" w:rsidP="00890CFA">
      <w:pPr>
        <w:numPr>
          <w:ilvl w:val="0"/>
          <w:numId w:val="7"/>
        </w:numPr>
        <w:tabs>
          <w:tab w:val="left" w:pos="-1200"/>
          <w:tab w:val="left" w:pos="-720"/>
          <w:tab w:val="left" w:pos="0"/>
          <w:tab w:val="left" w:pos="360"/>
          <w:tab w:val="left" w:pos="720"/>
          <w:tab w:val="left" w:pos="1440"/>
          <w:tab w:val="left" w:pos="1800"/>
          <w:tab w:val="left" w:pos="1890"/>
          <w:tab w:val="left" w:pos="2160"/>
          <w:tab w:val="left" w:pos="2520"/>
          <w:tab w:val="left" w:pos="2880"/>
          <w:tab w:val="left" w:pos="3240"/>
        </w:tabs>
        <w:spacing w:line="360" w:lineRule="auto"/>
        <w:rPr>
          <w:sz w:val="22"/>
        </w:rPr>
      </w:pPr>
      <w:r>
        <w:rPr>
          <w:sz w:val="22"/>
        </w:rPr>
        <w:t xml:space="preserve"> Most have Metal, Few have wood shake </w:t>
      </w:r>
    </w:p>
    <w:p w:rsidR="00000000" w:rsidRDefault="00890CFA" w:rsidP="00890CFA">
      <w:pPr>
        <w:numPr>
          <w:ilvl w:val="0"/>
          <w:numId w:val="7"/>
        </w:numPr>
        <w:tabs>
          <w:tab w:val="left" w:pos="-1200"/>
          <w:tab w:val="left" w:pos="-720"/>
          <w:tab w:val="left" w:pos="0"/>
          <w:tab w:val="left" w:pos="360"/>
          <w:tab w:val="left" w:pos="720"/>
          <w:tab w:val="left" w:pos="1440"/>
          <w:tab w:val="left" w:pos="1800"/>
          <w:tab w:val="left" w:pos="1890"/>
          <w:tab w:val="left" w:pos="2160"/>
          <w:tab w:val="left" w:pos="2520"/>
          <w:tab w:val="left" w:pos="2880"/>
          <w:tab w:val="left" w:pos="3240"/>
        </w:tabs>
        <w:spacing w:line="360" w:lineRule="auto"/>
        <w:rPr>
          <w:sz w:val="22"/>
        </w:rPr>
      </w:pPr>
      <w:r>
        <w:rPr>
          <w:sz w:val="22"/>
        </w:rPr>
        <w:t>Few are visible from the main subdivision road.</w:t>
      </w:r>
    </w:p>
    <w:p w:rsidR="00000000" w:rsidRDefault="00890CFA">
      <w:pPr>
        <w:pStyle w:val="Heading7"/>
        <w:shd w:val="pct10" w:color="auto" w:fill="FFFFFF"/>
        <w:tabs>
          <w:tab w:val="left" w:pos="360"/>
        </w:tabs>
        <w:rPr>
          <w:sz w:val="22"/>
        </w:rPr>
      </w:pPr>
    </w:p>
    <w:p w:rsidR="00000000" w:rsidRDefault="00890CFA">
      <w:pPr>
        <w:pStyle w:val="Heading7"/>
        <w:shd w:val="pct10" w:color="auto" w:fill="FFFFFF"/>
        <w:tabs>
          <w:tab w:val="left" w:pos="360"/>
        </w:tabs>
        <w:rPr>
          <w:sz w:val="22"/>
        </w:rPr>
      </w:pPr>
      <w:r>
        <w:rPr>
          <w:sz w:val="22"/>
        </w:rPr>
        <w:t>E.</w:t>
      </w:r>
      <w:r>
        <w:rPr>
          <w:sz w:val="22"/>
        </w:rPr>
        <w:tab/>
        <w:t>Bridges, Gates, Culverts, other</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spacing w:line="360" w:lineRule="auto"/>
        <w:ind w:left="720" w:hanging="360"/>
        <w:rPr>
          <w:sz w:val="22"/>
        </w:rPr>
      </w:pP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spacing w:line="360" w:lineRule="auto"/>
        <w:ind w:left="720" w:hanging="360"/>
        <w:rPr>
          <w:sz w:val="22"/>
        </w:rPr>
      </w:pPr>
      <w:r>
        <w:rPr>
          <w:sz w:val="22"/>
        </w:rPr>
        <w:t>i.</w:t>
      </w:r>
      <w:r>
        <w:rPr>
          <w:sz w:val="22"/>
        </w:rPr>
        <w:tab/>
        <w:t>All bridges support emergency equipment.</w:t>
      </w: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spacing w:line="360" w:lineRule="auto"/>
        <w:ind w:left="720" w:hanging="360"/>
        <w:rPr>
          <w:sz w:val="22"/>
        </w:rPr>
      </w:pPr>
      <w:r>
        <w:rPr>
          <w:sz w:val="22"/>
        </w:rPr>
        <w:t>ii.</w:t>
      </w:r>
      <w:r>
        <w:rPr>
          <w:sz w:val="22"/>
        </w:rPr>
        <w:tab/>
        <w:t>No gates provide easy access to emergency equipment.</w:t>
      </w: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spacing w:line="360" w:lineRule="auto"/>
        <w:ind w:left="720" w:hanging="360"/>
        <w:rPr>
          <w:sz w:val="22"/>
        </w:rPr>
      </w:pPr>
      <w:r>
        <w:rPr>
          <w:sz w:val="22"/>
        </w:rPr>
        <w:t>iii.</w:t>
      </w:r>
      <w:r>
        <w:rPr>
          <w:sz w:val="22"/>
        </w:rPr>
        <w:tab/>
        <w:t>A</w:t>
      </w:r>
      <w:r>
        <w:rPr>
          <w:sz w:val="22"/>
        </w:rPr>
        <w:t>ll culverts are easily crossed by emergency equipment.</w:t>
      </w:r>
    </w:p>
    <w:p w:rsidR="00000000" w:rsidRDefault="00890CFA">
      <w:pPr>
        <w:pStyle w:val="Heading7"/>
        <w:shd w:val="pct10" w:color="auto" w:fill="FFFFFF"/>
        <w:tabs>
          <w:tab w:val="left" w:pos="360"/>
        </w:tabs>
        <w:rPr>
          <w:sz w:val="22"/>
        </w:rPr>
      </w:pPr>
    </w:p>
    <w:p w:rsidR="00000000" w:rsidRDefault="00890CFA">
      <w:pPr>
        <w:pStyle w:val="Heading7"/>
        <w:shd w:val="pct10" w:color="auto" w:fill="FFFFFF"/>
        <w:tabs>
          <w:tab w:val="left" w:pos="360"/>
        </w:tabs>
        <w:rPr>
          <w:sz w:val="22"/>
        </w:rPr>
      </w:pPr>
      <w:r>
        <w:rPr>
          <w:sz w:val="22"/>
        </w:rPr>
        <w:t>F.</w:t>
      </w:r>
      <w:r>
        <w:rPr>
          <w:sz w:val="22"/>
        </w:rPr>
        <w:tab/>
        <w:t>Utilities</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rPr>
          <w:sz w:val="22"/>
        </w:rPr>
      </w:pP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rPr>
          <w:sz w:val="22"/>
        </w:rPr>
      </w:pPr>
      <w:r>
        <w:rPr>
          <w:sz w:val="22"/>
        </w:rPr>
        <w:tab/>
        <w:t>i.</w:t>
      </w:r>
      <w:r>
        <w:rPr>
          <w:sz w:val="22"/>
        </w:rPr>
        <w:tab/>
        <w:t>Telephone service is wireless.</w:t>
      </w: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rPr>
          <w:sz w:val="22"/>
        </w:rPr>
      </w:pP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rPr>
          <w:sz w:val="22"/>
        </w:rPr>
      </w:pPr>
      <w:r>
        <w:rPr>
          <w:sz w:val="22"/>
        </w:rPr>
        <w:tab/>
        <w:t>ii.</w:t>
      </w:r>
      <w:r>
        <w:rPr>
          <w:sz w:val="22"/>
        </w:rPr>
        <w:tab/>
        <w:t>Electrical service is below ground. Provided by Utah Power Telephone 1-800-6621552</w:t>
      </w: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rPr>
          <w:sz w:val="22"/>
        </w:rPr>
      </w:pP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rPr>
          <w:sz w:val="22"/>
        </w:rPr>
      </w:pPr>
      <w:r>
        <w:rPr>
          <w:sz w:val="22"/>
        </w:rPr>
        <w:tab/>
        <w:t>iii.</w:t>
      </w:r>
      <w:r>
        <w:rPr>
          <w:sz w:val="22"/>
        </w:rPr>
        <w:tab/>
        <w:t>All cabins utilizing propane.</w:t>
      </w: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ind w:left="720"/>
        <w:rPr>
          <w:sz w:val="22"/>
        </w:rPr>
      </w:pPr>
      <w:r>
        <w:rPr>
          <w:sz w:val="22"/>
        </w:rPr>
        <w:t>100 % of those propane t</w:t>
      </w:r>
      <w:r>
        <w:rPr>
          <w:sz w:val="22"/>
        </w:rPr>
        <w:t xml:space="preserve">anks are </w:t>
      </w:r>
      <w:r>
        <w:rPr>
          <w:sz w:val="22"/>
          <w:u w:val="single"/>
        </w:rPr>
        <w:t>above</w:t>
      </w:r>
      <w:r>
        <w:rPr>
          <w:sz w:val="22"/>
        </w:rPr>
        <w:t xml:space="preserve"> </w:t>
      </w:r>
      <w:r>
        <w:rPr>
          <w:sz w:val="22"/>
          <w:u w:val="single"/>
        </w:rPr>
        <w:t>ground</w:t>
      </w: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ind w:left="720"/>
        <w:rPr>
          <w:sz w:val="22"/>
        </w:rPr>
      </w:pPr>
      <w:r>
        <w:rPr>
          <w:sz w:val="22"/>
        </w:rPr>
        <w:t>None are marked with a flag or by other highly visible means.</w:t>
      </w: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rPr>
          <w:sz w:val="22"/>
        </w:rPr>
      </w:pPr>
      <w:r>
        <w:rPr>
          <w:sz w:val="22"/>
        </w:rPr>
        <w:tab/>
        <w:t xml:space="preserve">      See map locations of those propane tanks above ground.</w:t>
      </w: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rPr>
          <w:sz w:val="22"/>
        </w:rPr>
      </w:pP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rPr>
          <w:sz w:val="22"/>
        </w:rPr>
      </w:pPr>
      <w:r>
        <w:rPr>
          <w:sz w:val="22"/>
        </w:rPr>
        <w:tab/>
        <w:t>iv.</w:t>
      </w:r>
      <w:r>
        <w:rPr>
          <w:sz w:val="22"/>
        </w:rPr>
        <w:tab/>
        <w:t>Natural gas is not available.</w:t>
      </w: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rPr>
          <w:sz w:val="22"/>
        </w:rPr>
      </w:pP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rPr>
          <w:sz w:val="22"/>
        </w:rPr>
      </w:pPr>
      <w:r>
        <w:rPr>
          <w:sz w:val="22"/>
        </w:rPr>
        <w:tab/>
        <w:t>v.</w:t>
      </w:r>
      <w:r>
        <w:rPr>
          <w:sz w:val="22"/>
        </w:rPr>
        <w:tab/>
        <w:t>Primary water sources:</w:t>
      </w: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ind w:left="360"/>
        <w:rPr>
          <w:sz w:val="22"/>
        </w:rPr>
      </w:pPr>
      <w:r>
        <w:rPr>
          <w:sz w:val="22"/>
        </w:rPr>
        <w:tab/>
        <w:t>There is no central water system.</w:t>
      </w: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ind w:left="360"/>
        <w:rPr>
          <w:sz w:val="22"/>
        </w:rPr>
      </w:pPr>
      <w:r>
        <w:rPr>
          <w:sz w:val="22"/>
        </w:rPr>
        <w:tab/>
        <w:t>Approximat</w:t>
      </w:r>
      <w:r>
        <w:rPr>
          <w:sz w:val="22"/>
        </w:rPr>
        <w:t>ely 2 % of cabins use individual wells.</w:t>
      </w:r>
      <w:r>
        <w:rPr>
          <w:sz w:val="22"/>
        </w:rPr>
        <w:tab/>
      </w: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rPr>
          <w:sz w:val="22"/>
        </w:rPr>
      </w:pPr>
      <w:r>
        <w:rPr>
          <w:sz w:val="22"/>
        </w:rPr>
        <w:tab/>
      </w:r>
      <w:r>
        <w:rPr>
          <w:sz w:val="22"/>
        </w:rPr>
        <w:tab/>
        <w:t>None of the cabins have additional private water source.</w:t>
      </w:r>
    </w:p>
    <w:p w:rsidR="00000000" w:rsidRDefault="00890CF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rPr>
          <w:sz w:val="22"/>
        </w:rPr>
      </w:pPr>
    </w:p>
    <w:p w:rsidR="00000000" w:rsidRDefault="00890CFA">
      <w:pPr>
        <w:tabs>
          <w:tab w:val="left" w:pos="360"/>
          <w:tab w:val="left" w:pos="720"/>
        </w:tabs>
        <w:rPr>
          <w:b/>
          <w:color w:val="FF0000"/>
          <w:sz w:val="22"/>
        </w:rPr>
      </w:pPr>
      <w:r>
        <w:rPr>
          <w:sz w:val="22"/>
        </w:rPr>
        <w:tab/>
      </w:r>
      <w:r>
        <w:rPr>
          <w:sz w:val="22"/>
        </w:rPr>
        <w:tab/>
      </w:r>
    </w:p>
    <w:p w:rsidR="00000000" w:rsidRDefault="00890CFA">
      <w:pPr>
        <w:pStyle w:val="Heading3"/>
        <w:tabs>
          <w:tab w:val="left" w:pos="360"/>
        </w:tabs>
        <w:ind w:left="-720"/>
        <w:jc w:val="center"/>
        <w:rPr>
          <w:sz w:val="28"/>
        </w:rPr>
      </w:pPr>
      <w:r>
        <w:rPr>
          <w:sz w:val="28"/>
        </w:rPr>
        <w:lastRenderedPageBreak/>
        <w:t>PART II:</w:t>
      </w:r>
    </w:p>
    <w:p w:rsidR="00000000" w:rsidRDefault="00890CFA">
      <w:pPr>
        <w:pStyle w:val="Heading3"/>
        <w:tabs>
          <w:tab w:val="left" w:pos="360"/>
        </w:tabs>
        <w:ind w:left="-720"/>
        <w:jc w:val="center"/>
        <w:rPr>
          <w:sz w:val="28"/>
        </w:rPr>
      </w:pPr>
      <w:r>
        <w:rPr>
          <w:sz w:val="28"/>
        </w:rPr>
        <w:t xml:space="preserve">COMMUNITY PRESCRIPTION  </w:t>
      </w:r>
    </w:p>
    <w:p w:rsidR="00000000" w:rsidRDefault="00890CFA">
      <w:pPr>
        <w:tabs>
          <w:tab w:val="left" w:pos="360"/>
        </w:tabs>
      </w:pPr>
    </w:p>
    <w:p w:rsidR="00000000" w:rsidRDefault="00890CFA">
      <w:pPr>
        <w:tabs>
          <w:tab w:val="left" w:pos="360"/>
          <w:tab w:val="left" w:pos="9360"/>
        </w:tabs>
        <w:ind w:left="-720"/>
      </w:pPr>
    </w:p>
    <w:p w:rsidR="00000000" w:rsidRDefault="00890CFA">
      <w:pPr>
        <w:pStyle w:val="Heading3"/>
        <w:pBdr>
          <w:top w:val="single" w:sz="4" w:space="1" w:color="auto"/>
          <w:left w:val="single" w:sz="4" w:space="4" w:color="auto"/>
          <w:bottom w:val="single" w:sz="4" w:space="1" w:color="auto"/>
          <w:right w:val="single" w:sz="4" w:space="4" w:color="auto"/>
        </w:pBdr>
        <w:shd w:val="pct10" w:color="auto" w:fill="FFFFFF"/>
        <w:tabs>
          <w:tab w:val="left" w:pos="360"/>
        </w:tabs>
        <w:jc w:val="center"/>
        <w:rPr>
          <w:sz w:val="22"/>
        </w:rPr>
      </w:pPr>
    </w:p>
    <w:p w:rsidR="00000000" w:rsidRDefault="00890CFA">
      <w:pPr>
        <w:pStyle w:val="Heading7"/>
        <w:shd w:val="pct10" w:color="auto" w:fill="FFFFFF"/>
        <w:tabs>
          <w:tab w:val="left" w:pos="360"/>
        </w:tabs>
        <w:rPr>
          <w:sz w:val="22"/>
        </w:rPr>
      </w:pPr>
      <w:r>
        <w:rPr>
          <w:sz w:val="22"/>
        </w:rPr>
        <w:t xml:space="preserve">1. </w:t>
      </w:r>
      <w:r>
        <w:rPr>
          <w:sz w:val="22"/>
        </w:rPr>
        <w:tab/>
        <w:t>Goals of Plan</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p>
    <w:p w:rsidR="00000000" w:rsidRDefault="00890CFA">
      <w:pPr>
        <w:tabs>
          <w:tab w:val="left" w:pos="360"/>
        </w:tabs>
        <w:rPr>
          <w:sz w:val="22"/>
        </w:rPr>
      </w:pPr>
    </w:p>
    <w:p w:rsidR="00000000" w:rsidRDefault="00890CFA">
      <w:pPr>
        <w:tabs>
          <w:tab w:val="left" w:pos="360"/>
        </w:tabs>
        <w:rPr>
          <w:sz w:val="22"/>
        </w:rPr>
      </w:pPr>
    </w:p>
    <w:p w:rsidR="00000000" w:rsidRDefault="00890CFA">
      <w:pPr>
        <w:numPr>
          <w:ilvl w:val="0"/>
          <w:numId w:val="1"/>
        </w:numPr>
        <w:tabs>
          <w:tab w:val="clear" w:pos="1080"/>
          <w:tab w:val="left" w:pos="360"/>
          <w:tab w:val="num" w:pos="720"/>
        </w:tabs>
        <w:ind w:left="720"/>
        <w:rPr>
          <w:sz w:val="22"/>
        </w:rPr>
      </w:pPr>
      <w:r>
        <w:rPr>
          <w:sz w:val="22"/>
        </w:rPr>
        <w:t>Decrease fuels to reduce wildfire intensity and impact in and around the community.</w:t>
      </w:r>
    </w:p>
    <w:p w:rsidR="00000000" w:rsidRDefault="00890CFA">
      <w:pPr>
        <w:numPr>
          <w:ilvl w:val="0"/>
          <w:numId w:val="1"/>
        </w:numPr>
        <w:tabs>
          <w:tab w:val="clear" w:pos="1080"/>
          <w:tab w:val="left" w:pos="360"/>
          <w:tab w:val="num" w:pos="720"/>
        </w:tabs>
        <w:ind w:left="720"/>
        <w:rPr>
          <w:sz w:val="22"/>
        </w:rPr>
      </w:pPr>
      <w:r>
        <w:rPr>
          <w:sz w:val="22"/>
        </w:rPr>
        <w:t xml:space="preserve">Evaluate, </w:t>
      </w:r>
      <w:r>
        <w:rPr>
          <w:sz w:val="22"/>
        </w:rPr>
        <w:t>upgrade and maintain community wildfire preparation and response.</w:t>
      </w:r>
    </w:p>
    <w:p w:rsidR="00000000" w:rsidRDefault="00890CFA">
      <w:pPr>
        <w:numPr>
          <w:ilvl w:val="0"/>
          <w:numId w:val="1"/>
        </w:numPr>
        <w:tabs>
          <w:tab w:val="clear" w:pos="1080"/>
          <w:tab w:val="left" w:pos="360"/>
          <w:tab w:val="num" w:pos="720"/>
        </w:tabs>
        <w:ind w:left="720"/>
        <w:rPr>
          <w:sz w:val="22"/>
        </w:rPr>
      </w:pPr>
      <w:r>
        <w:rPr>
          <w:sz w:val="22"/>
        </w:rPr>
        <w:t>Educate community members to prepare and respond to wildfire.</w:t>
      </w:r>
    </w:p>
    <w:p w:rsidR="00000000" w:rsidRDefault="00890CFA">
      <w:pPr>
        <w:numPr>
          <w:ilvl w:val="0"/>
          <w:numId w:val="1"/>
        </w:numPr>
        <w:tabs>
          <w:tab w:val="clear" w:pos="1080"/>
          <w:tab w:val="left" w:pos="360"/>
          <w:tab w:val="num" w:pos="720"/>
        </w:tabs>
        <w:ind w:left="720"/>
        <w:rPr>
          <w:sz w:val="22"/>
        </w:rPr>
      </w:pPr>
      <w:r>
        <w:rPr>
          <w:sz w:val="22"/>
        </w:rPr>
        <w:t>Implement an emergency evacuation plan.</w:t>
      </w:r>
    </w:p>
    <w:p w:rsidR="00000000" w:rsidRDefault="00890CFA">
      <w:pPr>
        <w:numPr>
          <w:ilvl w:val="0"/>
          <w:numId w:val="1"/>
        </w:numPr>
        <w:tabs>
          <w:tab w:val="clear" w:pos="1080"/>
          <w:tab w:val="left" w:pos="360"/>
          <w:tab w:val="num" w:pos="720"/>
        </w:tabs>
        <w:ind w:left="720"/>
        <w:rPr>
          <w:sz w:val="22"/>
        </w:rPr>
      </w:pPr>
      <w:r>
        <w:rPr>
          <w:sz w:val="22"/>
        </w:rPr>
        <w:t>Address regulative issues impacting community wildfire prevention and response needs.</w:t>
      </w:r>
    </w:p>
    <w:p w:rsidR="00000000" w:rsidRDefault="00890CFA">
      <w:pPr>
        <w:numPr>
          <w:ilvl w:val="0"/>
          <w:numId w:val="1"/>
        </w:numPr>
        <w:tabs>
          <w:tab w:val="clear" w:pos="1080"/>
          <w:tab w:val="left" w:pos="360"/>
          <w:tab w:val="num" w:pos="720"/>
        </w:tabs>
        <w:ind w:left="720"/>
        <w:rPr>
          <w:sz w:val="22"/>
        </w:rPr>
      </w:pPr>
      <w:r>
        <w:rPr>
          <w:sz w:val="22"/>
        </w:rPr>
        <w:t>Ev</w:t>
      </w:r>
      <w:r>
        <w:rPr>
          <w:sz w:val="22"/>
        </w:rPr>
        <w:t>aluate, update and maintain planning commitments.</w:t>
      </w:r>
    </w:p>
    <w:p w:rsidR="00000000" w:rsidRDefault="00890CFA">
      <w:pPr>
        <w:tabs>
          <w:tab w:val="left" w:pos="360"/>
        </w:tabs>
        <w:ind w:left="720"/>
        <w:rPr>
          <w:sz w:val="22"/>
        </w:rPr>
      </w:pPr>
    </w:p>
    <w:p w:rsidR="00000000" w:rsidRDefault="00890CFA">
      <w:pPr>
        <w:tabs>
          <w:tab w:val="left" w:pos="360"/>
        </w:tabs>
        <w:ind w:left="720"/>
        <w:rPr>
          <w:sz w:val="22"/>
        </w:rPr>
      </w:pPr>
    </w:p>
    <w:p w:rsidR="00000000" w:rsidRDefault="00890CFA">
      <w:pPr>
        <w:pStyle w:val="Heading7"/>
        <w:shd w:val="pct10" w:color="auto" w:fill="FFFFFF"/>
        <w:tabs>
          <w:tab w:val="left" w:pos="360"/>
        </w:tabs>
        <w:rPr>
          <w:sz w:val="22"/>
        </w:rPr>
      </w:pPr>
    </w:p>
    <w:p w:rsidR="00000000" w:rsidRDefault="00890CFA">
      <w:pPr>
        <w:pStyle w:val="Heading7"/>
        <w:shd w:val="pct10" w:color="auto" w:fill="FFFFFF"/>
        <w:tabs>
          <w:tab w:val="left" w:pos="360"/>
        </w:tabs>
        <w:rPr>
          <w:sz w:val="22"/>
        </w:rPr>
      </w:pPr>
      <w:r>
        <w:rPr>
          <w:sz w:val="22"/>
        </w:rPr>
        <w:t>2.</w:t>
      </w:r>
      <w:r>
        <w:rPr>
          <w:sz w:val="22"/>
        </w:rPr>
        <w:tab/>
        <w:t>Identification of Actions</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p>
    <w:p w:rsidR="00000000" w:rsidRDefault="00890CFA">
      <w:pPr>
        <w:tabs>
          <w:tab w:val="left" w:pos="360"/>
        </w:tabs>
        <w:rPr>
          <w:sz w:val="22"/>
        </w:rPr>
      </w:pPr>
    </w:p>
    <w:p w:rsidR="00000000" w:rsidRDefault="00890CFA">
      <w:pPr>
        <w:tabs>
          <w:tab w:val="left" w:pos="360"/>
        </w:tabs>
        <w:ind w:left="360"/>
        <w:rPr>
          <w:sz w:val="22"/>
        </w:rPr>
      </w:pPr>
    </w:p>
    <w:p w:rsidR="00000000" w:rsidRDefault="00890CFA">
      <w:pPr>
        <w:tabs>
          <w:tab w:val="left" w:pos="360"/>
        </w:tabs>
        <w:rPr>
          <w:b/>
          <w:i/>
          <w:sz w:val="22"/>
        </w:rPr>
      </w:pPr>
      <w:r>
        <w:rPr>
          <w:b/>
          <w:i/>
          <w:sz w:val="22"/>
        </w:rPr>
        <w:t>AIM: A. Decrease fuels to reduce wildfire impact in and around the community.</w:t>
      </w:r>
    </w:p>
    <w:p w:rsidR="00000000" w:rsidRDefault="00890CFA">
      <w:pPr>
        <w:tabs>
          <w:tab w:val="left" w:pos="360"/>
        </w:tabs>
        <w:ind w:left="360"/>
        <w:rPr>
          <w:i/>
          <w:sz w:val="22"/>
        </w:rPr>
      </w:pPr>
    </w:p>
    <w:p w:rsidR="00000000" w:rsidRDefault="00890CFA">
      <w:pPr>
        <w:tabs>
          <w:tab w:val="left" w:pos="360"/>
        </w:tabs>
        <w:ind w:left="720"/>
        <w:rPr>
          <w:b/>
          <w:sz w:val="22"/>
        </w:rPr>
      </w:pPr>
      <w:r>
        <w:rPr>
          <w:b/>
          <w:sz w:val="22"/>
        </w:rPr>
        <w:t xml:space="preserve">ACTION 1: </w:t>
      </w:r>
      <w:r>
        <w:rPr>
          <w:b/>
          <w:sz w:val="22"/>
        </w:rPr>
        <w:tab/>
        <w:t>Implement fuel modification projects.</w:t>
      </w:r>
    </w:p>
    <w:p w:rsidR="00000000" w:rsidRDefault="00890CFA" w:rsidP="00890CFA">
      <w:pPr>
        <w:numPr>
          <w:ilvl w:val="0"/>
          <w:numId w:val="3"/>
        </w:numPr>
        <w:tabs>
          <w:tab w:val="left" w:pos="360"/>
          <w:tab w:val="num" w:pos="2160"/>
        </w:tabs>
        <w:ind w:left="2520"/>
        <w:rPr>
          <w:sz w:val="22"/>
        </w:rPr>
      </w:pPr>
      <w:r>
        <w:rPr>
          <w:sz w:val="22"/>
        </w:rPr>
        <w:t>Maintain demonstration area inside of subdi</w:t>
      </w:r>
      <w:r>
        <w:rPr>
          <w:sz w:val="22"/>
        </w:rPr>
        <w:t>vision, now at Silvercreek and Northfork.</w:t>
      </w:r>
      <w:r>
        <w:rPr>
          <w:sz w:val="22"/>
        </w:rPr>
        <w:tab/>
      </w:r>
    </w:p>
    <w:p w:rsidR="00000000" w:rsidRDefault="00890CFA" w:rsidP="00890CFA">
      <w:pPr>
        <w:numPr>
          <w:ilvl w:val="0"/>
          <w:numId w:val="2"/>
        </w:numPr>
        <w:tabs>
          <w:tab w:val="left" w:pos="360"/>
          <w:tab w:val="num" w:pos="2160"/>
        </w:tabs>
        <w:ind w:left="2520"/>
        <w:rPr>
          <w:sz w:val="22"/>
        </w:rPr>
      </w:pPr>
      <w:r>
        <w:rPr>
          <w:sz w:val="22"/>
        </w:rPr>
        <w:t>Help property owners with individual lot, fuel reduction plans.</w:t>
      </w:r>
    </w:p>
    <w:p w:rsidR="00000000" w:rsidRDefault="00890CFA" w:rsidP="00890CFA">
      <w:pPr>
        <w:numPr>
          <w:ilvl w:val="0"/>
          <w:numId w:val="2"/>
        </w:numPr>
        <w:tabs>
          <w:tab w:val="left" w:pos="360"/>
          <w:tab w:val="num" w:pos="2160"/>
        </w:tabs>
        <w:ind w:left="2520"/>
        <w:rPr>
          <w:sz w:val="22"/>
        </w:rPr>
      </w:pPr>
      <w:r>
        <w:rPr>
          <w:sz w:val="22"/>
        </w:rPr>
        <w:t>Plan Community roadside cutting and thinning.</w:t>
      </w:r>
    </w:p>
    <w:p w:rsidR="00000000" w:rsidRDefault="00890CFA" w:rsidP="00890CFA">
      <w:pPr>
        <w:numPr>
          <w:ilvl w:val="0"/>
          <w:numId w:val="2"/>
        </w:numPr>
        <w:tabs>
          <w:tab w:val="left" w:pos="360"/>
          <w:tab w:val="num" w:pos="2160"/>
        </w:tabs>
        <w:ind w:left="2520"/>
        <w:rPr>
          <w:sz w:val="22"/>
        </w:rPr>
      </w:pPr>
      <w:r>
        <w:rPr>
          <w:sz w:val="22"/>
        </w:rPr>
        <w:t>Provide safe fuel burn sites for owners to haul tree and brush cuttings.</w:t>
      </w:r>
    </w:p>
    <w:p w:rsidR="00000000" w:rsidRDefault="00890CFA">
      <w:pPr>
        <w:pStyle w:val="BodyTextIndent2"/>
        <w:tabs>
          <w:tab w:val="left" w:pos="360"/>
        </w:tabs>
      </w:pPr>
    </w:p>
    <w:p w:rsidR="00000000" w:rsidRDefault="00890CFA">
      <w:pPr>
        <w:rPr>
          <w:b/>
          <w:i/>
          <w:sz w:val="22"/>
        </w:rPr>
      </w:pPr>
      <w:r>
        <w:rPr>
          <w:b/>
          <w:i/>
          <w:sz w:val="22"/>
        </w:rPr>
        <w:t>Aim: B. Evaluate, upgrade and</w:t>
      </w:r>
      <w:r>
        <w:rPr>
          <w:b/>
          <w:i/>
          <w:sz w:val="22"/>
        </w:rPr>
        <w:t xml:space="preserve"> maintain community wildfire preparation and response.</w:t>
      </w:r>
    </w:p>
    <w:p w:rsidR="00000000" w:rsidRDefault="00890CFA">
      <w:pPr>
        <w:rPr>
          <w:b/>
          <w:i/>
          <w:sz w:val="22"/>
        </w:rPr>
      </w:pPr>
    </w:p>
    <w:p w:rsidR="00000000" w:rsidRDefault="00890CFA">
      <w:pPr>
        <w:rPr>
          <w:b/>
          <w:sz w:val="22"/>
        </w:rPr>
      </w:pPr>
      <w:r>
        <w:rPr>
          <w:b/>
          <w:i/>
          <w:sz w:val="22"/>
        </w:rPr>
        <w:tab/>
      </w:r>
      <w:r>
        <w:rPr>
          <w:b/>
          <w:sz w:val="22"/>
        </w:rPr>
        <w:t>ACTION 1:</w:t>
      </w:r>
      <w:r>
        <w:rPr>
          <w:b/>
          <w:sz w:val="22"/>
        </w:rPr>
        <w:tab/>
        <w:t>Evaluate needs</w:t>
      </w:r>
    </w:p>
    <w:p w:rsidR="00000000" w:rsidRDefault="00890CFA" w:rsidP="00890CFA">
      <w:pPr>
        <w:pStyle w:val="Heading6"/>
        <w:numPr>
          <w:ilvl w:val="0"/>
          <w:numId w:val="10"/>
        </w:numPr>
        <w:tabs>
          <w:tab w:val="clear" w:pos="360"/>
          <w:tab w:val="num" w:pos="2520"/>
        </w:tabs>
        <w:ind w:left="2520"/>
        <w:rPr>
          <w:b w:val="0"/>
          <w:sz w:val="22"/>
        </w:rPr>
      </w:pPr>
      <w:r>
        <w:rPr>
          <w:b w:val="0"/>
          <w:sz w:val="22"/>
        </w:rPr>
        <w:t>Plan and maintain perimeter Fuel break.</w:t>
      </w:r>
    </w:p>
    <w:p w:rsidR="00000000" w:rsidRDefault="00890CFA" w:rsidP="00890CFA">
      <w:pPr>
        <w:numPr>
          <w:ilvl w:val="0"/>
          <w:numId w:val="18"/>
        </w:numPr>
        <w:tabs>
          <w:tab w:val="clear" w:pos="360"/>
          <w:tab w:val="num" w:pos="2520"/>
        </w:tabs>
        <w:ind w:left="2520"/>
        <w:rPr>
          <w:sz w:val="22"/>
        </w:rPr>
      </w:pPr>
      <w:r>
        <w:rPr>
          <w:sz w:val="22"/>
        </w:rPr>
        <w:t>Train Fire committee volunteers to record lot fuel reduction effectiveness.</w:t>
      </w:r>
    </w:p>
    <w:p w:rsidR="00000000" w:rsidRDefault="00890CFA" w:rsidP="00890CFA">
      <w:pPr>
        <w:numPr>
          <w:ilvl w:val="0"/>
          <w:numId w:val="18"/>
        </w:numPr>
        <w:tabs>
          <w:tab w:val="clear" w:pos="360"/>
          <w:tab w:val="num" w:pos="2520"/>
        </w:tabs>
        <w:ind w:left="2520"/>
        <w:rPr>
          <w:sz w:val="22"/>
        </w:rPr>
      </w:pPr>
      <w:r>
        <w:rPr>
          <w:sz w:val="22"/>
        </w:rPr>
        <w:t>Keep records with before and after photos to show progress</w:t>
      </w:r>
      <w:r>
        <w:rPr>
          <w:sz w:val="22"/>
        </w:rPr>
        <w:t>.</w:t>
      </w:r>
    </w:p>
    <w:p w:rsidR="00000000" w:rsidRDefault="00890CFA" w:rsidP="00890CFA">
      <w:pPr>
        <w:numPr>
          <w:ilvl w:val="0"/>
          <w:numId w:val="11"/>
        </w:numPr>
        <w:tabs>
          <w:tab w:val="clear" w:pos="360"/>
          <w:tab w:val="num" w:pos="2520"/>
        </w:tabs>
        <w:ind w:left="2520"/>
        <w:rPr>
          <w:sz w:val="22"/>
        </w:rPr>
      </w:pPr>
      <w:r>
        <w:rPr>
          <w:sz w:val="22"/>
        </w:rPr>
        <w:t>Look into ponds for water storage.</w:t>
      </w:r>
    </w:p>
    <w:p w:rsidR="00000000" w:rsidRDefault="00890CFA" w:rsidP="00890CFA">
      <w:pPr>
        <w:numPr>
          <w:ilvl w:val="0"/>
          <w:numId w:val="11"/>
        </w:numPr>
        <w:tabs>
          <w:tab w:val="clear" w:pos="360"/>
          <w:tab w:val="num" w:pos="2520"/>
        </w:tabs>
        <w:ind w:left="2520"/>
        <w:rPr>
          <w:sz w:val="22"/>
        </w:rPr>
      </w:pPr>
      <w:r>
        <w:rPr>
          <w:sz w:val="22"/>
        </w:rPr>
        <w:t>Evaluate possible safety zones.</w:t>
      </w:r>
    </w:p>
    <w:p w:rsidR="00000000" w:rsidRDefault="00890CFA">
      <w:pPr>
        <w:rPr>
          <w:b/>
          <w:i/>
          <w:sz w:val="22"/>
        </w:rPr>
      </w:pPr>
      <w:r>
        <w:rPr>
          <w:b/>
          <w:i/>
          <w:sz w:val="22"/>
        </w:rPr>
        <w:t>AIM: C. Education</w:t>
      </w:r>
    </w:p>
    <w:p w:rsidR="00000000" w:rsidRDefault="00890CFA">
      <w:pPr>
        <w:rPr>
          <w:b/>
          <w:i/>
          <w:sz w:val="22"/>
        </w:rPr>
      </w:pPr>
    </w:p>
    <w:p w:rsidR="00000000" w:rsidRDefault="00890CFA">
      <w:pPr>
        <w:rPr>
          <w:b/>
          <w:sz w:val="22"/>
        </w:rPr>
      </w:pPr>
      <w:r>
        <w:rPr>
          <w:b/>
          <w:i/>
          <w:sz w:val="22"/>
        </w:rPr>
        <w:tab/>
      </w:r>
      <w:r>
        <w:rPr>
          <w:b/>
          <w:sz w:val="22"/>
        </w:rPr>
        <w:t>ACTION 1:</w:t>
      </w:r>
      <w:r>
        <w:rPr>
          <w:b/>
          <w:sz w:val="22"/>
        </w:rPr>
        <w:tab/>
        <w:t>Educate community to prepare and respond to wildfire</w:t>
      </w:r>
    </w:p>
    <w:p w:rsidR="00000000" w:rsidRDefault="00890CFA" w:rsidP="00890CFA">
      <w:pPr>
        <w:numPr>
          <w:ilvl w:val="0"/>
          <w:numId w:val="13"/>
        </w:numPr>
        <w:tabs>
          <w:tab w:val="clear" w:pos="360"/>
          <w:tab w:val="num" w:pos="2520"/>
        </w:tabs>
        <w:ind w:left="2520"/>
        <w:rPr>
          <w:sz w:val="22"/>
        </w:rPr>
      </w:pPr>
      <w:r>
        <w:rPr>
          <w:sz w:val="22"/>
        </w:rPr>
        <w:t>Have an annual Community fuel reduction day.</w:t>
      </w:r>
    </w:p>
    <w:p w:rsidR="00000000" w:rsidRDefault="00890CFA" w:rsidP="00890CFA">
      <w:pPr>
        <w:numPr>
          <w:ilvl w:val="0"/>
          <w:numId w:val="12"/>
        </w:numPr>
        <w:tabs>
          <w:tab w:val="clear" w:pos="360"/>
          <w:tab w:val="num" w:pos="2520"/>
        </w:tabs>
        <w:ind w:left="0" w:firstLine="2160"/>
        <w:rPr>
          <w:sz w:val="22"/>
        </w:rPr>
      </w:pPr>
      <w:r>
        <w:rPr>
          <w:sz w:val="22"/>
        </w:rPr>
        <w:t>Fire safety workshops at Fuel Reduction day.</w:t>
      </w:r>
    </w:p>
    <w:p w:rsidR="00000000" w:rsidRDefault="00890CFA" w:rsidP="00890CFA">
      <w:pPr>
        <w:numPr>
          <w:ilvl w:val="0"/>
          <w:numId w:val="12"/>
        </w:numPr>
        <w:tabs>
          <w:tab w:val="clear" w:pos="360"/>
          <w:tab w:val="num" w:pos="2520"/>
        </w:tabs>
        <w:ind w:left="0" w:firstLine="2160"/>
        <w:rPr>
          <w:sz w:val="22"/>
        </w:rPr>
      </w:pPr>
      <w:r>
        <w:rPr>
          <w:sz w:val="22"/>
        </w:rPr>
        <w:t>Provide Fire s</w:t>
      </w:r>
      <w:r>
        <w:rPr>
          <w:sz w:val="22"/>
        </w:rPr>
        <w:t>afety Training in the community.</w:t>
      </w:r>
    </w:p>
    <w:p w:rsidR="00000000" w:rsidRDefault="00890CFA" w:rsidP="00890CFA">
      <w:pPr>
        <w:numPr>
          <w:ilvl w:val="0"/>
          <w:numId w:val="12"/>
        </w:numPr>
        <w:tabs>
          <w:tab w:val="clear" w:pos="360"/>
          <w:tab w:val="num" w:pos="2520"/>
        </w:tabs>
        <w:ind w:left="0" w:firstLine="2160"/>
        <w:rPr>
          <w:sz w:val="22"/>
        </w:rPr>
      </w:pPr>
      <w:r>
        <w:rPr>
          <w:sz w:val="22"/>
        </w:rPr>
        <w:t>Install signs and bulletin boards with fire safety literature.</w:t>
      </w:r>
    </w:p>
    <w:p w:rsidR="00000000" w:rsidRDefault="00890CFA" w:rsidP="00890CFA">
      <w:pPr>
        <w:numPr>
          <w:ilvl w:val="0"/>
          <w:numId w:val="12"/>
        </w:numPr>
        <w:tabs>
          <w:tab w:val="clear" w:pos="360"/>
          <w:tab w:val="num" w:pos="2520"/>
        </w:tabs>
        <w:ind w:left="0" w:firstLine="2160"/>
        <w:rPr>
          <w:sz w:val="22"/>
        </w:rPr>
      </w:pPr>
      <w:r>
        <w:rPr>
          <w:sz w:val="22"/>
        </w:rPr>
        <w:t xml:space="preserve">Post fire safety information on Aspen Hills Web site. </w:t>
      </w:r>
      <w:hyperlink r:id="rId14" w:history="1">
        <w:r>
          <w:rPr>
            <w:rStyle w:val="Hyperlink"/>
          </w:rPr>
          <w:t>WW</w:t>
        </w:r>
        <w:bookmarkStart w:id="1" w:name="_Hlt62299621"/>
        <w:r>
          <w:rPr>
            <w:rStyle w:val="Hyperlink"/>
          </w:rPr>
          <w:t>W</w:t>
        </w:r>
        <w:bookmarkEnd w:id="1"/>
        <w:r>
          <w:rPr>
            <w:rStyle w:val="Hyperlink"/>
          </w:rPr>
          <w:t>.AHOA.org</w:t>
        </w:r>
      </w:hyperlink>
    </w:p>
    <w:p w:rsidR="00000000" w:rsidRDefault="00890CFA" w:rsidP="00890CFA">
      <w:pPr>
        <w:numPr>
          <w:ilvl w:val="0"/>
          <w:numId w:val="12"/>
        </w:numPr>
        <w:tabs>
          <w:tab w:val="clear" w:pos="360"/>
          <w:tab w:val="num" w:pos="2520"/>
        </w:tabs>
        <w:ind w:left="0" w:firstLine="2160"/>
        <w:rPr>
          <w:sz w:val="22"/>
        </w:rPr>
      </w:pPr>
      <w:r>
        <w:rPr>
          <w:sz w:val="22"/>
        </w:rPr>
        <w:t xml:space="preserve">Help the community understand  the advantages of </w:t>
      </w:r>
      <w:r>
        <w:rPr>
          <w:sz w:val="22"/>
          <w:u w:val="single"/>
        </w:rPr>
        <w:t>Defensibl</w:t>
      </w:r>
      <w:r>
        <w:rPr>
          <w:sz w:val="22"/>
          <w:u w:val="single"/>
        </w:rPr>
        <w:t xml:space="preserve">e Space </w:t>
      </w:r>
    </w:p>
    <w:p w:rsidR="00000000" w:rsidRDefault="00890CFA">
      <w:pPr>
        <w:ind w:left="2160"/>
        <w:rPr>
          <w:sz w:val="22"/>
        </w:rPr>
      </w:pPr>
      <w:r>
        <w:rPr>
          <w:sz w:val="22"/>
        </w:rPr>
        <w:t xml:space="preserve">      as in the</w:t>
      </w:r>
      <w:r>
        <w:rPr>
          <w:sz w:val="22"/>
          <w:u w:val="single"/>
        </w:rPr>
        <w:t xml:space="preserve"> Sanpete County Ordinance # 01-07-03</w:t>
      </w:r>
    </w:p>
    <w:p w:rsidR="00000000" w:rsidRDefault="00890CFA">
      <w:pPr>
        <w:rPr>
          <w:sz w:val="22"/>
        </w:rPr>
      </w:pPr>
      <w:r>
        <w:rPr>
          <w:sz w:val="22"/>
        </w:rPr>
        <w:br w:type="page"/>
      </w:r>
    </w:p>
    <w:p w:rsidR="00000000" w:rsidRDefault="00890CFA">
      <w:pPr>
        <w:rPr>
          <w:b/>
          <w:i/>
          <w:sz w:val="22"/>
        </w:rPr>
      </w:pPr>
      <w:r>
        <w:rPr>
          <w:b/>
          <w:i/>
          <w:sz w:val="22"/>
        </w:rPr>
        <w:t>AIM: D. Emergency evacuation Plan</w:t>
      </w:r>
    </w:p>
    <w:p w:rsidR="00000000" w:rsidRDefault="00890CFA">
      <w:pPr>
        <w:rPr>
          <w:b/>
          <w:i/>
          <w:sz w:val="22"/>
        </w:rPr>
      </w:pPr>
    </w:p>
    <w:p w:rsidR="00000000" w:rsidRDefault="00890CFA">
      <w:pPr>
        <w:rPr>
          <w:b/>
          <w:sz w:val="22"/>
        </w:rPr>
      </w:pPr>
      <w:r>
        <w:rPr>
          <w:b/>
          <w:i/>
          <w:sz w:val="22"/>
        </w:rPr>
        <w:tab/>
      </w:r>
      <w:r>
        <w:rPr>
          <w:b/>
          <w:sz w:val="22"/>
        </w:rPr>
        <w:t>ACTION 1:</w:t>
      </w:r>
      <w:r>
        <w:rPr>
          <w:b/>
          <w:sz w:val="22"/>
        </w:rPr>
        <w:tab/>
        <w:t>Improve and Maintain emergency escape routes</w:t>
      </w:r>
    </w:p>
    <w:p w:rsidR="00000000" w:rsidRDefault="00890CFA" w:rsidP="00890CFA">
      <w:pPr>
        <w:numPr>
          <w:ilvl w:val="0"/>
          <w:numId w:val="14"/>
        </w:numPr>
        <w:tabs>
          <w:tab w:val="clear" w:pos="360"/>
          <w:tab w:val="num" w:pos="2520"/>
        </w:tabs>
        <w:ind w:left="2520"/>
        <w:rPr>
          <w:sz w:val="22"/>
        </w:rPr>
      </w:pPr>
      <w:r>
        <w:rPr>
          <w:sz w:val="22"/>
        </w:rPr>
        <w:t>Mark emergency exits from community.</w:t>
      </w:r>
    </w:p>
    <w:p w:rsidR="00000000" w:rsidRDefault="00890CFA" w:rsidP="00890CFA">
      <w:pPr>
        <w:numPr>
          <w:ilvl w:val="0"/>
          <w:numId w:val="14"/>
        </w:numPr>
        <w:tabs>
          <w:tab w:val="clear" w:pos="360"/>
          <w:tab w:val="num" w:pos="2520"/>
        </w:tabs>
        <w:ind w:left="2520"/>
        <w:rPr>
          <w:sz w:val="22"/>
        </w:rPr>
      </w:pPr>
      <w:r>
        <w:rPr>
          <w:sz w:val="22"/>
        </w:rPr>
        <w:t>Post emergency routes on community bulletin board.</w:t>
      </w:r>
    </w:p>
    <w:p w:rsidR="00000000" w:rsidRDefault="00890CFA" w:rsidP="00890CFA">
      <w:pPr>
        <w:numPr>
          <w:ilvl w:val="0"/>
          <w:numId w:val="14"/>
        </w:numPr>
        <w:tabs>
          <w:tab w:val="clear" w:pos="360"/>
          <w:tab w:val="num" w:pos="2520"/>
        </w:tabs>
        <w:ind w:left="2520"/>
        <w:rPr>
          <w:sz w:val="22"/>
        </w:rPr>
      </w:pPr>
      <w:r>
        <w:rPr>
          <w:sz w:val="22"/>
        </w:rPr>
        <w:t>Look into emer</w:t>
      </w:r>
      <w:r>
        <w:rPr>
          <w:sz w:val="22"/>
        </w:rPr>
        <w:t>gency warning or communication plan.</w:t>
      </w:r>
    </w:p>
    <w:p w:rsidR="00000000" w:rsidRDefault="00890CFA" w:rsidP="00890CFA">
      <w:pPr>
        <w:numPr>
          <w:ilvl w:val="0"/>
          <w:numId w:val="14"/>
        </w:numPr>
        <w:tabs>
          <w:tab w:val="clear" w:pos="360"/>
          <w:tab w:val="num" w:pos="2520"/>
        </w:tabs>
        <w:ind w:left="2520"/>
        <w:rPr>
          <w:sz w:val="22"/>
        </w:rPr>
      </w:pPr>
      <w:r>
        <w:rPr>
          <w:sz w:val="22"/>
        </w:rPr>
        <w:t>Improve emergency escape routes.</w:t>
      </w:r>
    </w:p>
    <w:p w:rsidR="00000000" w:rsidRDefault="00890CFA" w:rsidP="00890CFA">
      <w:pPr>
        <w:numPr>
          <w:ilvl w:val="0"/>
          <w:numId w:val="15"/>
        </w:numPr>
        <w:tabs>
          <w:tab w:val="clear" w:pos="720"/>
          <w:tab w:val="num" w:pos="3600"/>
        </w:tabs>
        <w:ind w:left="3600"/>
        <w:rPr>
          <w:sz w:val="22"/>
        </w:rPr>
      </w:pPr>
      <w:r>
        <w:rPr>
          <w:sz w:val="22"/>
        </w:rPr>
        <w:t>Gravel and widen escape routes used inside the community.</w:t>
      </w:r>
    </w:p>
    <w:p w:rsidR="00000000" w:rsidRDefault="00890CFA" w:rsidP="00890CFA">
      <w:pPr>
        <w:numPr>
          <w:ilvl w:val="0"/>
          <w:numId w:val="15"/>
        </w:numPr>
        <w:tabs>
          <w:tab w:val="clear" w:pos="720"/>
          <w:tab w:val="num" w:pos="3600"/>
        </w:tabs>
        <w:ind w:left="3600"/>
        <w:rPr>
          <w:sz w:val="22"/>
        </w:rPr>
      </w:pPr>
      <w:r>
        <w:rPr>
          <w:sz w:val="22"/>
        </w:rPr>
        <w:t xml:space="preserve">Gravel and maintain escape routes from community to county roads. </w:t>
      </w:r>
    </w:p>
    <w:p w:rsidR="00000000" w:rsidRDefault="00890CFA">
      <w:pPr>
        <w:rPr>
          <w:b/>
          <w:i/>
          <w:sz w:val="22"/>
        </w:rPr>
      </w:pPr>
    </w:p>
    <w:p w:rsidR="00000000" w:rsidRDefault="00890CFA">
      <w:pPr>
        <w:rPr>
          <w:b/>
          <w:i/>
          <w:sz w:val="22"/>
        </w:rPr>
      </w:pPr>
      <w:r>
        <w:rPr>
          <w:b/>
          <w:i/>
          <w:sz w:val="22"/>
        </w:rPr>
        <w:t>AIM: E. Regulative Issues</w:t>
      </w:r>
    </w:p>
    <w:p w:rsidR="00000000" w:rsidRDefault="00890CFA">
      <w:pPr>
        <w:rPr>
          <w:b/>
          <w:i/>
          <w:sz w:val="22"/>
        </w:rPr>
      </w:pPr>
    </w:p>
    <w:p w:rsidR="00000000" w:rsidRDefault="00890CFA">
      <w:pPr>
        <w:rPr>
          <w:b/>
          <w:sz w:val="22"/>
        </w:rPr>
      </w:pPr>
      <w:r>
        <w:rPr>
          <w:b/>
          <w:i/>
          <w:sz w:val="22"/>
        </w:rPr>
        <w:tab/>
      </w:r>
      <w:r>
        <w:rPr>
          <w:b/>
          <w:sz w:val="22"/>
        </w:rPr>
        <w:t>ACTION 1:</w:t>
      </w:r>
      <w:r>
        <w:rPr>
          <w:b/>
          <w:i/>
          <w:sz w:val="22"/>
        </w:rPr>
        <w:tab/>
      </w:r>
      <w:r>
        <w:rPr>
          <w:b/>
          <w:sz w:val="22"/>
        </w:rPr>
        <w:t xml:space="preserve">Work to update bylaws </w:t>
      </w:r>
      <w:r>
        <w:rPr>
          <w:b/>
          <w:sz w:val="22"/>
        </w:rPr>
        <w:t>concerning defensible space.</w:t>
      </w:r>
    </w:p>
    <w:p w:rsidR="00000000" w:rsidRDefault="00890CFA" w:rsidP="00890CFA">
      <w:pPr>
        <w:numPr>
          <w:ilvl w:val="0"/>
          <w:numId w:val="36"/>
        </w:numPr>
        <w:tabs>
          <w:tab w:val="clear" w:pos="360"/>
          <w:tab w:val="num" w:pos="2520"/>
        </w:tabs>
        <w:ind w:left="2520"/>
        <w:rPr>
          <w:sz w:val="22"/>
        </w:rPr>
      </w:pPr>
      <w:r>
        <w:rPr>
          <w:sz w:val="22"/>
        </w:rPr>
        <w:t>Work with AHOA Board of Trustee’s.</w:t>
      </w:r>
    </w:p>
    <w:p w:rsidR="00000000" w:rsidRDefault="00890CFA" w:rsidP="00890CFA">
      <w:pPr>
        <w:numPr>
          <w:ilvl w:val="0"/>
          <w:numId w:val="16"/>
        </w:numPr>
        <w:tabs>
          <w:tab w:val="clear" w:pos="360"/>
          <w:tab w:val="num" w:pos="2520"/>
        </w:tabs>
        <w:ind w:left="2520"/>
        <w:rPr>
          <w:sz w:val="22"/>
        </w:rPr>
      </w:pPr>
      <w:r>
        <w:rPr>
          <w:sz w:val="22"/>
        </w:rPr>
        <w:t>Work with Sanpete county officials.</w:t>
      </w:r>
    </w:p>
    <w:p w:rsidR="00000000" w:rsidRDefault="00890CFA" w:rsidP="00890CFA">
      <w:pPr>
        <w:numPr>
          <w:ilvl w:val="0"/>
          <w:numId w:val="16"/>
        </w:numPr>
        <w:tabs>
          <w:tab w:val="clear" w:pos="360"/>
          <w:tab w:val="num" w:pos="2520"/>
        </w:tabs>
        <w:ind w:left="2520"/>
        <w:rPr>
          <w:sz w:val="22"/>
        </w:rPr>
      </w:pPr>
      <w:r>
        <w:rPr>
          <w:sz w:val="22"/>
        </w:rPr>
        <w:t>Work with Aspen Hills Property owners.</w:t>
      </w:r>
    </w:p>
    <w:p w:rsidR="00000000" w:rsidRDefault="00890CFA">
      <w:pPr>
        <w:ind w:firstLine="6480"/>
        <w:rPr>
          <w:sz w:val="22"/>
        </w:rPr>
      </w:pPr>
    </w:p>
    <w:p w:rsidR="00000000" w:rsidRDefault="00890CFA">
      <w:pPr>
        <w:rPr>
          <w:b/>
          <w:i/>
          <w:sz w:val="22"/>
        </w:rPr>
      </w:pPr>
      <w:r>
        <w:rPr>
          <w:b/>
          <w:i/>
          <w:sz w:val="22"/>
        </w:rPr>
        <w:t>AIM: F. Evaluate and Update Plan</w:t>
      </w:r>
    </w:p>
    <w:p w:rsidR="00000000" w:rsidRDefault="00890CFA">
      <w:pPr>
        <w:rPr>
          <w:b/>
          <w:i/>
          <w:sz w:val="22"/>
        </w:rPr>
      </w:pPr>
    </w:p>
    <w:p w:rsidR="00000000" w:rsidRDefault="00890CFA">
      <w:pPr>
        <w:rPr>
          <w:b/>
          <w:sz w:val="22"/>
        </w:rPr>
      </w:pPr>
      <w:r>
        <w:rPr>
          <w:b/>
          <w:i/>
          <w:sz w:val="22"/>
        </w:rPr>
        <w:tab/>
      </w:r>
      <w:r>
        <w:rPr>
          <w:b/>
          <w:sz w:val="22"/>
        </w:rPr>
        <w:t>ACTION 1:</w:t>
      </w:r>
      <w:r>
        <w:rPr>
          <w:b/>
          <w:sz w:val="22"/>
        </w:rPr>
        <w:tab/>
        <w:t>Review and update annually</w:t>
      </w:r>
    </w:p>
    <w:p w:rsidR="00000000" w:rsidRDefault="00890CFA" w:rsidP="00890CFA">
      <w:pPr>
        <w:numPr>
          <w:ilvl w:val="0"/>
          <w:numId w:val="17"/>
        </w:numPr>
        <w:tabs>
          <w:tab w:val="clear" w:pos="360"/>
          <w:tab w:val="num" w:pos="2520"/>
        </w:tabs>
        <w:ind w:left="2520"/>
        <w:rPr>
          <w:i/>
          <w:sz w:val="22"/>
        </w:rPr>
      </w:pPr>
      <w:r>
        <w:rPr>
          <w:sz w:val="22"/>
        </w:rPr>
        <w:t>Evaluate with all involved parties.</w:t>
      </w:r>
    </w:p>
    <w:p w:rsidR="00000000" w:rsidRDefault="00890CFA" w:rsidP="00890CFA">
      <w:pPr>
        <w:numPr>
          <w:ilvl w:val="0"/>
          <w:numId w:val="17"/>
        </w:numPr>
        <w:tabs>
          <w:tab w:val="clear" w:pos="360"/>
          <w:tab w:val="num" w:pos="2520"/>
        </w:tabs>
        <w:ind w:left="2520"/>
        <w:rPr>
          <w:i/>
          <w:sz w:val="22"/>
        </w:rPr>
      </w:pPr>
      <w:r>
        <w:rPr>
          <w:sz w:val="22"/>
        </w:rPr>
        <w:t>Update A</w:t>
      </w:r>
      <w:r>
        <w:rPr>
          <w:sz w:val="22"/>
        </w:rPr>
        <w:t>nnually.</w:t>
      </w:r>
    </w:p>
    <w:p w:rsidR="00000000" w:rsidRDefault="00890CFA">
      <w:pPr>
        <w:ind w:firstLine="2160"/>
        <w:rPr>
          <w:b/>
          <w:i/>
          <w:sz w:val="22"/>
        </w:rPr>
      </w:pPr>
    </w:p>
    <w:p w:rsidR="00000000" w:rsidRDefault="00890CFA">
      <w:pPr>
        <w:ind w:left="1440" w:firstLine="2880"/>
        <w:rPr>
          <w:b/>
          <w:sz w:val="22"/>
        </w:rPr>
      </w:pPr>
      <w:r>
        <w:rPr>
          <w:b/>
          <w:sz w:val="22"/>
        </w:rPr>
        <w:tab/>
      </w:r>
    </w:p>
    <w:p w:rsidR="00000000" w:rsidRDefault="00890CFA">
      <w:pPr>
        <w:pBdr>
          <w:top w:val="single" w:sz="4" w:space="1" w:color="auto"/>
          <w:left w:val="single" w:sz="4" w:space="5" w:color="auto"/>
          <w:bottom w:val="single" w:sz="4" w:space="1" w:color="auto"/>
          <w:right w:val="single" w:sz="4" w:space="4" w:color="auto"/>
        </w:pBdr>
        <w:shd w:val="pct10" w:color="auto" w:fill="FFFFFF"/>
        <w:tabs>
          <w:tab w:val="left" w:pos="0"/>
          <w:tab w:val="left" w:pos="720"/>
        </w:tabs>
        <w:rPr>
          <w:b/>
        </w:rPr>
      </w:pPr>
    </w:p>
    <w:p w:rsidR="00000000" w:rsidRDefault="00890CFA">
      <w:pPr>
        <w:pBdr>
          <w:top w:val="single" w:sz="4" w:space="1" w:color="auto"/>
          <w:left w:val="single" w:sz="4" w:space="5" w:color="auto"/>
          <w:bottom w:val="single" w:sz="4" w:space="1" w:color="auto"/>
          <w:right w:val="single" w:sz="4" w:space="4" w:color="auto"/>
        </w:pBdr>
        <w:shd w:val="pct10" w:color="auto" w:fill="FFFFFF"/>
        <w:tabs>
          <w:tab w:val="left" w:pos="0"/>
          <w:tab w:val="left" w:pos="720"/>
        </w:tabs>
        <w:rPr>
          <w:b/>
          <w:sz w:val="22"/>
        </w:rPr>
      </w:pPr>
      <w:r>
        <w:rPr>
          <w:b/>
          <w:sz w:val="22"/>
        </w:rPr>
        <w:t>3.</w:t>
      </w:r>
      <w:r>
        <w:rPr>
          <w:b/>
          <w:sz w:val="22"/>
        </w:rPr>
        <w:tab/>
        <w:t>Responsible Parties, Resources and Priorities</w:t>
      </w:r>
    </w:p>
    <w:p w:rsidR="00000000" w:rsidRDefault="00890CFA">
      <w:pPr>
        <w:pBdr>
          <w:top w:val="single" w:sz="4" w:space="1" w:color="auto"/>
          <w:left w:val="single" w:sz="4" w:space="5" w:color="auto"/>
          <w:bottom w:val="single" w:sz="4" w:space="1" w:color="auto"/>
          <w:right w:val="single" w:sz="4" w:space="4" w:color="auto"/>
        </w:pBdr>
        <w:shd w:val="pct10" w:color="auto" w:fill="FFFFFF"/>
        <w:tabs>
          <w:tab w:val="left" w:pos="0"/>
          <w:tab w:val="left" w:pos="720"/>
        </w:tabs>
        <w:jc w:val="both"/>
      </w:pPr>
    </w:p>
    <w:p w:rsidR="00000000" w:rsidRDefault="00890CFA">
      <w:pPr>
        <w:tabs>
          <w:tab w:val="left" w:pos="360"/>
        </w:tabs>
      </w:pPr>
    </w:p>
    <w:p w:rsidR="00000000" w:rsidRDefault="00890CFA">
      <w:pPr>
        <w:tabs>
          <w:tab w:val="left" w:pos="360"/>
        </w:tabs>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880"/>
        <w:gridCol w:w="3240"/>
        <w:gridCol w:w="1800"/>
        <w:gridCol w:w="1007"/>
      </w:tblGrid>
      <w:tr w:rsidR="00000000">
        <w:tblPrEx>
          <w:tblCellMar>
            <w:top w:w="0" w:type="dxa"/>
            <w:bottom w:w="0" w:type="dxa"/>
          </w:tblCellMar>
        </w:tblPrEx>
        <w:tc>
          <w:tcPr>
            <w:tcW w:w="2160" w:type="dxa"/>
          </w:tcPr>
          <w:p w:rsidR="00000000" w:rsidRDefault="00890CFA">
            <w:pPr>
              <w:tabs>
                <w:tab w:val="left" w:pos="360"/>
              </w:tabs>
              <w:rPr>
                <w:b/>
              </w:rPr>
            </w:pPr>
            <w:r>
              <w:rPr>
                <w:b/>
              </w:rPr>
              <w:t>Aim</w:t>
            </w:r>
          </w:p>
        </w:tc>
        <w:tc>
          <w:tcPr>
            <w:tcW w:w="2880" w:type="dxa"/>
          </w:tcPr>
          <w:p w:rsidR="00000000" w:rsidRDefault="00890CFA">
            <w:pPr>
              <w:tabs>
                <w:tab w:val="left" w:pos="360"/>
              </w:tabs>
              <w:rPr>
                <w:b/>
              </w:rPr>
            </w:pPr>
            <w:r>
              <w:rPr>
                <w:b/>
              </w:rPr>
              <w:t>Action</w:t>
            </w:r>
          </w:p>
        </w:tc>
        <w:tc>
          <w:tcPr>
            <w:tcW w:w="3240" w:type="dxa"/>
          </w:tcPr>
          <w:p w:rsidR="00000000" w:rsidRDefault="00890CFA">
            <w:pPr>
              <w:tabs>
                <w:tab w:val="left" w:pos="360"/>
              </w:tabs>
              <w:rPr>
                <w:b/>
              </w:rPr>
            </w:pPr>
            <w:r>
              <w:rPr>
                <w:b/>
              </w:rPr>
              <w:t>Resources</w:t>
            </w:r>
          </w:p>
        </w:tc>
        <w:tc>
          <w:tcPr>
            <w:tcW w:w="1800" w:type="dxa"/>
          </w:tcPr>
          <w:p w:rsidR="00000000" w:rsidRDefault="00890CFA">
            <w:pPr>
              <w:tabs>
                <w:tab w:val="left" w:pos="360"/>
              </w:tabs>
              <w:rPr>
                <w:b/>
              </w:rPr>
            </w:pPr>
            <w:r>
              <w:rPr>
                <w:b/>
              </w:rPr>
              <w:t>Responsible Party</w:t>
            </w:r>
          </w:p>
        </w:tc>
        <w:tc>
          <w:tcPr>
            <w:tcW w:w="1007" w:type="dxa"/>
          </w:tcPr>
          <w:p w:rsidR="00000000" w:rsidRDefault="00890CFA">
            <w:pPr>
              <w:tabs>
                <w:tab w:val="left" w:pos="360"/>
              </w:tabs>
              <w:rPr>
                <w:b/>
              </w:rPr>
            </w:pPr>
            <w:r>
              <w:rPr>
                <w:b/>
              </w:rPr>
              <w:t>Priority</w:t>
            </w:r>
          </w:p>
        </w:tc>
      </w:tr>
      <w:tr w:rsidR="00000000">
        <w:tblPrEx>
          <w:tblCellMar>
            <w:top w:w="0" w:type="dxa"/>
            <w:bottom w:w="0" w:type="dxa"/>
          </w:tblCellMar>
        </w:tblPrEx>
        <w:trPr>
          <w:trHeight w:val="5642"/>
        </w:trPr>
        <w:tc>
          <w:tcPr>
            <w:tcW w:w="2160" w:type="dxa"/>
          </w:tcPr>
          <w:p w:rsidR="00000000" w:rsidRDefault="00890CFA">
            <w:pPr>
              <w:pStyle w:val="BodyText"/>
            </w:pPr>
            <w:r>
              <w:t xml:space="preserve">A. </w:t>
            </w:r>
          </w:p>
          <w:p w:rsidR="00000000" w:rsidRDefault="00890CFA">
            <w:pPr>
              <w:tabs>
                <w:tab w:val="left" w:pos="360"/>
              </w:tabs>
              <w:rPr>
                <w:b/>
                <w:sz w:val="22"/>
              </w:rPr>
            </w:pPr>
            <w:r>
              <w:rPr>
                <w:b/>
                <w:sz w:val="22"/>
              </w:rPr>
              <w:t>Fuel Reduction</w:t>
            </w:r>
          </w:p>
        </w:tc>
        <w:tc>
          <w:tcPr>
            <w:tcW w:w="2880" w:type="dxa"/>
          </w:tcPr>
          <w:p w:rsidR="00000000" w:rsidRDefault="00890CFA">
            <w:pPr>
              <w:tabs>
                <w:tab w:val="left" w:pos="360"/>
              </w:tabs>
            </w:pPr>
            <w:r>
              <w:rPr>
                <w:b/>
                <w:sz w:val="22"/>
              </w:rPr>
              <w:t>Implement fuel modification projects.</w:t>
            </w:r>
          </w:p>
          <w:p w:rsidR="00000000" w:rsidRDefault="00890CFA" w:rsidP="00890CFA">
            <w:pPr>
              <w:numPr>
                <w:ilvl w:val="0"/>
                <w:numId w:val="19"/>
              </w:numPr>
              <w:rPr>
                <w:sz w:val="22"/>
              </w:rPr>
            </w:pPr>
            <w:r>
              <w:rPr>
                <w:sz w:val="22"/>
              </w:rPr>
              <w:t>Maintain fire safe demonstration area.</w:t>
            </w:r>
          </w:p>
          <w:p w:rsidR="00000000" w:rsidRDefault="00890CFA" w:rsidP="00890CFA">
            <w:pPr>
              <w:numPr>
                <w:ilvl w:val="0"/>
                <w:numId w:val="20"/>
              </w:numPr>
              <w:tabs>
                <w:tab w:val="left" w:pos="360"/>
              </w:tabs>
            </w:pPr>
            <w:r>
              <w:rPr>
                <w:sz w:val="22"/>
              </w:rPr>
              <w:t>Help property owners with individual lot, fuel</w:t>
            </w:r>
            <w:r>
              <w:rPr>
                <w:sz w:val="22"/>
              </w:rPr>
              <w:t xml:space="preserve"> reduction plans.</w:t>
            </w:r>
          </w:p>
          <w:p w:rsidR="00000000" w:rsidRDefault="00890CFA" w:rsidP="00890CFA">
            <w:pPr>
              <w:numPr>
                <w:ilvl w:val="0"/>
                <w:numId w:val="20"/>
              </w:numPr>
              <w:tabs>
                <w:tab w:val="left" w:pos="360"/>
              </w:tabs>
            </w:pPr>
            <w:r>
              <w:rPr>
                <w:sz w:val="22"/>
              </w:rPr>
              <w:t>Plan Community roadside cutting and thinning guidelines.</w:t>
            </w:r>
          </w:p>
          <w:p w:rsidR="00000000" w:rsidRDefault="00890CFA" w:rsidP="00890CFA">
            <w:pPr>
              <w:numPr>
                <w:ilvl w:val="0"/>
                <w:numId w:val="21"/>
              </w:numPr>
              <w:rPr>
                <w:sz w:val="22"/>
              </w:rPr>
            </w:pPr>
            <w:r>
              <w:rPr>
                <w:sz w:val="22"/>
              </w:rPr>
              <w:t>Provide safe fuel burn sites for owners to haul tree and brush cuttings.</w:t>
            </w:r>
          </w:p>
          <w:p w:rsidR="00000000" w:rsidRDefault="00890CFA">
            <w:pPr>
              <w:tabs>
                <w:tab w:val="left" w:pos="360"/>
              </w:tabs>
            </w:pPr>
          </w:p>
        </w:tc>
        <w:tc>
          <w:tcPr>
            <w:tcW w:w="3240" w:type="dxa"/>
          </w:tcPr>
          <w:p w:rsidR="00000000" w:rsidRDefault="00890CFA" w:rsidP="00890CFA">
            <w:pPr>
              <w:numPr>
                <w:ilvl w:val="0"/>
                <w:numId w:val="4"/>
              </w:numPr>
              <w:tabs>
                <w:tab w:val="left" w:pos="360"/>
              </w:tabs>
              <w:rPr>
                <w:sz w:val="22"/>
              </w:rPr>
            </w:pPr>
            <w:hyperlink r:id="rId15" w:history="1">
              <w:r>
                <w:rPr>
                  <w:rStyle w:val="Hyperlink"/>
                  <w:sz w:val="22"/>
                </w:rPr>
                <w:t>www.Firewise.org</w:t>
              </w:r>
            </w:hyperlink>
          </w:p>
          <w:p w:rsidR="00000000" w:rsidRDefault="00890CFA" w:rsidP="00890CFA">
            <w:pPr>
              <w:numPr>
                <w:ilvl w:val="0"/>
                <w:numId w:val="4"/>
              </w:numPr>
              <w:tabs>
                <w:tab w:val="left" w:pos="360"/>
              </w:tabs>
              <w:rPr>
                <w:rFonts w:ascii="Arial" w:hAnsi="Arial"/>
                <w:sz w:val="22"/>
              </w:rPr>
            </w:pPr>
            <w:r>
              <w:rPr>
                <w:sz w:val="22"/>
              </w:rPr>
              <w:t>Utah Living With Fire</w:t>
            </w:r>
          </w:p>
          <w:p w:rsidR="00000000" w:rsidRDefault="00890CFA" w:rsidP="00890CFA">
            <w:pPr>
              <w:numPr>
                <w:ilvl w:val="0"/>
                <w:numId w:val="4"/>
              </w:numPr>
              <w:tabs>
                <w:tab w:val="left" w:pos="360"/>
              </w:tabs>
              <w:rPr>
                <w:rFonts w:ascii="Arial" w:hAnsi="Arial"/>
                <w:sz w:val="22"/>
              </w:rPr>
            </w:pPr>
            <w:r>
              <w:rPr>
                <w:sz w:val="22"/>
              </w:rPr>
              <w:t>Forestry Fire and State Lands</w:t>
            </w:r>
            <w:r>
              <w:rPr>
                <w:sz w:val="22"/>
              </w:rPr>
              <w:t xml:space="preserve"> </w:t>
            </w:r>
          </w:p>
          <w:p w:rsidR="00000000" w:rsidRDefault="00890CFA" w:rsidP="00890CFA">
            <w:pPr>
              <w:numPr>
                <w:ilvl w:val="0"/>
                <w:numId w:val="4"/>
              </w:numPr>
              <w:tabs>
                <w:tab w:val="left" w:pos="360"/>
              </w:tabs>
              <w:rPr>
                <w:rFonts w:ascii="Arial" w:hAnsi="Arial"/>
                <w:sz w:val="22"/>
              </w:rPr>
            </w:pPr>
            <w:r>
              <w:rPr>
                <w:sz w:val="22"/>
              </w:rPr>
              <w:t>Sanpete County Fire Marshal</w:t>
            </w:r>
          </w:p>
          <w:p w:rsidR="00000000" w:rsidRDefault="00890CFA" w:rsidP="00890CFA">
            <w:pPr>
              <w:numPr>
                <w:ilvl w:val="0"/>
                <w:numId w:val="4"/>
              </w:numPr>
              <w:tabs>
                <w:tab w:val="left" w:pos="360"/>
              </w:tabs>
              <w:rPr>
                <w:rFonts w:ascii="Arial" w:hAnsi="Arial"/>
                <w:sz w:val="22"/>
              </w:rPr>
            </w:pPr>
            <w:r>
              <w:rPr>
                <w:sz w:val="22"/>
              </w:rPr>
              <w:t>Mt. Pleasant Fire Department</w:t>
            </w:r>
          </w:p>
          <w:p w:rsidR="00000000" w:rsidRDefault="00890CFA" w:rsidP="00890CFA">
            <w:pPr>
              <w:numPr>
                <w:ilvl w:val="0"/>
                <w:numId w:val="4"/>
              </w:numPr>
              <w:tabs>
                <w:tab w:val="left" w:pos="360"/>
              </w:tabs>
              <w:rPr>
                <w:rFonts w:ascii="Arial" w:hAnsi="Arial"/>
                <w:sz w:val="22"/>
              </w:rPr>
            </w:pPr>
            <w:r>
              <w:rPr>
                <w:sz w:val="22"/>
              </w:rPr>
              <w:t>Aspen Hills Property Owners</w:t>
            </w:r>
          </w:p>
          <w:p w:rsidR="00000000" w:rsidRDefault="00890CFA" w:rsidP="00890CFA">
            <w:pPr>
              <w:numPr>
                <w:ilvl w:val="0"/>
                <w:numId w:val="34"/>
              </w:numPr>
            </w:pPr>
            <w:r>
              <w:rPr>
                <w:sz w:val="22"/>
              </w:rPr>
              <w:t>Deputy County Sheriff, County Emergency Manager</w:t>
            </w:r>
          </w:p>
        </w:tc>
        <w:tc>
          <w:tcPr>
            <w:tcW w:w="1800" w:type="dxa"/>
          </w:tcPr>
          <w:p w:rsidR="00000000" w:rsidRDefault="00890CFA">
            <w:pPr>
              <w:tabs>
                <w:tab w:val="left" w:pos="360"/>
              </w:tabs>
              <w:rPr>
                <w:sz w:val="22"/>
              </w:rPr>
            </w:pPr>
            <w:r>
              <w:rPr>
                <w:sz w:val="22"/>
              </w:rPr>
              <w:t>Aspen Hills Fire Committee</w:t>
            </w:r>
          </w:p>
        </w:tc>
        <w:tc>
          <w:tcPr>
            <w:tcW w:w="1007" w:type="dxa"/>
          </w:tcPr>
          <w:p w:rsidR="00000000" w:rsidRDefault="00890CFA">
            <w:pPr>
              <w:tabs>
                <w:tab w:val="left" w:pos="360"/>
              </w:tabs>
              <w:rPr>
                <w:sz w:val="22"/>
              </w:rPr>
            </w:pPr>
            <w:r>
              <w:rPr>
                <w:sz w:val="22"/>
              </w:rPr>
              <w:t>High</w:t>
            </w:r>
          </w:p>
        </w:tc>
      </w:tr>
      <w:tr w:rsidR="00000000">
        <w:tblPrEx>
          <w:tblCellMar>
            <w:top w:w="0" w:type="dxa"/>
            <w:bottom w:w="0" w:type="dxa"/>
          </w:tblCellMar>
        </w:tblPrEx>
        <w:trPr>
          <w:trHeight w:val="260"/>
        </w:trPr>
        <w:tc>
          <w:tcPr>
            <w:tcW w:w="2160" w:type="dxa"/>
          </w:tcPr>
          <w:p w:rsidR="00000000" w:rsidRDefault="00890CFA">
            <w:pPr>
              <w:rPr>
                <w:b/>
                <w:i/>
                <w:sz w:val="22"/>
              </w:rPr>
            </w:pPr>
            <w:r>
              <w:rPr>
                <w:b/>
              </w:rPr>
              <w:lastRenderedPageBreak/>
              <w:t>Aim</w:t>
            </w:r>
          </w:p>
        </w:tc>
        <w:tc>
          <w:tcPr>
            <w:tcW w:w="2880" w:type="dxa"/>
          </w:tcPr>
          <w:p w:rsidR="00000000" w:rsidRDefault="00890CFA">
            <w:pPr>
              <w:tabs>
                <w:tab w:val="left" w:pos="360"/>
              </w:tabs>
              <w:rPr>
                <w:b/>
                <w:sz w:val="22"/>
              </w:rPr>
            </w:pPr>
            <w:r>
              <w:rPr>
                <w:b/>
              </w:rPr>
              <w:t>Action</w:t>
            </w:r>
          </w:p>
        </w:tc>
        <w:tc>
          <w:tcPr>
            <w:tcW w:w="3240" w:type="dxa"/>
          </w:tcPr>
          <w:p w:rsidR="00000000" w:rsidRDefault="00890CFA">
            <w:pPr>
              <w:rPr>
                <w:sz w:val="22"/>
              </w:rPr>
            </w:pPr>
            <w:r>
              <w:rPr>
                <w:b/>
              </w:rPr>
              <w:t>Resources</w:t>
            </w:r>
          </w:p>
        </w:tc>
        <w:tc>
          <w:tcPr>
            <w:tcW w:w="1800" w:type="dxa"/>
          </w:tcPr>
          <w:p w:rsidR="00000000" w:rsidRDefault="00890CFA">
            <w:pPr>
              <w:tabs>
                <w:tab w:val="left" w:pos="360"/>
              </w:tabs>
              <w:rPr>
                <w:sz w:val="22"/>
              </w:rPr>
            </w:pPr>
            <w:r>
              <w:rPr>
                <w:b/>
              </w:rPr>
              <w:t>Responsible Party</w:t>
            </w:r>
          </w:p>
        </w:tc>
        <w:tc>
          <w:tcPr>
            <w:tcW w:w="1007" w:type="dxa"/>
          </w:tcPr>
          <w:p w:rsidR="00000000" w:rsidRDefault="00890CFA">
            <w:pPr>
              <w:tabs>
                <w:tab w:val="left" w:pos="360"/>
              </w:tabs>
              <w:rPr>
                <w:b/>
              </w:rPr>
            </w:pPr>
            <w:r>
              <w:rPr>
                <w:b/>
              </w:rPr>
              <w:t>Priority</w:t>
            </w:r>
          </w:p>
        </w:tc>
      </w:tr>
      <w:tr w:rsidR="00000000">
        <w:tblPrEx>
          <w:tblCellMar>
            <w:top w:w="0" w:type="dxa"/>
            <w:bottom w:w="0" w:type="dxa"/>
          </w:tblCellMar>
        </w:tblPrEx>
        <w:trPr>
          <w:trHeight w:val="1700"/>
        </w:trPr>
        <w:tc>
          <w:tcPr>
            <w:tcW w:w="2160" w:type="dxa"/>
          </w:tcPr>
          <w:p w:rsidR="00000000" w:rsidRDefault="00890CFA">
            <w:pPr>
              <w:rPr>
                <w:sz w:val="22"/>
              </w:rPr>
            </w:pPr>
            <w:r>
              <w:rPr>
                <w:b/>
                <w:sz w:val="22"/>
              </w:rPr>
              <w:t>B.</w:t>
            </w:r>
            <w:r>
              <w:rPr>
                <w:sz w:val="22"/>
              </w:rPr>
              <w:t xml:space="preserve"> </w:t>
            </w:r>
          </w:p>
          <w:p w:rsidR="00000000" w:rsidRDefault="00890CFA">
            <w:pPr>
              <w:pStyle w:val="BodyText"/>
              <w:tabs>
                <w:tab w:val="clear" w:pos="360"/>
              </w:tabs>
            </w:pPr>
            <w:r>
              <w:t>Evaluate wildfire preparation and r</w:t>
            </w:r>
            <w:r>
              <w:t>esponse.</w:t>
            </w:r>
          </w:p>
          <w:p w:rsidR="00000000" w:rsidRDefault="00890CFA">
            <w:pPr>
              <w:rPr>
                <w:b/>
                <w:i/>
                <w:sz w:val="22"/>
              </w:rPr>
            </w:pPr>
          </w:p>
          <w:p w:rsidR="00000000" w:rsidRDefault="00890CFA">
            <w:pPr>
              <w:rPr>
                <w:b/>
                <w:i/>
                <w:sz w:val="22"/>
              </w:rPr>
            </w:pPr>
          </w:p>
          <w:p w:rsidR="00000000" w:rsidRDefault="00890CFA">
            <w:pPr>
              <w:tabs>
                <w:tab w:val="left" w:pos="360"/>
              </w:tabs>
              <w:rPr>
                <w:i/>
                <w:sz w:val="22"/>
              </w:rPr>
            </w:pPr>
          </w:p>
        </w:tc>
        <w:tc>
          <w:tcPr>
            <w:tcW w:w="2880" w:type="dxa"/>
          </w:tcPr>
          <w:p w:rsidR="00000000" w:rsidRDefault="00890CFA">
            <w:pPr>
              <w:tabs>
                <w:tab w:val="left" w:pos="360"/>
              </w:tabs>
              <w:rPr>
                <w:b/>
                <w:sz w:val="22"/>
              </w:rPr>
            </w:pPr>
            <w:r>
              <w:rPr>
                <w:b/>
                <w:sz w:val="22"/>
              </w:rPr>
              <w:t>Evaluate needs</w:t>
            </w:r>
          </w:p>
          <w:p w:rsidR="00000000" w:rsidRDefault="00890CFA" w:rsidP="00890CFA">
            <w:pPr>
              <w:pStyle w:val="Heading6"/>
              <w:numPr>
                <w:ilvl w:val="0"/>
                <w:numId w:val="22"/>
              </w:numPr>
              <w:rPr>
                <w:b w:val="0"/>
                <w:sz w:val="22"/>
              </w:rPr>
            </w:pPr>
            <w:r>
              <w:rPr>
                <w:b w:val="0"/>
                <w:sz w:val="22"/>
              </w:rPr>
              <w:t>Plan and maintain perimeter Fuel break.</w:t>
            </w:r>
          </w:p>
          <w:p w:rsidR="00000000" w:rsidRDefault="00890CFA" w:rsidP="00890CFA">
            <w:pPr>
              <w:numPr>
                <w:ilvl w:val="0"/>
                <w:numId w:val="23"/>
              </w:numPr>
            </w:pPr>
            <w:r>
              <w:rPr>
                <w:sz w:val="22"/>
              </w:rPr>
              <w:t>Train Fire committee volunteers to record lot fuel reduction effectiveness.</w:t>
            </w:r>
          </w:p>
          <w:p w:rsidR="00000000" w:rsidRDefault="00890CFA" w:rsidP="00890CFA">
            <w:pPr>
              <w:numPr>
                <w:ilvl w:val="0"/>
                <w:numId w:val="24"/>
              </w:numPr>
              <w:rPr>
                <w:sz w:val="22"/>
              </w:rPr>
            </w:pPr>
            <w:r>
              <w:rPr>
                <w:sz w:val="22"/>
              </w:rPr>
              <w:t>Keep records with before and after photos to show progress.</w:t>
            </w:r>
          </w:p>
          <w:p w:rsidR="00000000" w:rsidRDefault="00890CFA" w:rsidP="00890CFA">
            <w:pPr>
              <w:numPr>
                <w:ilvl w:val="0"/>
                <w:numId w:val="25"/>
              </w:numPr>
              <w:rPr>
                <w:sz w:val="22"/>
              </w:rPr>
            </w:pPr>
            <w:r>
              <w:rPr>
                <w:sz w:val="22"/>
              </w:rPr>
              <w:t>Look into ponds for water storage.</w:t>
            </w:r>
          </w:p>
          <w:p w:rsidR="00000000" w:rsidRDefault="00890CFA" w:rsidP="00890CFA">
            <w:pPr>
              <w:numPr>
                <w:ilvl w:val="0"/>
                <w:numId w:val="26"/>
              </w:numPr>
              <w:rPr>
                <w:sz w:val="22"/>
              </w:rPr>
            </w:pPr>
            <w:r>
              <w:rPr>
                <w:sz w:val="22"/>
              </w:rPr>
              <w:t xml:space="preserve">Evaluate possible </w:t>
            </w:r>
            <w:r>
              <w:rPr>
                <w:sz w:val="22"/>
              </w:rPr>
              <w:t>safety zones.</w:t>
            </w:r>
          </w:p>
          <w:p w:rsidR="00000000" w:rsidRDefault="00890CFA"/>
        </w:tc>
        <w:tc>
          <w:tcPr>
            <w:tcW w:w="3240" w:type="dxa"/>
          </w:tcPr>
          <w:p w:rsidR="00000000" w:rsidRDefault="00890CFA" w:rsidP="00890CFA">
            <w:pPr>
              <w:numPr>
                <w:ilvl w:val="0"/>
                <w:numId w:val="4"/>
              </w:numPr>
              <w:tabs>
                <w:tab w:val="left" w:pos="360"/>
              </w:tabs>
              <w:rPr>
                <w:rFonts w:ascii="Arial" w:hAnsi="Arial"/>
                <w:sz w:val="22"/>
              </w:rPr>
            </w:pPr>
            <w:r>
              <w:rPr>
                <w:sz w:val="22"/>
              </w:rPr>
              <w:t xml:space="preserve">Forestry Fire and State Lands </w:t>
            </w:r>
          </w:p>
          <w:p w:rsidR="00000000" w:rsidRDefault="00890CFA" w:rsidP="00890CFA">
            <w:pPr>
              <w:numPr>
                <w:ilvl w:val="0"/>
                <w:numId w:val="4"/>
              </w:numPr>
              <w:tabs>
                <w:tab w:val="left" w:pos="360"/>
              </w:tabs>
              <w:rPr>
                <w:rFonts w:ascii="Arial" w:hAnsi="Arial"/>
                <w:sz w:val="22"/>
              </w:rPr>
            </w:pPr>
            <w:r>
              <w:rPr>
                <w:sz w:val="22"/>
              </w:rPr>
              <w:t>Sanpete County Fire Marshal</w:t>
            </w:r>
          </w:p>
          <w:p w:rsidR="00000000" w:rsidRDefault="00890CFA" w:rsidP="00890CFA">
            <w:pPr>
              <w:numPr>
                <w:ilvl w:val="0"/>
                <w:numId w:val="4"/>
              </w:numPr>
              <w:tabs>
                <w:tab w:val="left" w:pos="360"/>
              </w:tabs>
              <w:rPr>
                <w:rFonts w:ascii="Arial" w:hAnsi="Arial"/>
                <w:sz w:val="22"/>
              </w:rPr>
            </w:pPr>
            <w:r>
              <w:rPr>
                <w:sz w:val="22"/>
              </w:rPr>
              <w:t>Mt. Pleasant Fire Department</w:t>
            </w:r>
          </w:p>
          <w:p w:rsidR="00000000" w:rsidRDefault="00890CFA" w:rsidP="00890CFA">
            <w:pPr>
              <w:numPr>
                <w:ilvl w:val="0"/>
                <w:numId w:val="4"/>
              </w:numPr>
              <w:tabs>
                <w:tab w:val="left" w:pos="360"/>
              </w:tabs>
              <w:rPr>
                <w:rFonts w:ascii="Arial" w:hAnsi="Arial"/>
                <w:sz w:val="22"/>
              </w:rPr>
            </w:pPr>
            <w:r>
              <w:rPr>
                <w:sz w:val="22"/>
              </w:rPr>
              <w:t>Aspen Hills Property Owners</w:t>
            </w:r>
          </w:p>
          <w:p w:rsidR="00000000" w:rsidRDefault="00890CFA" w:rsidP="00890CFA">
            <w:pPr>
              <w:pStyle w:val="Header"/>
              <w:numPr>
                <w:ilvl w:val="0"/>
                <w:numId w:val="35"/>
              </w:numPr>
              <w:tabs>
                <w:tab w:val="clear" w:pos="4320"/>
                <w:tab w:val="clear" w:pos="8640"/>
              </w:tabs>
            </w:pPr>
            <w:r>
              <w:rPr>
                <w:sz w:val="22"/>
              </w:rPr>
              <w:t>Deputy County Sheriff, County Emergency Manager</w:t>
            </w:r>
          </w:p>
        </w:tc>
        <w:tc>
          <w:tcPr>
            <w:tcW w:w="1800" w:type="dxa"/>
          </w:tcPr>
          <w:p w:rsidR="00000000" w:rsidRDefault="00890CFA" w:rsidP="00890CFA">
            <w:pPr>
              <w:numPr>
                <w:ilvl w:val="0"/>
                <w:numId w:val="48"/>
              </w:numPr>
              <w:rPr>
                <w:sz w:val="22"/>
              </w:rPr>
            </w:pPr>
            <w:r>
              <w:rPr>
                <w:sz w:val="22"/>
              </w:rPr>
              <w:t>Aspen Hills Fire Committee</w:t>
            </w:r>
          </w:p>
          <w:p w:rsidR="00000000" w:rsidRDefault="00890CFA" w:rsidP="00890CFA">
            <w:pPr>
              <w:pStyle w:val="Header"/>
              <w:numPr>
                <w:ilvl w:val="0"/>
                <w:numId w:val="40"/>
              </w:numPr>
              <w:tabs>
                <w:tab w:val="clear" w:pos="4320"/>
                <w:tab w:val="clear" w:pos="8640"/>
              </w:tabs>
              <w:rPr>
                <w:sz w:val="22"/>
              </w:rPr>
            </w:pPr>
            <w:r>
              <w:rPr>
                <w:sz w:val="22"/>
              </w:rPr>
              <w:t>AHOA Board of Trustee’s</w:t>
            </w:r>
          </w:p>
          <w:p w:rsidR="00000000" w:rsidRDefault="00890CFA">
            <w:pPr>
              <w:tabs>
                <w:tab w:val="left" w:pos="360"/>
              </w:tabs>
              <w:rPr>
                <w:sz w:val="22"/>
              </w:rPr>
            </w:pPr>
          </w:p>
        </w:tc>
        <w:tc>
          <w:tcPr>
            <w:tcW w:w="1007" w:type="dxa"/>
          </w:tcPr>
          <w:p w:rsidR="00000000" w:rsidRDefault="00890CFA">
            <w:pPr>
              <w:tabs>
                <w:tab w:val="left" w:pos="360"/>
              </w:tabs>
              <w:rPr>
                <w:sz w:val="22"/>
              </w:rPr>
            </w:pPr>
            <w:r>
              <w:rPr>
                <w:sz w:val="22"/>
              </w:rPr>
              <w:t>High</w:t>
            </w:r>
          </w:p>
        </w:tc>
      </w:tr>
    </w:tbl>
    <w:p w:rsidR="00000000" w:rsidRDefault="00890CFA">
      <w:pPr>
        <w:tabs>
          <w:tab w:val="left" w:pos="360"/>
        </w:tabs>
      </w:pPr>
    </w:p>
    <w:p w:rsidR="00000000" w:rsidRDefault="00890CFA">
      <w:pPr>
        <w:tabs>
          <w:tab w:val="left" w:pos="360"/>
        </w:tabs>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880"/>
        <w:gridCol w:w="3240"/>
        <w:gridCol w:w="1800"/>
        <w:gridCol w:w="1012"/>
      </w:tblGrid>
      <w:tr w:rsidR="00000000">
        <w:tblPrEx>
          <w:tblCellMar>
            <w:top w:w="0" w:type="dxa"/>
            <w:bottom w:w="0" w:type="dxa"/>
          </w:tblCellMar>
        </w:tblPrEx>
        <w:trPr>
          <w:trHeight w:val="224"/>
        </w:trPr>
        <w:tc>
          <w:tcPr>
            <w:tcW w:w="2160" w:type="dxa"/>
          </w:tcPr>
          <w:p w:rsidR="00000000" w:rsidRDefault="00890CFA">
            <w:pPr>
              <w:tabs>
                <w:tab w:val="left" w:pos="360"/>
              </w:tabs>
            </w:pPr>
            <w:r>
              <w:rPr>
                <w:b/>
              </w:rPr>
              <w:t>Aim</w:t>
            </w:r>
          </w:p>
        </w:tc>
        <w:tc>
          <w:tcPr>
            <w:tcW w:w="2880" w:type="dxa"/>
          </w:tcPr>
          <w:p w:rsidR="00000000" w:rsidRDefault="00890CFA">
            <w:pPr>
              <w:tabs>
                <w:tab w:val="left" w:pos="360"/>
              </w:tabs>
            </w:pPr>
            <w:r>
              <w:rPr>
                <w:b/>
              </w:rPr>
              <w:t>Action</w:t>
            </w:r>
          </w:p>
        </w:tc>
        <w:tc>
          <w:tcPr>
            <w:tcW w:w="3240" w:type="dxa"/>
          </w:tcPr>
          <w:p w:rsidR="00000000" w:rsidRDefault="00890CFA">
            <w:pPr>
              <w:tabs>
                <w:tab w:val="left" w:pos="360"/>
              </w:tabs>
            </w:pPr>
            <w:r>
              <w:rPr>
                <w:b/>
              </w:rPr>
              <w:t>Resour</w:t>
            </w:r>
            <w:r>
              <w:rPr>
                <w:b/>
              </w:rPr>
              <w:t>ces</w:t>
            </w:r>
          </w:p>
        </w:tc>
        <w:tc>
          <w:tcPr>
            <w:tcW w:w="1800" w:type="dxa"/>
          </w:tcPr>
          <w:p w:rsidR="00000000" w:rsidRDefault="00890CFA">
            <w:pPr>
              <w:tabs>
                <w:tab w:val="left" w:pos="360"/>
              </w:tabs>
            </w:pPr>
            <w:r>
              <w:rPr>
                <w:b/>
              </w:rPr>
              <w:t>Responsible Party</w:t>
            </w:r>
          </w:p>
        </w:tc>
        <w:tc>
          <w:tcPr>
            <w:tcW w:w="1012" w:type="dxa"/>
          </w:tcPr>
          <w:p w:rsidR="00000000" w:rsidRDefault="00890CFA">
            <w:pPr>
              <w:tabs>
                <w:tab w:val="left" w:pos="360"/>
              </w:tabs>
              <w:rPr>
                <w:b/>
              </w:rPr>
            </w:pPr>
            <w:r>
              <w:rPr>
                <w:b/>
              </w:rPr>
              <w:t>Priority</w:t>
            </w:r>
          </w:p>
        </w:tc>
      </w:tr>
      <w:tr w:rsidR="00000000">
        <w:tblPrEx>
          <w:tblCellMar>
            <w:top w:w="0" w:type="dxa"/>
            <w:bottom w:w="0" w:type="dxa"/>
          </w:tblCellMar>
        </w:tblPrEx>
        <w:trPr>
          <w:trHeight w:val="8540"/>
        </w:trPr>
        <w:tc>
          <w:tcPr>
            <w:tcW w:w="2160" w:type="dxa"/>
          </w:tcPr>
          <w:p w:rsidR="00000000" w:rsidRDefault="00890CFA">
            <w:pPr>
              <w:pStyle w:val="BodyText"/>
            </w:pPr>
            <w:r>
              <w:t xml:space="preserve"> C.</w:t>
            </w:r>
          </w:p>
          <w:p w:rsidR="00000000" w:rsidRDefault="00890CFA">
            <w:pPr>
              <w:rPr>
                <w:b/>
                <w:sz w:val="22"/>
              </w:rPr>
            </w:pPr>
            <w:r>
              <w:rPr>
                <w:b/>
                <w:i/>
                <w:sz w:val="22"/>
              </w:rPr>
              <w:t xml:space="preserve"> </w:t>
            </w:r>
            <w:r>
              <w:rPr>
                <w:b/>
                <w:sz w:val="22"/>
              </w:rPr>
              <w:t>Educate community to prepare and respond to wildfire</w:t>
            </w:r>
          </w:p>
          <w:p w:rsidR="00000000" w:rsidRDefault="00890CFA">
            <w:pPr>
              <w:tabs>
                <w:tab w:val="left" w:pos="360"/>
              </w:tabs>
            </w:pPr>
          </w:p>
        </w:tc>
        <w:tc>
          <w:tcPr>
            <w:tcW w:w="2880" w:type="dxa"/>
          </w:tcPr>
          <w:p w:rsidR="00000000" w:rsidRDefault="00890CFA" w:rsidP="00890CFA">
            <w:pPr>
              <w:numPr>
                <w:ilvl w:val="0"/>
                <w:numId w:val="27"/>
              </w:numPr>
              <w:rPr>
                <w:sz w:val="22"/>
              </w:rPr>
            </w:pPr>
            <w:r>
              <w:rPr>
                <w:sz w:val="22"/>
              </w:rPr>
              <w:t>Have an annual Community fuel reduction day.</w:t>
            </w:r>
          </w:p>
          <w:p w:rsidR="00000000" w:rsidRDefault="00890CFA" w:rsidP="00890CFA">
            <w:pPr>
              <w:numPr>
                <w:ilvl w:val="0"/>
                <w:numId w:val="28"/>
              </w:numPr>
              <w:rPr>
                <w:sz w:val="22"/>
              </w:rPr>
            </w:pPr>
            <w:r>
              <w:rPr>
                <w:sz w:val="22"/>
              </w:rPr>
              <w:t>Fire safety workshops at Fuel Reduction day.</w:t>
            </w:r>
          </w:p>
          <w:p w:rsidR="00000000" w:rsidRDefault="00890CFA" w:rsidP="00890CFA">
            <w:pPr>
              <w:numPr>
                <w:ilvl w:val="0"/>
                <w:numId w:val="29"/>
              </w:numPr>
              <w:rPr>
                <w:sz w:val="22"/>
              </w:rPr>
            </w:pPr>
            <w:r>
              <w:rPr>
                <w:sz w:val="22"/>
              </w:rPr>
              <w:t>Provide Fire safety Training in the community.</w:t>
            </w:r>
          </w:p>
          <w:p w:rsidR="00000000" w:rsidRDefault="00890CFA" w:rsidP="00890CFA">
            <w:pPr>
              <w:numPr>
                <w:ilvl w:val="0"/>
                <w:numId w:val="30"/>
              </w:numPr>
              <w:rPr>
                <w:sz w:val="22"/>
              </w:rPr>
            </w:pPr>
            <w:r>
              <w:rPr>
                <w:sz w:val="22"/>
              </w:rPr>
              <w:t>Install signs and bulletin b</w:t>
            </w:r>
            <w:r>
              <w:rPr>
                <w:sz w:val="22"/>
              </w:rPr>
              <w:t>oards with fire safety literature.</w:t>
            </w:r>
          </w:p>
          <w:p w:rsidR="00000000" w:rsidRDefault="00890CFA" w:rsidP="00890CFA">
            <w:pPr>
              <w:numPr>
                <w:ilvl w:val="0"/>
                <w:numId w:val="31"/>
              </w:numPr>
              <w:rPr>
                <w:sz w:val="22"/>
              </w:rPr>
            </w:pPr>
            <w:r>
              <w:rPr>
                <w:sz w:val="22"/>
              </w:rPr>
              <w:t xml:space="preserve">Post fire safety information on Aspen Hills Web site. </w:t>
            </w:r>
            <w:hyperlink r:id="rId16" w:history="1">
              <w:r>
                <w:rPr>
                  <w:rStyle w:val="Hyperlink"/>
                </w:rPr>
                <w:t>WWW.AHOA.org</w:t>
              </w:r>
            </w:hyperlink>
          </w:p>
          <w:p w:rsidR="00000000" w:rsidRDefault="00890CFA" w:rsidP="00890CFA">
            <w:pPr>
              <w:numPr>
                <w:ilvl w:val="0"/>
                <w:numId w:val="32"/>
              </w:numPr>
              <w:rPr>
                <w:sz w:val="22"/>
              </w:rPr>
            </w:pPr>
            <w:r>
              <w:rPr>
                <w:sz w:val="22"/>
              </w:rPr>
              <w:t xml:space="preserve">Help the community understand  the advantages of   </w:t>
            </w:r>
            <w:r>
              <w:rPr>
                <w:sz w:val="22"/>
                <w:u w:val="single"/>
              </w:rPr>
              <w:t>Defensible Space</w:t>
            </w:r>
            <w:r>
              <w:rPr>
                <w:sz w:val="22"/>
              </w:rPr>
              <w:t xml:space="preserve">           as in the               </w:t>
            </w:r>
            <w:r>
              <w:rPr>
                <w:sz w:val="22"/>
                <w:u w:val="single"/>
              </w:rPr>
              <w:t xml:space="preserve"> Sanpete County O</w:t>
            </w:r>
            <w:r>
              <w:rPr>
                <w:sz w:val="22"/>
                <w:u w:val="single"/>
              </w:rPr>
              <w:t>rdinance # 01-07-03</w:t>
            </w:r>
          </w:p>
          <w:p w:rsidR="00000000" w:rsidRDefault="00890CFA">
            <w:pPr>
              <w:tabs>
                <w:tab w:val="left" w:pos="360"/>
              </w:tabs>
            </w:pPr>
          </w:p>
        </w:tc>
        <w:tc>
          <w:tcPr>
            <w:tcW w:w="3240" w:type="dxa"/>
          </w:tcPr>
          <w:p w:rsidR="00000000" w:rsidRDefault="00890CFA" w:rsidP="00890CFA">
            <w:pPr>
              <w:numPr>
                <w:ilvl w:val="0"/>
                <w:numId w:val="4"/>
              </w:numPr>
              <w:tabs>
                <w:tab w:val="left" w:pos="360"/>
              </w:tabs>
              <w:rPr>
                <w:rFonts w:ascii="Arial" w:hAnsi="Arial"/>
                <w:sz w:val="22"/>
              </w:rPr>
            </w:pPr>
            <w:r>
              <w:rPr>
                <w:sz w:val="22"/>
              </w:rPr>
              <w:t xml:space="preserve">Forestry Fire and State Lands </w:t>
            </w:r>
          </w:p>
          <w:p w:rsidR="00000000" w:rsidRDefault="00890CFA" w:rsidP="00890CFA">
            <w:pPr>
              <w:numPr>
                <w:ilvl w:val="0"/>
                <w:numId w:val="4"/>
              </w:numPr>
              <w:tabs>
                <w:tab w:val="left" w:pos="360"/>
              </w:tabs>
              <w:rPr>
                <w:rFonts w:ascii="Arial" w:hAnsi="Arial"/>
                <w:sz w:val="22"/>
              </w:rPr>
            </w:pPr>
            <w:r>
              <w:rPr>
                <w:sz w:val="22"/>
              </w:rPr>
              <w:t>Sanpete County Fire Marshal</w:t>
            </w:r>
          </w:p>
          <w:p w:rsidR="00000000" w:rsidRDefault="00890CFA" w:rsidP="00890CFA">
            <w:pPr>
              <w:numPr>
                <w:ilvl w:val="0"/>
                <w:numId w:val="4"/>
              </w:numPr>
              <w:tabs>
                <w:tab w:val="left" w:pos="360"/>
              </w:tabs>
              <w:rPr>
                <w:rFonts w:ascii="Arial" w:hAnsi="Arial"/>
                <w:sz w:val="22"/>
              </w:rPr>
            </w:pPr>
            <w:r>
              <w:rPr>
                <w:sz w:val="22"/>
              </w:rPr>
              <w:t>Mt. Pleasant Fire Department</w:t>
            </w:r>
          </w:p>
          <w:p w:rsidR="00000000" w:rsidRDefault="00890CFA" w:rsidP="00890CFA">
            <w:pPr>
              <w:numPr>
                <w:ilvl w:val="0"/>
                <w:numId w:val="33"/>
              </w:numPr>
              <w:rPr>
                <w:sz w:val="22"/>
              </w:rPr>
            </w:pPr>
            <w:r>
              <w:rPr>
                <w:sz w:val="22"/>
              </w:rPr>
              <w:t>Aspen Hills Property Owners</w:t>
            </w:r>
          </w:p>
          <w:p w:rsidR="00000000" w:rsidRDefault="00890CFA" w:rsidP="00890CFA">
            <w:pPr>
              <w:numPr>
                <w:ilvl w:val="0"/>
                <w:numId w:val="33"/>
              </w:numPr>
            </w:pPr>
            <w:r>
              <w:rPr>
                <w:sz w:val="22"/>
              </w:rPr>
              <w:t>Deputy County Sheriff, County Emergency Manager</w:t>
            </w:r>
          </w:p>
        </w:tc>
        <w:tc>
          <w:tcPr>
            <w:tcW w:w="1800" w:type="dxa"/>
          </w:tcPr>
          <w:p w:rsidR="00000000" w:rsidRDefault="00890CFA" w:rsidP="00890CFA">
            <w:pPr>
              <w:numPr>
                <w:ilvl w:val="0"/>
                <w:numId w:val="49"/>
              </w:numPr>
              <w:rPr>
                <w:sz w:val="22"/>
              </w:rPr>
            </w:pPr>
            <w:r>
              <w:rPr>
                <w:sz w:val="22"/>
              </w:rPr>
              <w:t>Aspen Hills Fire Committee</w:t>
            </w:r>
          </w:p>
          <w:p w:rsidR="00000000" w:rsidRDefault="00890CFA">
            <w:pPr>
              <w:tabs>
                <w:tab w:val="left" w:pos="360"/>
              </w:tabs>
              <w:rPr>
                <w:sz w:val="22"/>
              </w:rPr>
            </w:pPr>
          </w:p>
          <w:p w:rsidR="00000000" w:rsidRDefault="00890CFA" w:rsidP="00890CFA">
            <w:pPr>
              <w:pStyle w:val="Header"/>
              <w:numPr>
                <w:ilvl w:val="0"/>
                <w:numId w:val="40"/>
              </w:numPr>
              <w:tabs>
                <w:tab w:val="clear" w:pos="4320"/>
                <w:tab w:val="clear" w:pos="8640"/>
              </w:tabs>
              <w:rPr>
                <w:sz w:val="22"/>
              </w:rPr>
            </w:pPr>
            <w:r>
              <w:rPr>
                <w:sz w:val="22"/>
              </w:rPr>
              <w:t>AHOA Board of Trustee’s</w:t>
            </w:r>
          </w:p>
          <w:p w:rsidR="00000000" w:rsidRDefault="00890CFA">
            <w:pPr>
              <w:tabs>
                <w:tab w:val="left" w:pos="360"/>
              </w:tabs>
              <w:rPr>
                <w:sz w:val="22"/>
              </w:rPr>
            </w:pPr>
          </w:p>
        </w:tc>
        <w:tc>
          <w:tcPr>
            <w:tcW w:w="1012" w:type="dxa"/>
          </w:tcPr>
          <w:p w:rsidR="00000000" w:rsidRDefault="00890CFA">
            <w:pPr>
              <w:tabs>
                <w:tab w:val="left" w:pos="360"/>
              </w:tabs>
            </w:pPr>
            <w:r>
              <w:rPr>
                <w:sz w:val="22"/>
              </w:rPr>
              <w:t>High</w:t>
            </w:r>
          </w:p>
        </w:tc>
      </w:tr>
    </w:tbl>
    <w:p w:rsidR="00000000" w:rsidRDefault="00890CFA">
      <w:pPr>
        <w:tabs>
          <w:tab w:val="left" w:pos="360"/>
        </w:tabs>
      </w:pPr>
    </w:p>
    <w:p w:rsidR="00000000" w:rsidRDefault="00890CFA">
      <w:pPr>
        <w:tabs>
          <w:tab w:val="left" w:pos="360"/>
        </w:tabs>
        <w:jc w:val="both"/>
      </w:pPr>
    </w:p>
    <w:p w:rsidR="00000000" w:rsidRDefault="00890CFA">
      <w:pPr>
        <w:tabs>
          <w:tab w:val="left" w:pos="360"/>
        </w:tabs>
        <w:jc w:val="both"/>
      </w:pPr>
    </w:p>
    <w:p w:rsidR="00000000" w:rsidRDefault="00890CFA">
      <w:pPr>
        <w:tabs>
          <w:tab w:val="left" w:pos="360"/>
        </w:tabs>
        <w:jc w:val="both"/>
      </w:pPr>
    </w:p>
    <w:p w:rsidR="00000000" w:rsidRDefault="00890CFA">
      <w:pPr>
        <w:tabs>
          <w:tab w:val="left" w:pos="360"/>
        </w:tabs>
        <w:jc w:val="both"/>
      </w:pPr>
    </w:p>
    <w:p w:rsidR="00000000" w:rsidRDefault="00890CFA">
      <w:pPr>
        <w:tabs>
          <w:tab w:val="left" w:pos="360"/>
        </w:tabs>
        <w:jc w:val="both"/>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0"/>
        <w:gridCol w:w="2970"/>
        <w:gridCol w:w="3240"/>
        <w:gridCol w:w="1800"/>
        <w:gridCol w:w="1012"/>
      </w:tblGrid>
      <w:tr w:rsidR="00000000">
        <w:tblPrEx>
          <w:tblCellMar>
            <w:top w:w="0" w:type="dxa"/>
            <w:bottom w:w="0" w:type="dxa"/>
          </w:tblCellMar>
        </w:tblPrEx>
        <w:trPr>
          <w:trHeight w:val="240"/>
        </w:trPr>
        <w:tc>
          <w:tcPr>
            <w:tcW w:w="2070" w:type="dxa"/>
          </w:tcPr>
          <w:p w:rsidR="00000000" w:rsidRDefault="00890CFA">
            <w:pPr>
              <w:pStyle w:val="Header"/>
              <w:tabs>
                <w:tab w:val="clear" w:pos="4320"/>
                <w:tab w:val="clear" w:pos="8640"/>
                <w:tab w:val="left" w:pos="360"/>
              </w:tabs>
            </w:pPr>
            <w:r>
              <w:rPr>
                <w:b/>
              </w:rPr>
              <w:t>Aim</w:t>
            </w:r>
          </w:p>
        </w:tc>
        <w:tc>
          <w:tcPr>
            <w:tcW w:w="2970" w:type="dxa"/>
          </w:tcPr>
          <w:p w:rsidR="00000000" w:rsidRDefault="00890CFA">
            <w:pPr>
              <w:pStyle w:val="Header"/>
              <w:tabs>
                <w:tab w:val="clear" w:pos="4320"/>
                <w:tab w:val="clear" w:pos="8640"/>
                <w:tab w:val="left" w:pos="360"/>
              </w:tabs>
            </w:pPr>
            <w:r>
              <w:rPr>
                <w:b/>
              </w:rPr>
              <w:t>Ac</w:t>
            </w:r>
            <w:r>
              <w:rPr>
                <w:b/>
              </w:rPr>
              <w:t>tion</w:t>
            </w:r>
          </w:p>
        </w:tc>
        <w:tc>
          <w:tcPr>
            <w:tcW w:w="3240" w:type="dxa"/>
          </w:tcPr>
          <w:p w:rsidR="00000000" w:rsidRDefault="00890CFA">
            <w:pPr>
              <w:pStyle w:val="Header"/>
              <w:tabs>
                <w:tab w:val="clear" w:pos="4320"/>
                <w:tab w:val="clear" w:pos="8640"/>
                <w:tab w:val="left" w:pos="360"/>
              </w:tabs>
            </w:pPr>
            <w:r>
              <w:rPr>
                <w:b/>
              </w:rPr>
              <w:t>Resources</w:t>
            </w:r>
          </w:p>
        </w:tc>
        <w:tc>
          <w:tcPr>
            <w:tcW w:w="1800" w:type="dxa"/>
          </w:tcPr>
          <w:p w:rsidR="00000000" w:rsidRDefault="00890CFA">
            <w:pPr>
              <w:pStyle w:val="Header"/>
              <w:tabs>
                <w:tab w:val="clear" w:pos="4320"/>
                <w:tab w:val="clear" w:pos="8640"/>
                <w:tab w:val="left" w:pos="360"/>
              </w:tabs>
            </w:pPr>
            <w:r>
              <w:rPr>
                <w:b/>
              </w:rPr>
              <w:t>Responsible Party</w:t>
            </w:r>
          </w:p>
        </w:tc>
        <w:tc>
          <w:tcPr>
            <w:tcW w:w="1012" w:type="dxa"/>
          </w:tcPr>
          <w:p w:rsidR="00000000" w:rsidRDefault="00890CFA">
            <w:pPr>
              <w:pStyle w:val="Header"/>
              <w:tabs>
                <w:tab w:val="clear" w:pos="4320"/>
                <w:tab w:val="clear" w:pos="8640"/>
                <w:tab w:val="left" w:pos="360"/>
              </w:tabs>
            </w:pPr>
            <w:r>
              <w:rPr>
                <w:b/>
              </w:rPr>
              <w:t>Priority</w:t>
            </w:r>
          </w:p>
        </w:tc>
      </w:tr>
      <w:tr w:rsidR="00000000">
        <w:tblPrEx>
          <w:tblCellMar>
            <w:top w:w="0" w:type="dxa"/>
            <w:bottom w:w="0" w:type="dxa"/>
          </w:tblCellMar>
        </w:tblPrEx>
        <w:trPr>
          <w:trHeight w:val="240"/>
        </w:trPr>
        <w:tc>
          <w:tcPr>
            <w:tcW w:w="2070" w:type="dxa"/>
          </w:tcPr>
          <w:p w:rsidR="00000000" w:rsidRDefault="00890CFA">
            <w:pPr>
              <w:rPr>
                <w:b/>
                <w:sz w:val="22"/>
              </w:rPr>
            </w:pPr>
            <w:r>
              <w:rPr>
                <w:b/>
                <w:sz w:val="22"/>
              </w:rPr>
              <w:t>D. Emergency evacuation Plan</w:t>
            </w:r>
          </w:p>
          <w:p w:rsidR="00000000" w:rsidRDefault="00890CFA">
            <w:pPr>
              <w:pStyle w:val="Header"/>
              <w:tabs>
                <w:tab w:val="clear" w:pos="4320"/>
                <w:tab w:val="clear" w:pos="8640"/>
                <w:tab w:val="left" w:pos="360"/>
              </w:tabs>
              <w:rPr>
                <w:b/>
              </w:rPr>
            </w:pPr>
          </w:p>
        </w:tc>
        <w:tc>
          <w:tcPr>
            <w:tcW w:w="2970" w:type="dxa"/>
          </w:tcPr>
          <w:p w:rsidR="00000000" w:rsidRDefault="00890CFA">
            <w:pPr>
              <w:pStyle w:val="Header"/>
              <w:tabs>
                <w:tab w:val="clear" w:pos="4320"/>
                <w:tab w:val="clear" w:pos="8640"/>
                <w:tab w:val="left" w:pos="360"/>
              </w:tabs>
              <w:rPr>
                <w:b/>
                <w:sz w:val="22"/>
              </w:rPr>
            </w:pPr>
            <w:r>
              <w:rPr>
                <w:b/>
                <w:sz w:val="22"/>
              </w:rPr>
              <w:t>Improve and Maintain emergency escape routes</w:t>
            </w:r>
          </w:p>
          <w:p w:rsidR="00000000" w:rsidRDefault="00890CFA" w:rsidP="00890CFA">
            <w:pPr>
              <w:pStyle w:val="Header"/>
              <w:numPr>
                <w:ilvl w:val="0"/>
                <w:numId w:val="37"/>
              </w:numPr>
              <w:tabs>
                <w:tab w:val="clear" w:pos="4320"/>
                <w:tab w:val="clear" w:pos="8640"/>
              </w:tabs>
              <w:rPr>
                <w:sz w:val="22"/>
              </w:rPr>
            </w:pPr>
            <w:r>
              <w:rPr>
                <w:sz w:val="22"/>
              </w:rPr>
              <w:t>Mark emergency exits</w:t>
            </w:r>
          </w:p>
          <w:p w:rsidR="00000000" w:rsidRDefault="00890CFA" w:rsidP="00890CFA">
            <w:pPr>
              <w:pStyle w:val="Header"/>
              <w:numPr>
                <w:ilvl w:val="0"/>
                <w:numId w:val="38"/>
              </w:numPr>
              <w:tabs>
                <w:tab w:val="clear" w:pos="4320"/>
                <w:tab w:val="clear" w:pos="8640"/>
              </w:tabs>
              <w:rPr>
                <w:sz w:val="22"/>
              </w:rPr>
            </w:pPr>
            <w:r>
              <w:rPr>
                <w:sz w:val="22"/>
              </w:rPr>
              <w:t>Post emergency routes</w:t>
            </w:r>
          </w:p>
          <w:p w:rsidR="00000000" w:rsidRDefault="00890CFA" w:rsidP="00890CFA">
            <w:pPr>
              <w:pStyle w:val="Header"/>
              <w:numPr>
                <w:ilvl w:val="0"/>
                <w:numId w:val="39"/>
              </w:numPr>
              <w:tabs>
                <w:tab w:val="clear" w:pos="4320"/>
                <w:tab w:val="clear" w:pos="8640"/>
              </w:tabs>
              <w:rPr>
                <w:sz w:val="22"/>
              </w:rPr>
            </w:pPr>
            <w:r>
              <w:rPr>
                <w:sz w:val="22"/>
              </w:rPr>
              <w:t>Look into emergency warning or communication plan.</w:t>
            </w:r>
          </w:p>
          <w:p w:rsidR="00000000" w:rsidRDefault="00890CFA" w:rsidP="00890CFA">
            <w:pPr>
              <w:pStyle w:val="Header"/>
              <w:numPr>
                <w:ilvl w:val="0"/>
                <w:numId w:val="39"/>
              </w:numPr>
              <w:tabs>
                <w:tab w:val="clear" w:pos="4320"/>
                <w:tab w:val="clear" w:pos="8640"/>
              </w:tabs>
              <w:rPr>
                <w:sz w:val="22"/>
              </w:rPr>
            </w:pPr>
            <w:r>
              <w:rPr>
                <w:sz w:val="22"/>
              </w:rPr>
              <w:t>Improve emergency escape routes.</w:t>
            </w:r>
          </w:p>
          <w:p w:rsidR="00000000" w:rsidRDefault="00890CFA" w:rsidP="00890CFA">
            <w:pPr>
              <w:pStyle w:val="Header"/>
              <w:numPr>
                <w:ilvl w:val="0"/>
                <w:numId w:val="39"/>
              </w:numPr>
              <w:tabs>
                <w:tab w:val="clear" w:pos="4320"/>
                <w:tab w:val="clear" w:pos="8640"/>
              </w:tabs>
              <w:rPr>
                <w:sz w:val="22"/>
              </w:rPr>
            </w:pPr>
            <w:r>
              <w:rPr>
                <w:sz w:val="22"/>
              </w:rPr>
              <w:t xml:space="preserve">Gravel and </w:t>
            </w:r>
            <w:r>
              <w:rPr>
                <w:sz w:val="22"/>
              </w:rPr>
              <w:t>widen escape routes within the community.</w:t>
            </w:r>
          </w:p>
          <w:p w:rsidR="00000000" w:rsidRDefault="00890CFA" w:rsidP="00890CFA">
            <w:pPr>
              <w:pStyle w:val="Header"/>
              <w:numPr>
                <w:ilvl w:val="0"/>
                <w:numId w:val="39"/>
              </w:numPr>
              <w:tabs>
                <w:tab w:val="clear" w:pos="4320"/>
                <w:tab w:val="clear" w:pos="8640"/>
              </w:tabs>
              <w:rPr>
                <w:sz w:val="22"/>
              </w:rPr>
            </w:pPr>
            <w:r>
              <w:rPr>
                <w:sz w:val="22"/>
              </w:rPr>
              <w:t>Gravel and maintain escape routes from community to county roads.</w:t>
            </w:r>
          </w:p>
        </w:tc>
        <w:tc>
          <w:tcPr>
            <w:tcW w:w="3240" w:type="dxa"/>
          </w:tcPr>
          <w:p w:rsidR="00000000" w:rsidRDefault="00890CFA" w:rsidP="00890CFA">
            <w:pPr>
              <w:numPr>
                <w:ilvl w:val="0"/>
                <w:numId w:val="4"/>
              </w:numPr>
              <w:tabs>
                <w:tab w:val="left" w:pos="360"/>
              </w:tabs>
              <w:rPr>
                <w:rFonts w:ascii="Arial" w:hAnsi="Arial"/>
                <w:sz w:val="22"/>
              </w:rPr>
            </w:pPr>
            <w:r>
              <w:rPr>
                <w:sz w:val="22"/>
              </w:rPr>
              <w:t xml:space="preserve">Forestry Fire and State Lands </w:t>
            </w:r>
          </w:p>
          <w:p w:rsidR="00000000" w:rsidRDefault="00890CFA" w:rsidP="00890CFA">
            <w:pPr>
              <w:numPr>
                <w:ilvl w:val="0"/>
                <w:numId w:val="4"/>
              </w:numPr>
              <w:tabs>
                <w:tab w:val="left" w:pos="360"/>
              </w:tabs>
              <w:rPr>
                <w:rFonts w:ascii="Arial" w:hAnsi="Arial"/>
                <w:sz w:val="22"/>
              </w:rPr>
            </w:pPr>
            <w:r>
              <w:rPr>
                <w:sz w:val="22"/>
              </w:rPr>
              <w:t>Sanpete County Fire Marshal</w:t>
            </w:r>
          </w:p>
          <w:p w:rsidR="00000000" w:rsidRDefault="00890CFA" w:rsidP="00890CFA">
            <w:pPr>
              <w:numPr>
                <w:ilvl w:val="0"/>
                <w:numId w:val="4"/>
              </w:numPr>
              <w:tabs>
                <w:tab w:val="left" w:pos="360"/>
              </w:tabs>
              <w:rPr>
                <w:rFonts w:ascii="Arial" w:hAnsi="Arial"/>
                <w:sz w:val="22"/>
              </w:rPr>
            </w:pPr>
            <w:r>
              <w:rPr>
                <w:sz w:val="22"/>
              </w:rPr>
              <w:t>Mt. Pleasant Fire Department</w:t>
            </w:r>
          </w:p>
          <w:p w:rsidR="00000000" w:rsidRDefault="00890CFA" w:rsidP="00890CFA">
            <w:pPr>
              <w:numPr>
                <w:ilvl w:val="0"/>
                <w:numId w:val="4"/>
              </w:numPr>
              <w:tabs>
                <w:tab w:val="left" w:pos="360"/>
              </w:tabs>
              <w:rPr>
                <w:rFonts w:ascii="Arial" w:hAnsi="Arial"/>
                <w:sz w:val="22"/>
              </w:rPr>
            </w:pPr>
            <w:r>
              <w:rPr>
                <w:sz w:val="22"/>
              </w:rPr>
              <w:t>Aspen Hills Property Owners</w:t>
            </w:r>
          </w:p>
          <w:p w:rsidR="00000000" w:rsidRDefault="00890CFA" w:rsidP="00890CFA">
            <w:pPr>
              <w:pStyle w:val="Header"/>
              <w:numPr>
                <w:ilvl w:val="0"/>
                <w:numId w:val="47"/>
              </w:numPr>
              <w:tabs>
                <w:tab w:val="clear" w:pos="4320"/>
                <w:tab w:val="clear" w:pos="8640"/>
              </w:tabs>
              <w:rPr>
                <w:b/>
                <w:sz w:val="22"/>
              </w:rPr>
            </w:pPr>
            <w:r>
              <w:rPr>
                <w:sz w:val="22"/>
              </w:rPr>
              <w:t>Deputy County Sheriff, County Em</w:t>
            </w:r>
            <w:r>
              <w:rPr>
                <w:sz w:val="22"/>
              </w:rPr>
              <w:t>ergency Manager</w:t>
            </w:r>
          </w:p>
        </w:tc>
        <w:tc>
          <w:tcPr>
            <w:tcW w:w="1800" w:type="dxa"/>
          </w:tcPr>
          <w:p w:rsidR="00000000" w:rsidRDefault="00890CFA" w:rsidP="00890CFA">
            <w:pPr>
              <w:pStyle w:val="Header"/>
              <w:numPr>
                <w:ilvl w:val="0"/>
                <w:numId w:val="50"/>
              </w:numPr>
              <w:tabs>
                <w:tab w:val="clear" w:pos="4320"/>
                <w:tab w:val="clear" w:pos="8640"/>
              </w:tabs>
              <w:rPr>
                <w:sz w:val="22"/>
              </w:rPr>
            </w:pPr>
            <w:r>
              <w:rPr>
                <w:sz w:val="22"/>
              </w:rPr>
              <w:t>Aspen Hills Fire Committee</w:t>
            </w:r>
          </w:p>
          <w:p w:rsidR="00000000" w:rsidRDefault="00890CFA" w:rsidP="00890CFA">
            <w:pPr>
              <w:pStyle w:val="Header"/>
              <w:numPr>
                <w:ilvl w:val="0"/>
                <w:numId w:val="40"/>
              </w:numPr>
              <w:tabs>
                <w:tab w:val="clear" w:pos="4320"/>
                <w:tab w:val="clear" w:pos="8640"/>
              </w:tabs>
              <w:rPr>
                <w:sz w:val="22"/>
              </w:rPr>
            </w:pPr>
            <w:r>
              <w:rPr>
                <w:sz w:val="22"/>
              </w:rPr>
              <w:t>AHOA Board of Trustee’s</w:t>
            </w:r>
          </w:p>
          <w:p w:rsidR="00000000" w:rsidRDefault="00890CFA">
            <w:pPr>
              <w:pStyle w:val="Header"/>
              <w:tabs>
                <w:tab w:val="clear" w:pos="4320"/>
                <w:tab w:val="clear" w:pos="8640"/>
                <w:tab w:val="left" w:pos="360"/>
              </w:tabs>
              <w:rPr>
                <w:b/>
              </w:rPr>
            </w:pPr>
          </w:p>
        </w:tc>
        <w:tc>
          <w:tcPr>
            <w:tcW w:w="1012" w:type="dxa"/>
          </w:tcPr>
          <w:p w:rsidR="00000000" w:rsidRDefault="00890CFA">
            <w:pPr>
              <w:pStyle w:val="Header"/>
              <w:tabs>
                <w:tab w:val="clear" w:pos="4320"/>
                <w:tab w:val="clear" w:pos="8640"/>
                <w:tab w:val="left" w:pos="360"/>
              </w:tabs>
              <w:rPr>
                <w:sz w:val="22"/>
              </w:rPr>
            </w:pPr>
            <w:r>
              <w:rPr>
                <w:sz w:val="22"/>
              </w:rPr>
              <w:t>High</w:t>
            </w:r>
          </w:p>
        </w:tc>
      </w:tr>
    </w:tbl>
    <w:p w:rsidR="00000000" w:rsidRDefault="00890CFA">
      <w:pPr>
        <w:pStyle w:val="Header"/>
        <w:tabs>
          <w:tab w:val="clear" w:pos="4320"/>
          <w:tab w:val="clear" w:pos="8640"/>
          <w:tab w:val="left" w:pos="360"/>
        </w:tabs>
      </w:pPr>
    </w:p>
    <w:p w:rsidR="00000000" w:rsidRDefault="00890CFA">
      <w:pPr>
        <w:pStyle w:val="Header"/>
        <w:tabs>
          <w:tab w:val="clear" w:pos="4320"/>
          <w:tab w:val="clear" w:pos="8640"/>
          <w:tab w:val="left" w:pos="360"/>
        </w:tabs>
      </w:pPr>
    </w:p>
    <w:p w:rsidR="00000000" w:rsidRDefault="00890CFA">
      <w:pPr>
        <w:pStyle w:val="Header"/>
        <w:tabs>
          <w:tab w:val="clear" w:pos="4320"/>
          <w:tab w:val="clear" w:pos="8640"/>
          <w:tab w:val="left" w:pos="360"/>
        </w:tabs>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0"/>
        <w:gridCol w:w="2970"/>
        <w:gridCol w:w="3240"/>
        <w:gridCol w:w="1800"/>
        <w:gridCol w:w="1012"/>
      </w:tblGrid>
      <w:tr w:rsidR="00000000">
        <w:tblPrEx>
          <w:tblCellMar>
            <w:top w:w="0" w:type="dxa"/>
            <w:bottom w:w="0" w:type="dxa"/>
          </w:tblCellMar>
        </w:tblPrEx>
        <w:tc>
          <w:tcPr>
            <w:tcW w:w="2070" w:type="dxa"/>
          </w:tcPr>
          <w:p w:rsidR="00000000" w:rsidRDefault="00890CFA">
            <w:pPr>
              <w:pStyle w:val="Header"/>
              <w:tabs>
                <w:tab w:val="clear" w:pos="4320"/>
                <w:tab w:val="clear" w:pos="8640"/>
                <w:tab w:val="left" w:pos="360"/>
              </w:tabs>
            </w:pPr>
            <w:r>
              <w:rPr>
                <w:b/>
              </w:rPr>
              <w:t>Aim</w:t>
            </w:r>
          </w:p>
        </w:tc>
        <w:tc>
          <w:tcPr>
            <w:tcW w:w="2970" w:type="dxa"/>
          </w:tcPr>
          <w:p w:rsidR="00000000" w:rsidRDefault="00890CFA">
            <w:pPr>
              <w:pStyle w:val="Header"/>
              <w:tabs>
                <w:tab w:val="clear" w:pos="4320"/>
                <w:tab w:val="clear" w:pos="8640"/>
                <w:tab w:val="left" w:pos="360"/>
              </w:tabs>
            </w:pPr>
            <w:r>
              <w:rPr>
                <w:b/>
              </w:rPr>
              <w:t>Action</w:t>
            </w:r>
          </w:p>
        </w:tc>
        <w:tc>
          <w:tcPr>
            <w:tcW w:w="3240" w:type="dxa"/>
          </w:tcPr>
          <w:p w:rsidR="00000000" w:rsidRDefault="00890CFA">
            <w:pPr>
              <w:pStyle w:val="Header"/>
              <w:tabs>
                <w:tab w:val="clear" w:pos="4320"/>
                <w:tab w:val="clear" w:pos="8640"/>
                <w:tab w:val="left" w:pos="360"/>
              </w:tabs>
            </w:pPr>
            <w:r>
              <w:rPr>
                <w:b/>
              </w:rPr>
              <w:t>Resources</w:t>
            </w:r>
          </w:p>
        </w:tc>
        <w:tc>
          <w:tcPr>
            <w:tcW w:w="1800" w:type="dxa"/>
          </w:tcPr>
          <w:p w:rsidR="00000000" w:rsidRDefault="00890CFA">
            <w:pPr>
              <w:pStyle w:val="Header"/>
              <w:tabs>
                <w:tab w:val="clear" w:pos="4320"/>
                <w:tab w:val="clear" w:pos="8640"/>
                <w:tab w:val="left" w:pos="360"/>
              </w:tabs>
            </w:pPr>
            <w:r>
              <w:rPr>
                <w:b/>
              </w:rPr>
              <w:t>Responsible Party</w:t>
            </w:r>
          </w:p>
        </w:tc>
        <w:tc>
          <w:tcPr>
            <w:tcW w:w="1012" w:type="dxa"/>
          </w:tcPr>
          <w:p w:rsidR="00000000" w:rsidRDefault="00890CFA">
            <w:pPr>
              <w:pStyle w:val="Header"/>
              <w:tabs>
                <w:tab w:val="clear" w:pos="4320"/>
                <w:tab w:val="clear" w:pos="8640"/>
                <w:tab w:val="left" w:pos="360"/>
              </w:tabs>
            </w:pPr>
            <w:r>
              <w:rPr>
                <w:b/>
              </w:rPr>
              <w:t>Priority</w:t>
            </w:r>
          </w:p>
        </w:tc>
      </w:tr>
      <w:tr w:rsidR="00000000">
        <w:tblPrEx>
          <w:tblCellMar>
            <w:top w:w="0" w:type="dxa"/>
            <w:bottom w:w="0" w:type="dxa"/>
          </w:tblCellMar>
        </w:tblPrEx>
        <w:tc>
          <w:tcPr>
            <w:tcW w:w="2070" w:type="dxa"/>
          </w:tcPr>
          <w:p w:rsidR="00000000" w:rsidRDefault="00890CFA">
            <w:pPr>
              <w:pStyle w:val="Header"/>
              <w:tabs>
                <w:tab w:val="clear" w:pos="4320"/>
                <w:tab w:val="clear" w:pos="8640"/>
                <w:tab w:val="left" w:pos="360"/>
              </w:tabs>
            </w:pPr>
            <w:r>
              <w:rPr>
                <w:b/>
                <w:sz w:val="22"/>
              </w:rPr>
              <w:t>E. Regulative Issues</w:t>
            </w:r>
          </w:p>
        </w:tc>
        <w:tc>
          <w:tcPr>
            <w:tcW w:w="2970" w:type="dxa"/>
          </w:tcPr>
          <w:p w:rsidR="00000000" w:rsidRDefault="00890CFA">
            <w:pPr>
              <w:pStyle w:val="Header"/>
              <w:tabs>
                <w:tab w:val="clear" w:pos="4320"/>
                <w:tab w:val="clear" w:pos="8640"/>
                <w:tab w:val="left" w:pos="360"/>
              </w:tabs>
              <w:rPr>
                <w:b/>
                <w:sz w:val="22"/>
              </w:rPr>
            </w:pPr>
            <w:r>
              <w:rPr>
                <w:b/>
                <w:sz w:val="22"/>
              </w:rPr>
              <w:t>Work to update bylaws concerning Defensible space.</w:t>
            </w:r>
          </w:p>
          <w:p w:rsidR="00000000" w:rsidRDefault="00890CFA" w:rsidP="00890CFA">
            <w:pPr>
              <w:pStyle w:val="Header"/>
              <w:numPr>
                <w:ilvl w:val="0"/>
                <w:numId w:val="40"/>
              </w:numPr>
              <w:tabs>
                <w:tab w:val="clear" w:pos="4320"/>
                <w:tab w:val="clear" w:pos="8640"/>
              </w:tabs>
              <w:rPr>
                <w:sz w:val="22"/>
              </w:rPr>
            </w:pPr>
            <w:r>
              <w:rPr>
                <w:sz w:val="22"/>
              </w:rPr>
              <w:t>Work with AHOA Board of Trustee’s</w:t>
            </w:r>
          </w:p>
          <w:p w:rsidR="00000000" w:rsidRDefault="00890CFA" w:rsidP="00890CFA">
            <w:pPr>
              <w:pStyle w:val="Header"/>
              <w:numPr>
                <w:ilvl w:val="0"/>
                <w:numId w:val="41"/>
              </w:numPr>
              <w:tabs>
                <w:tab w:val="clear" w:pos="4320"/>
                <w:tab w:val="clear" w:pos="8640"/>
              </w:tabs>
              <w:rPr>
                <w:sz w:val="22"/>
              </w:rPr>
            </w:pPr>
            <w:r>
              <w:rPr>
                <w:sz w:val="22"/>
              </w:rPr>
              <w:t>Work with Sanpete County</w:t>
            </w:r>
            <w:r>
              <w:rPr>
                <w:sz w:val="22"/>
              </w:rPr>
              <w:t xml:space="preserve"> Officials.</w:t>
            </w:r>
          </w:p>
          <w:p w:rsidR="00000000" w:rsidRDefault="00890CFA" w:rsidP="00890CFA">
            <w:pPr>
              <w:pStyle w:val="Header"/>
              <w:numPr>
                <w:ilvl w:val="0"/>
                <w:numId w:val="42"/>
              </w:numPr>
              <w:tabs>
                <w:tab w:val="clear" w:pos="4320"/>
                <w:tab w:val="clear" w:pos="8640"/>
              </w:tabs>
              <w:rPr>
                <w:sz w:val="22"/>
              </w:rPr>
            </w:pPr>
            <w:r>
              <w:rPr>
                <w:sz w:val="22"/>
              </w:rPr>
              <w:t>Work with Aspen Hills Property owners.</w:t>
            </w:r>
          </w:p>
        </w:tc>
        <w:tc>
          <w:tcPr>
            <w:tcW w:w="3240" w:type="dxa"/>
          </w:tcPr>
          <w:p w:rsidR="00000000" w:rsidRDefault="00890CFA" w:rsidP="00890CFA">
            <w:pPr>
              <w:numPr>
                <w:ilvl w:val="0"/>
                <w:numId w:val="4"/>
              </w:numPr>
              <w:tabs>
                <w:tab w:val="left" w:pos="360"/>
              </w:tabs>
              <w:rPr>
                <w:rFonts w:ascii="Arial" w:hAnsi="Arial"/>
                <w:sz w:val="22"/>
              </w:rPr>
            </w:pPr>
            <w:r>
              <w:rPr>
                <w:sz w:val="22"/>
              </w:rPr>
              <w:t xml:space="preserve">Forestry Fire and State Lands </w:t>
            </w:r>
          </w:p>
          <w:p w:rsidR="00000000" w:rsidRDefault="00890CFA" w:rsidP="00890CFA">
            <w:pPr>
              <w:numPr>
                <w:ilvl w:val="0"/>
                <w:numId w:val="4"/>
              </w:numPr>
              <w:tabs>
                <w:tab w:val="left" w:pos="360"/>
              </w:tabs>
              <w:rPr>
                <w:rFonts w:ascii="Arial" w:hAnsi="Arial"/>
                <w:sz w:val="22"/>
              </w:rPr>
            </w:pPr>
            <w:r>
              <w:rPr>
                <w:sz w:val="22"/>
              </w:rPr>
              <w:t>Sanpete County Fire Marshal</w:t>
            </w:r>
          </w:p>
          <w:p w:rsidR="00000000" w:rsidRDefault="00890CFA" w:rsidP="00890CFA">
            <w:pPr>
              <w:numPr>
                <w:ilvl w:val="0"/>
                <w:numId w:val="4"/>
              </w:numPr>
              <w:tabs>
                <w:tab w:val="left" w:pos="360"/>
              </w:tabs>
              <w:rPr>
                <w:rFonts w:ascii="Arial" w:hAnsi="Arial"/>
                <w:sz w:val="22"/>
              </w:rPr>
            </w:pPr>
            <w:r>
              <w:rPr>
                <w:sz w:val="22"/>
              </w:rPr>
              <w:t>Mt. Pleasant Fire Department</w:t>
            </w:r>
          </w:p>
          <w:p w:rsidR="00000000" w:rsidRDefault="00890CFA" w:rsidP="00890CFA">
            <w:pPr>
              <w:numPr>
                <w:ilvl w:val="0"/>
                <w:numId w:val="4"/>
              </w:numPr>
              <w:tabs>
                <w:tab w:val="left" w:pos="360"/>
              </w:tabs>
              <w:rPr>
                <w:rFonts w:ascii="Arial" w:hAnsi="Arial"/>
                <w:sz w:val="22"/>
              </w:rPr>
            </w:pPr>
            <w:r>
              <w:rPr>
                <w:sz w:val="22"/>
              </w:rPr>
              <w:t>Aspen Hills Property Owners</w:t>
            </w:r>
          </w:p>
          <w:p w:rsidR="00000000" w:rsidRDefault="00890CFA" w:rsidP="00890CFA">
            <w:pPr>
              <w:pStyle w:val="Header"/>
              <w:numPr>
                <w:ilvl w:val="0"/>
                <w:numId w:val="46"/>
              </w:numPr>
              <w:tabs>
                <w:tab w:val="clear" w:pos="4320"/>
                <w:tab w:val="clear" w:pos="8640"/>
              </w:tabs>
            </w:pPr>
            <w:r>
              <w:rPr>
                <w:sz w:val="22"/>
              </w:rPr>
              <w:t>Deputy County Sheriff, County Emergency Manager</w:t>
            </w:r>
          </w:p>
        </w:tc>
        <w:tc>
          <w:tcPr>
            <w:tcW w:w="1800" w:type="dxa"/>
          </w:tcPr>
          <w:p w:rsidR="00000000" w:rsidRDefault="00890CFA" w:rsidP="00890CFA">
            <w:pPr>
              <w:pStyle w:val="Header"/>
              <w:numPr>
                <w:ilvl w:val="0"/>
                <w:numId w:val="51"/>
              </w:numPr>
              <w:tabs>
                <w:tab w:val="clear" w:pos="4320"/>
                <w:tab w:val="clear" w:pos="8640"/>
              </w:tabs>
              <w:rPr>
                <w:sz w:val="22"/>
              </w:rPr>
            </w:pPr>
            <w:r>
              <w:rPr>
                <w:sz w:val="22"/>
              </w:rPr>
              <w:t>Aspen Hills Fire Committee</w:t>
            </w:r>
          </w:p>
          <w:p w:rsidR="00000000" w:rsidRDefault="00890CFA" w:rsidP="00890CFA">
            <w:pPr>
              <w:pStyle w:val="Header"/>
              <w:numPr>
                <w:ilvl w:val="0"/>
                <w:numId w:val="40"/>
              </w:numPr>
              <w:tabs>
                <w:tab w:val="clear" w:pos="4320"/>
                <w:tab w:val="clear" w:pos="8640"/>
              </w:tabs>
              <w:rPr>
                <w:sz w:val="22"/>
              </w:rPr>
            </w:pPr>
            <w:r>
              <w:rPr>
                <w:sz w:val="22"/>
              </w:rPr>
              <w:t xml:space="preserve">AHOA Board of </w:t>
            </w:r>
            <w:r>
              <w:rPr>
                <w:sz w:val="22"/>
              </w:rPr>
              <w:t>Trustee’s</w:t>
            </w:r>
          </w:p>
          <w:p w:rsidR="00000000" w:rsidRDefault="00890CFA">
            <w:pPr>
              <w:pStyle w:val="Header"/>
              <w:tabs>
                <w:tab w:val="clear" w:pos="4320"/>
                <w:tab w:val="clear" w:pos="8640"/>
                <w:tab w:val="left" w:pos="360"/>
              </w:tabs>
            </w:pPr>
          </w:p>
        </w:tc>
        <w:tc>
          <w:tcPr>
            <w:tcW w:w="1012" w:type="dxa"/>
          </w:tcPr>
          <w:p w:rsidR="00000000" w:rsidRDefault="00890CFA">
            <w:pPr>
              <w:pStyle w:val="Header"/>
              <w:tabs>
                <w:tab w:val="clear" w:pos="4320"/>
                <w:tab w:val="clear" w:pos="8640"/>
                <w:tab w:val="left" w:pos="360"/>
              </w:tabs>
              <w:rPr>
                <w:sz w:val="22"/>
              </w:rPr>
            </w:pPr>
            <w:r>
              <w:rPr>
                <w:sz w:val="22"/>
              </w:rPr>
              <w:t>Low</w:t>
            </w:r>
          </w:p>
        </w:tc>
      </w:tr>
    </w:tbl>
    <w:p w:rsidR="00000000" w:rsidRDefault="00890CFA">
      <w:pPr>
        <w:pStyle w:val="Header"/>
        <w:tabs>
          <w:tab w:val="clear" w:pos="4320"/>
          <w:tab w:val="clear" w:pos="8640"/>
          <w:tab w:val="left" w:pos="360"/>
        </w:tabs>
      </w:pPr>
    </w:p>
    <w:p w:rsidR="00000000" w:rsidRDefault="00890CFA">
      <w:pPr>
        <w:pStyle w:val="Header"/>
        <w:tabs>
          <w:tab w:val="clear" w:pos="4320"/>
          <w:tab w:val="clear" w:pos="8640"/>
          <w:tab w:val="left" w:pos="360"/>
        </w:tabs>
      </w:pPr>
    </w:p>
    <w:p w:rsidR="00000000" w:rsidRDefault="00890CFA">
      <w:pPr>
        <w:pStyle w:val="Header"/>
        <w:tabs>
          <w:tab w:val="clear" w:pos="4320"/>
          <w:tab w:val="clear" w:pos="8640"/>
          <w:tab w:val="left" w:pos="360"/>
        </w:tabs>
      </w:pPr>
    </w:p>
    <w:p w:rsidR="00000000" w:rsidRDefault="00890CFA">
      <w:pPr>
        <w:pStyle w:val="Header"/>
        <w:tabs>
          <w:tab w:val="clear" w:pos="4320"/>
          <w:tab w:val="clear" w:pos="8640"/>
          <w:tab w:val="left" w:pos="360"/>
        </w:tabs>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0"/>
        <w:gridCol w:w="2970"/>
        <w:gridCol w:w="3240"/>
        <w:gridCol w:w="1800"/>
        <w:gridCol w:w="1012"/>
      </w:tblGrid>
      <w:tr w:rsidR="00000000">
        <w:tblPrEx>
          <w:tblCellMar>
            <w:top w:w="0" w:type="dxa"/>
            <w:bottom w:w="0" w:type="dxa"/>
          </w:tblCellMar>
        </w:tblPrEx>
        <w:tc>
          <w:tcPr>
            <w:tcW w:w="2070" w:type="dxa"/>
          </w:tcPr>
          <w:p w:rsidR="00000000" w:rsidRDefault="00890CFA">
            <w:pPr>
              <w:pStyle w:val="Header"/>
              <w:tabs>
                <w:tab w:val="clear" w:pos="4320"/>
                <w:tab w:val="clear" w:pos="8640"/>
                <w:tab w:val="left" w:pos="360"/>
              </w:tabs>
            </w:pPr>
            <w:r>
              <w:rPr>
                <w:b/>
              </w:rPr>
              <w:t>Aim</w:t>
            </w:r>
          </w:p>
        </w:tc>
        <w:tc>
          <w:tcPr>
            <w:tcW w:w="2970" w:type="dxa"/>
          </w:tcPr>
          <w:p w:rsidR="00000000" w:rsidRDefault="00890CFA">
            <w:pPr>
              <w:pStyle w:val="Header"/>
              <w:tabs>
                <w:tab w:val="clear" w:pos="4320"/>
                <w:tab w:val="clear" w:pos="8640"/>
                <w:tab w:val="left" w:pos="360"/>
              </w:tabs>
            </w:pPr>
            <w:r>
              <w:rPr>
                <w:b/>
              </w:rPr>
              <w:t>Action</w:t>
            </w:r>
          </w:p>
        </w:tc>
        <w:tc>
          <w:tcPr>
            <w:tcW w:w="3240" w:type="dxa"/>
          </w:tcPr>
          <w:p w:rsidR="00000000" w:rsidRDefault="00890CFA">
            <w:pPr>
              <w:pStyle w:val="Header"/>
              <w:tabs>
                <w:tab w:val="clear" w:pos="4320"/>
                <w:tab w:val="clear" w:pos="8640"/>
                <w:tab w:val="left" w:pos="360"/>
              </w:tabs>
            </w:pPr>
            <w:r>
              <w:rPr>
                <w:b/>
              </w:rPr>
              <w:t>Resources</w:t>
            </w:r>
          </w:p>
        </w:tc>
        <w:tc>
          <w:tcPr>
            <w:tcW w:w="1800" w:type="dxa"/>
          </w:tcPr>
          <w:p w:rsidR="00000000" w:rsidRDefault="00890CFA">
            <w:pPr>
              <w:pStyle w:val="Header"/>
              <w:tabs>
                <w:tab w:val="clear" w:pos="4320"/>
                <w:tab w:val="clear" w:pos="8640"/>
                <w:tab w:val="left" w:pos="360"/>
              </w:tabs>
            </w:pPr>
            <w:r>
              <w:rPr>
                <w:b/>
              </w:rPr>
              <w:t>Responsible Party</w:t>
            </w:r>
          </w:p>
        </w:tc>
        <w:tc>
          <w:tcPr>
            <w:tcW w:w="1012" w:type="dxa"/>
          </w:tcPr>
          <w:p w:rsidR="00000000" w:rsidRDefault="00890CFA">
            <w:pPr>
              <w:pStyle w:val="Header"/>
              <w:tabs>
                <w:tab w:val="clear" w:pos="4320"/>
                <w:tab w:val="clear" w:pos="8640"/>
                <w:tab w:val="left" w:pos="360"/>
              </w:tabs>
            </w:pPr>
            <w:r>
              <w:rPr>
                <w:b/>
              </w:rPr>
              <w:t>Priority</w:t>
            </w:r>
          </w:p>
        </w:tc>
      </w:tr>
      <w:tr w:rsidR="00000000">
        <w:tblPrEx>
          <w:tblCellMar>
            <w:top w:w="0" w:type="dxa"/>
            <w:bottom w:w="0" w:type="dxa"/>
          </w:tblCellMar>
        </w:tblPrEx>
        <w:tc>
          <w:tcPr>
            <w:tcW w:w="2070" w:type="dxa"/>
          </w:tcPr>
          <w:p w:rsidR="00000000" w:rsidRDefault="00890CFA">
            <w:pPr>
              <w:pStyle w:val="BodyText"/>
              <w:tabs>
                <w:tab w:val="clear" w:pos="360"/>
              </w:tabs>
            </w:pPr>
            <w:r>
              <w:t>F. Evaluate and Update Plan</w:t>
            </w:r>
          </w:p>
          <w:p w:rsidR="00000000" w:rsidRDefault="00890CFA">
            <w:pPr>
              <w:pStyle w:val="Header"/>
              <w:tabs>
                <w:tab w:val="clear" w:pos="4320"/>
                <w:tab w:val="clear" w:pos="8640"/>
                <w:tab w:val="left" w:pos="360"/>
              </w:tabs>
            </w:pPr>
          </w:p>
        </w:tc>
        <w:tc>
          <w:tcPr>
            <w:tcW w:w="2970" w:type="dxa"/>
          </w:tcPr>
          <w:p w:rsidR="00000000" w:rsidRDefault="00890CFA">
            <w:pPr>
              <w:pStyle w:val="Header"/>
              <w:tabs>
                <w:tab w:val="clear" w:pos="4320"/>
                <w:tab w:val="clear" w:pos="8640"/>
                <w:tab w:val="left" w:pos="360"/>
              </w:tabs>
              <w:rPr>
                <w:b/>
                <w:sz w:val="22"/>
              </w:rPr>
            </w:pPr>
            <w:r>
              <w:rPr>
                <w:b/>
                <w:sz w:val="22"/>
              </w:rPr>
              <w:t>Review and update annually</w:t>
            </w:r>
          </w:p>
          <w:p w:rsidR="00000000" w:rsidRDefault="00890CFA" w:rsidP="00890CFA">
            <w:pPr>
              <w:pStyle w:val="Header"/>
              <w:numPr>
                <w:ilvl w:val="0"/>
                <w:numId w:val="43"/>
              </w:numPr>
              <w:tabs>
                <w:tab w:val="clear" w:pos="4320"/>
                <w:tab w:val="clear" w:pos="8640"/>
              </w:tabs>
              <w:rPr>
                <w:sz w:val="22"/>
              </w:rPr>
            </w:pPr>
            <w:r>
              <w:rPr>
                <w:sz w:val="22"/>
              </w:rPr>
              <w:t>Evaluate with all involved parties.</w:t>
            </w:r>
          </w:p>
          <w:p w:rsidR="00000000" w:rsidRDefault="00890CFA" w:rsidP="00890CFA">
            <w:pPr>
              <w:pStyle w:val="Header"/>
              <w:numPr>
                <w:ilvl w:val="0"/>
                <w:numId w:val="44"/>
              </w:numPr>
              <w:tabs>
                <w:tab w:val="clear" w:pos="4320"/>
                <w:tab w:val="clear" w:pos="8640"/>
              </w:tabs>
              <w:rPr>
                <w:sz w:val="22"/>
              </w:rPr>
            </w:pPr>
            <w:r>
              <w:rPr>
                <w:sz w:val="22"/>
              </w:rPr>
              <w:t>Update Annually.</w:t>
            </w:r>
          </w:p>
        </w:tc>
        <w:tc>
          <w:tcPr>
            <w:tcW w:w="3240" w:type="dxa"/>
          </w:tcPr>
          <w:p w:rsidR="00000000" w:rsidRDefault="00890CFA" w:rsidP="00890CFA">
            <w:pPr>
              <w:numPr>
                <w:ilvl w:val="0"/>
                <w:numId w:val="4"/>
              </w:numPr>
              <w:tabs>
                <w:tab w:val="left" w:pos="360"/>
              </w:tabs>
              <w:rPr>
                <w:rFonts w:ascii="Arial" w:hAnsi="Arial"/>
                <w:sz w:val="22"/>
              </w:rPr>
            </w:pPr>
            <w:r>
              <w:rPr>
                <w:sz w:val="22"/>
              </w:rPr>
              <w:t xml:space="preserve">Forestry Fire and State Lands </w:t>
            </w:r>
          </w:p>
          <w:p w:rsidR="00000000" w:rsidRDefault="00890CFA" w:rsidP="00890CFA">
            <w:pPr>
              <w:numPr>
                <w:ilvl w:val="0"/>
                <w:numId w:val="4"/>
              </w:numPr>
              <w:tabs>
                <w:tab w:val="left" w:pos="360"/>
              </w:tabs>
              <w:rPr>
                <w:rFonts w:ascii="Arial" w:hAnsi="Arial"/>
                <w:sz w:val="22"/>
              </w:rPr>
            </w:pPr>
            <w:r>
              <w:rPr>
                <w:sz w:val="22"/>
              </w:rPr>
              <w:t>Sanpete County Fire Marshal</w:t>
            </w:r>
          </w:p>
          <w:p w:rsidR="00000000" w:rsidRDefault="00890CFA" w:rsidP="00890CFA">
            <w:pPr>
              <w:numPr>
                <w:ilvl w:val="0"/>
                <w:numId w:val="4"/>
              </w:numPr>
              <w:tabs>
                <w:tab w:val="left" w:pos="360"/>
              </w:tabs>
              <w:rPr>
                <w:rFonts w:ascii="Arial" w:hAnsi="Arial"/>
                <w:sz w:val="22"/>
              </w:rPr>
            </w:pPr>
            <w:r>
              <w:rPr>
                <w:sz w:val="22"/>
              </w:rPr>
              <w:t>Mt. Pleasant Fire D</w:t>
            </w:r>
            <w:r>
              <w:rPr>
                <w:sz w:val="22"/>
              </w:rPr>
              <w:t>epartment</w:t>
            </w:r>
          </w:p>
          <w:p w:rsidR="00000000" w:rsidRDefault="00890CFA" w:rsidP="00890CFA">
            <w:pPr>
              <w:numPr>
                <w:ilvl w:val="0"/>
                <w:numId w:val="4"/>
              </w:numPr>
              <w:tabs>
                <w:tab w:val="left" w:pos="360"/>
              </w:tabs>
              <w:rPr>
                <w:rFonts w:ascii="Arial" w:hAnsi="Arial"/>
                <w:sz w:val="22"/>
              </w:rPr>
            </w:pPr>
            <w:r>
              <w:rPr>
                <w:sz w:val="22"/>
              </w:rPr>
              <w:t>Aspen Hills Property Owners</w:t>
            </w:r>
          </w:p>
          <w:p w:rsidR="00000000" w:rsidRDefault="00890CFA" w:rsidP="00890CFA">
            <w:pPr>
              <w:pStyle w:val="Header"/>
              <w:numPr>
                <w:ilvl w:val="0"/>
                <w:numId w:val="45"/>
              </w:numPr>
              <w:tabs>
                <w:tab w:val="clear" w:pos="4320"/>
                <w:tab w:val="clear" w:pos="8640"/>
              </w:tabs>
            </w:pPr>
            <w:r>
              <w:rPr>
                <w:sz w:val="22"/>
              </w:rPr>
              <w:t>Deputy County Sheriff, County Emergency Manager</w:t>
            </w:r>
          </w:p>
        </w:tc>
        <w:tc>
          <w:tcPr>
            <w:tcW w:w="1800" w:type="dxa"/>
          </w:tcPr>
          <w:p w:rsidR="00000000" w:rsidRDefault="00890CFA" w:rsidP="00890CFA">
            <w:pPr>
              <w:pStyle w:val="Header"/>
              <w:numPr>
                <w:ilvl w:val="0"/>
                <w:numId w:val="52"/>
              </w:numPr>
              <w:tabs>
                <w:tab w:val="clear" w:pos="4320"/>
                <w:tab w:val="clear" w:pos="8640"/>
              </w:tabs>
            </w:pPr>
            <w:r>
              <w:rPr>
                <w:sz w:val="22"/>
              </w:rPr>
              <w:t>Aspen Hills Fire Committee</w:t>
            </w:r>
          </w:p>
        </w:tc>
        <w:tc>
          <w:tcPr>
            <w:tcW w:w="1012" w:type="dxa"/>
          </w:tcPr>
          <w:p w:rsidR="00000000" w:rsidRDefault="00890CFA">
            <w:pPr>
              <w:pStyle w:val="Header"/>
              <w:tabs>
                <w:tab w:val="clear" w:pos="4320"/>
                <w:tab w:val="clear" w:pos="8640"/>
                <w:tab w:val="left" w:pos="360"/>
              </w:tabs>
              <w:rPr>
                <w:sz w:val="22"/>
              </w:rPr>
            </w:pPr>
            <w:r>
              <w:rPr>
                <w:sz w:val="22"/>
              </w:rPr>
              <w:t>Medium</w:t>
            </w:r>
          </w:p>
        </w:tc>
      </w:tr>
    </w:tbl>
    <w:p w:rsidR="00000000" w:rsidRDefault="00890CFA">
      <w:pPr>
        <w:pStyle w:val="Header"/>
        <w:tabs>
          <w:tab w:val="clear" w:pos="4320"/>
          <w:tab w:val="clear" w:pos="8640"/>
          <w:tab w:val="left" w:pos="360"/>
        </w:tabs>
      </w:pPr>
    </w:p>
    <w:p w:rsidR="00000000" w:rsidRDefault="00890CFA">
      <w:pPr>
        <w:pStyle w:val="Header"/>
        <w:tabs>
          <w:tab w:val="clear" w:pos="4320"/>
          <w:tab w:val="clear" w:pos="8640"/>
          <w:tab w:val="left" w:pos="360"/>
        </w:tabs>
      </w:pPr>
      <w:r>
        <w:br w:type="page"/>
      </w:r>
    </w:p>
    <w:p w:rsidR="00000000" w:rsidRDefault="00890CFA">
      <w:pPr>
        <w:pStyle w:val="Heading3"/>
        <w:tabs>
          <w:tab w:val="left" w:pos="360"/>
        </w:tabs>
        <w:jc w:val="center"/>
        <w:rPr>
          <w:sz w:val="28"/>
        </w:rPr>
      </w:pPr>
      <w:r>
        <w:rPr>
          <w:sz w:val="28"/>
        </w:rPr>
        <w:t>PART III:</w:t>
      </w:r>
    </w:p>
    <w:p w:rsidR="00000000" w:rsidRDefault="00890CFA">
      <w:pPr>
        <w:pStyle w:val="Heading3"/>
        <w:tabs>
          <w:tab w:val="left" w:pos="360"/>
        </w:tabs>
        <w:jc w:val="center"/>
        <w:rPr>
          <w:sz w:val="28"/>
        </w:rPr>
      </w:pPr>
      <w:r>
        <w:rPr>
          <w:sz w:val="28"/>
        </w:rPr>
        <w:t>RESOURCES</w:t>
      </w:r>
    </w:p>
    <w:p w:rsidR="00000000" w:rsidRDefault="00890CFA">
      <w:pPr>
        <w:tabs>
          <w:tab w:val="left" w:pos="360"/>
        </w:tabs>
      </w:pP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rPr>
          <w:b/>
          <w:sz w:val="22"/>
        </w:rPr>
      </w:pPr>
      <w:r>
        <w:rPr>
          <w:b/>
          <w:sz w:val="22"/>
        </w:rPr>
        <w:t>List of Resources</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r>
        <w:t>List wildfire preparation and response resources to be retained in a community wildfire ref</w:t>
      </w:r>
      <w:r>
        <w:t>erence library, such as brochures, leaflets, books, magazines, videos, charts, etc.</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rPr>
          <w:b/>
        </w:rPr>
      </w:pPr>
    </w:p>
    <w:p w:rsidR="00000000" w:rsidRDefault="00890CFA">
      <w:pPr>
        <w:tabs>
          <w:tab w:val="left" w:pos="360"/>
        </w:tabs>
        <w:rPr>
          <w:sz w:val="22"/>
        </w:rPr>
      </w:pPr>
    </w:p>
    <w:p w:rsidR="00000000" w:rsidRDefault="00890CFA">
      <w:pPr>
        <w:tabs>
          <w:tab w:val="left" w:pos="360"/>
        </w:tabs>
        <w:rPr>
          <w:b/>
          <w:sz w:val="22"/>
          <w:u w:val="single"/>
        </w:rPr>
      </w:pPr>
      <w:r>
        <w:rPr>
          <w:b/>
          <w:sz w:val="22"/>
          <w:u w:val="single"/>
        </w:rPr>
        <w:t>Informational materials</w:t>
      </w:r>
    </w:p>
    <w:p w:rsidR="00000000" w:rsidRDefault="00890CFA">
      <w:pPr>
        <w:tabs>
          <w:tab w:val="left" w:pos="360"/>
        </w:tabs>
        <w:rPr>
          <w:sz w:val="22"/>
        </w:rPr>
      </w:pPr>
    </w:p>
    <w:p w:rsidR="00000000" w:rsidRDefault="00890CFA">
      <w:pPr>
        <w:tabs>
          <w:tab w:val="left" w:pos="360"/>
        </w:tabs>
        <w:rPr>
          <w:sz w:val="22"/>
          <w:u w:val="single"/>
        </w:rPr>
      </w:pPr>
      <w:r>
        <w:rPr>
          <w:sz w:val="22"/>
          <w:u w:val="single"/>
        </w:rPr>
        <w:t>General Fire Prevention</w:t>
      </w:r>
    </w:p>
    <w:p w:rsidR="00000000" w:rsidRDefault="00890CFA">
      <w:pPr>
        <w:pStyle w:val="Header"/>
        <w:tabs>
          <w:tab w:val="clear" w:pos="4320"/>
          <w:tab w:val="clear" w:pos="8640"/>
          <w:tab w:val="left" w:pos="360"/>
        </w:tabs>
        <w:ind w:left="180"/>
        <w:rPr>
          <w:sz w:val="22"/>
        </w:rPr>
      </w:pPr>
      <w:r>
        <w:rPr>
          <w:sz w:val="22"/>
        </w:rPr>
        <w:t>“Are You Living in the Red?” pamphlet (Utah Fire Assessment Project: Bureau of Land Management et.al.)</w:t>
      </w:r>
    </w:p>
    <w:p w:rsidR="00000000" w:rsidRDefault="00890CFA">
      <w:pPr>
        <w:pStyle w:val="Header"/>
        <w:tabs>
          <w:tab w:val="clear" w:pos="4320"/>
          <w:tab w:val="clear" w:pos="8640"/>
          <w:tab w:val="left" w:pos="360"/>
        </w:tabs>
        <w:ind w:left="180"/>
        <w:rPr>
          <w:sz w:val="22"/>
        </w:rPr>
      </w:pPr>
      <w:r>
        <w:rPr>
          <w:sz w:val="22"/>
        </w:rPr>
        <w:t>“How to Protect Yo</w:t>
      </w:r>
      <w:r>
        <w:rPr>
          <w:sz w:val="22"/>
        </w:rPr>
        <w:t>ur Home:  It Could Happen to You”  (USDA Forest Service)</w:t>
      </w:r>
    </w:p>
    <w:p w:rsidR="00000000" w:rsidRDefault="00890CFA">
      <w:pPr>
        <w:pStyle w:val="Header"/>
        <w:tabs>
          <w:tab w:val="clear" w:pos="4320"/>
          <w:tab w:val="clear" w:pos="8640"/>
          <w:tab w:val="left" w:pos="360"/>
        </w:tabs>
        <w:ind w:left="180"/>
        <w:rPr>
          <w:sz w:val="22"/>
        </w:rPr>
      </w:pPr>
      <w:r>
        <w:rPr>
          <w:sz w:val="22"/>
        </w:rPr>
        <w:t>“How to Reduce Wildfire Risk” Tree City USA Bulletin  (The National Arbor Day Foundation)</w:t>
      </w:r>
    </w:p>
    <w:p w:rsidR="00000000" w:rsidRDefault="00890CFA">
      <w:pPr>
        <w:ind w:left="180"/>
        <w:rPr>
          <w:sz w:val="22"/>
        </w:rPr>
      </w:pPr>
      <w:r>
        <w:rPr>
          <w:sz w:val="22"/>
        </w:rPr>
        <w:t>“Living With Fire”  video and pamphlet  (Utah Living With Fire)</w:t>
      </w:r>
    </w:p>
    <w:p w:rsidR="00000000" w:rsidRDefault="00890CFA">
      <w:pPr>
        <w:ind w:left="180"/>
        <w:rPr>
          <w:sz w:val="22"/>
        </w:rPr>
      </w:pPr>
      <w:r>
        <w:rPr>
          <w:sz w:val="22"/>
        </w:rPr>
        <w:t>“Protect Your Hide-away Home”  pamphlet (Utah</w:t>
      </w:r>
      <w:r>
        <w:rPr>
          <w:sz w:val="22"/>
        </w:rPr>
        <w:t xml:space="preserve"> Department of Natural Resources) </w:t>
      </w:r>
    </w:p>
    <w:p w:rsidR="00000000" w:rsidRDefault="00890CFA">
      <w:pPr>
        <w:pStyle w:val="Header"/>
        <w:tabs>
          <w:tab w:val="clear" w:pos="4320"/>
          <w:tab w:val="clear" w:pos="8640"/>
          <w:tab w:val="left" w:pos="360"/>
        </w:tabs>
        <w:ind w:left="180"/>
        <w:rPr>
          <w:sz w:val="22"/>
        </w:rPr>
      </w:pPr>
      <w:r>
        <w:rPr>
          <w:sz w:val="22"/>
        </w:rPr>
        <w:t>“Protecting Residences from Wildfire”  (USDA Forest Service)</w:t>
      </w:r>
    </w:p>
    <w:p w:rsidR="00000000" w:rsidRDefault="00890CFA">
      <w:pPr>
        <w:pStyle w:val="Header"/>
        <w:tabs>
          <w:tab w:val="clear" w:pos="4320"/>
          <w:tab w:val="clear" w:pos="8640"/>
          <w:tab w:val="left" w:pos="360"/>
        </w:tabs>
        <w:ind w:left="180"/>
        <w:rPr>
          <w:sz w:val="22"/>
        </w:rPr>
      </w:pPr>
      <w:r>
        <w:rPr>
          <w:sz w:val="22"/>
        </w:rPr>
        <w:t>“Protecting Your Home Against Wildfire”  video (National Wildfire Coordinating Group)</w:t>
      </w:r>
    </w:p>
    <w:p w:rsidR="00000000" w:rsidRDefault="00890CFA">
      <w:pPr>
        <w:pStyle w:val="Header"/>
        <w:tabs>
          <w:tab w:val="clear" w:pos="4320"/>
          <w:tab w:val="clear" w:pos="8640"/>
          <w:tab w:val="left" w:pos="360"/>
        </w:tabs>
        <w:rPr>
          <w:sz w:val="22"/>
        </w:rPr>
      </w:pPr>
    </w:p>
    <w:p w:rsidR="00000000" w:rsidRDefault="00890CFA">
      <w:pPr>
        <w:pStyle w:val="Header"/>
        <w:tabs>
          <w:tab w:val="clear" w:pos="4320"/>
          <w:tab w:val="clear" w:pos="8640"/>
          <w:tab w:val="left" w:pos="360"/>
        </w:tabs>
        <w:rPr>
          <w:sz w:val="22"/>
          <w:u w:val="single"/>
        </w:rPr>
      </w:pPr>
      <w:r>
        <w:rPr>
          <w:sz w:val="22"/>
          <w:u w:val="single"/>
        </w:rPr>
        <w:t>Landscaping/Building</w:t>
      </w:r>
    </w:p>
    <w:p w:rsidR="00000000" w:rsidRDefault="00890CFA">
      <w:pPr>
        <w:pStyle w:val="Header"/>
        <w:tabs>
          <w:tab w:val="clear" w:pos="4320"/>
          <w:tab w:val="clear" w:pos="8640"/>
          <w:tab w:val="left" w:pos="360"/>
        </w:tabs>
        <w:ind w:left="180"/>
        <w:rPr>
          <w:sz w:val="22"/>
        </w:rPr>
      </w:pPr>
      <w:r>
        <w:rPr>
          <w:sz w:val="22"/>
        </w:rPr>
        <w:t>“Firewise Plants for Utah Landscapes”  Utah Forest F</w:t>
      </w:r>
      <w:r>
        <w:rPr>
          <w:sz w:val="22"/>
        </w:rPr>
        <w:t>acts newsletter (Utah State University Extension)</w:t>
      </w:r>
    </w:p>
    <w:p w:rsidR="00000000" w:rsidRDefault="00890CFA">
      <w:pPr>
        <w:pStyle w:val="Header"/>
        <w:tabs>
          <w:tab w:val="clear" w:pos="4320"/>
          <w:tab w:val="clear" w:pos="8640"/>
          <w:tab w:val="left" w:pos="360"/>
        </w:tabs>
        <w:ind w:left="180"/>
        <w:rPr>
          <w:sz w:val="22"/>
        </w:rPr>
      </w:pPr>
      <w:r>
        <w:rPr>
          <w:sz w:val="22"/>
        </w:rPr>
        <w:t>“How to Landscape for Safer Hillside Living”  pamphlet (Los Angeles City Fire Department)</w:t>
      </w:r>
    </w:p>
    <w:p w:rsidR="00000000" w:rsidRDefault="00890CFA">
      <w:pPr>
        <w:pStyle w:val="Header"/>
        <w:tabs>
          <w:tab w:val="clear" w:pos="4320"/>
          <w:tab w:val="clear" w:pos="8640"/>
          <w:tab w:val="left" w:pos="360"/>
        </w:tabs>
        <w:rPr>
          <w:sz w:val="22"/>
        </w:rPr>
      </w:pPr>
    </w:p>
    <w:p w:rsidR="00000000" w:rsidRDefault="00890CFA">
      <w:pPr>
        <w:pStyle w:val="Header"/>
        <w:tabs>
          <w:tab w:val="clear" w:pos="4320"/>
          <w:tab w:val="clear" w:pos="8640"/>
          <w:tab w:val="left" w:pos="360"/>
        </w:tabs>
        <w:rPr>
          <w:sz w:val="22"/>
          <w:u w:val="single"/>
        </w:rPr>
      </w:pPr>
      <w:r>
        <w:rPr>
          <w:sz w:val="22"/>
          <w:u w:val="single"/>
        </w:rPr>
        <w:t>Community Planning</w:t>
      </w:r>
    </w:p>
    <w:p w:rsidR="00000000" w:rsidRDefault="00890CFA">
      <w:pPr>
        <w:pStyle w:val="Header"/>
        <w:tabs>
          <w:tab w:val="clear" w:pos="4320"/>
          <w:tab w:val="clear" w:pos="8640"/>
          <w:tab w:val="left" w:pos="360"/>
        </w:tabs>
        <w:ind w:left="180"/>
        <w:rPr>
          <w:sz w:val="22"/>
        </w:rPr>
      </w:pPr>
      <w:r>
        <w:rPr>
          <w:sz w:val="22"/>
        </w:rPr>
        <w:t>“Community Involvement in Fire Prevention”  (Fire Management Notes Vol. 42)</w:t>
      </w:r>
    </w:p>
    <w:p w:rsidR="00000000" w:rsidRDefault="00890CFA">
      <w:pPr>
        <w:pStyle w:val="Header"/>
        <w:tabs>
          <w:tab w:val="clear" w:pos="4320"/>
          <w:tab w:val="clear" w:pos="8640"/>
          <w:tab w:val="left" w:pos="360"/>
        </w:tabs>
        <w:ind w:left="180"/>
        <w:rPr>
          <w:sz w:val="22"/>
        </w:rPr>
      </w:pPr>
      <w:r>
        <w:rPr>
          <w:sz w:val="22"/>
        </w:rPr>
        <w:t>“Community Planning:</w:t>
      </w:r>
      <w:r>
        <w:rPr>
          <w:sz w:val="22"/>
        </w:rPr>
        <w:t xml:space="preserve">  An Introduction to the Comprehensive Plan”  (Kelly, Becker;  Island Press)</w:t>
      </w:r>
    </w:p>
    <w:p w:rsidR="00000000" w:rsidRDefault="00890CFA">
      <w:pPr>
        <w:pStyle w:val="Header"/>
        <w:tabs>
          <w:tab w:val="clear" w:pos="4320"/>
          <w:tab w:val="clear" w:pos="8640"/>
          <w:tab w:val="left" w:pos="360"/>
        </w:tabs>
        <w:ind w:left="180"/>
        <w:rPr>
          <w:sz w:val="22"/>
        </w:rPr>
      </w:pPr>
      <w:r>
        <w:rPr>
          <w:sz w:val="22"/>
        </w:rPr>
        <w:t>“County Land Use Planning: How Can Planners Help the Fire Services in Protecting Homes from Wildfire”  (USDA Forest Service, General Technical Report INT 251)</w:t>
      </w:r>
    </w:p>
    <w:p w:rsidR="00000000" w:rsidRDefault="00890CFA">
      <w:pPr>
        <w:pStyle w:val="Header"/>
        <w:tabs>
          <w:tab w:val="clear" w:pos="4320"/>
          <w:tab w:val="clear" w:pos="8640"/>
          <w:tab w:val="left" w:pos="360"/>
        </w:tabs>
        <w:ind w:left="180"/>
        <w:rPr>
          <w:sz w:val="22"/>
        </w:rPr>
      </w:pPr>
      <w:r>
        <w:rPr>
          <w:sz w:val="22"/>
        </w:rPr>
        <w:t>“Development Strateg</w:t>
      </w:r>
      <w:r>
        <w:rPr>
          <w:sz w:val="22"/>
        </w:rPr>
        <w:t>ies in the Wildland/Urban Interface”  (Western Fire Chiefs Association)</w:t>
      </w:r>
    </w:p>
    <w:p w:rsidR="00000000" w:rsidRDefault="00890CFA">
      <w:pPr>
        <w:pStyle w:val="Header"/>
        <w:tabs>
          <w:tab w:val="clear" w:pos="4320"/>
          <w:tab w:val="clear" w:pos="8640"/>
          <w:tab w:val="left" w:pos="360"/>
        </w:tabs>
        <w:ind w:left="180"/>
        <w:rPr>
          <w:sz w:val="22"/>
        </w:rPr>
      </w:pPr>
      <w:r>
        <w:rPr>
          <w:sz w:val="22"/>
        </w:rPr>
        <w:t>“The Greenbelt Concept:  Safeguarding Your Community with Planning Buffer Zones”  (American Fire Journal)</w:t>
      </w:r>
    </w:p>
    <w:p w:rsidR="00000000" w:rsidRDefault="00890CFA">
      <w:pPr>
        <w:pStyle w:val="Header"/>
        <w:tabs>
          <w:tab w:val="clear" w:pos="4320"/>
          <w:tab w:val="clear" w:pos="8640"/>
          <w:tab w:val="left" w:pos="360"/>
        </w:tabs>
        <w:rPr>
          <w:sz w:val="22"/>
        </w:rPr>
      </w:pPr>
    </w:p>
    <w:p w:rsidR="00000000" w:rsidRDefault="00890CFA">
      <w:pPr>
        <w:pStyle w:val="Header"/>
        <w:tabs>
          <w:tab w:val="clear" w:pos="4320"/>
          <w:tab w:val="clear" w:pos="8640"/>
          <w:tab w:val="left" w:pos="360"/>
        </w:tabs>
        <w:rPr>
          <w:b/>
          <w:sz w:val="22"/>
          <w:u w:val="single"/>
        </w:rPr>
      </w:pPr>
      <w:r>
        <w:rPr>
          <w:b/>
          <w:sz w:val="22"/>
          <w:u w:val="single"/>
        </w:rPr>
        <w:t>Websites</w:t>
      </w:r>
    </w:p>
    <w:p w:rsidR="00000000" w:rsidRDefault="00890CFA">
      <w:pPr>
        <w:pStyle w:val="Header"/>
        <w:tabs>
          <w:tab w:val="clear" w:pos="4320"/>
          <w:tab w:val="clear" w:pos="8640"/>
          <w:tab w:val="left" w:pos="360"/>
        </w:tabs>
        <w:rPr>
          <w:sz w:val="22"/>
        </w:rPr>
      </w:pPr>
      <w:r>
        <w:rPr>
          <w:sz w:val="22"/>
        </w:rPr>
        <w:tab/>
      </w:r>
    </w:p>
    <w:p w:rsidR="00000000" w:rsidRDefault="00890CFA">
      <w:pPr>
        <w:pStyle w:val="Header"/>
        <w:tabs>
          <w:tab w:val="clear" w:pos="4320"/>
          <w:tab w:val="clear" w:pos="8640"/>
          <w:tab w:val="left" w:pos="360"/>
        </w:tabs>
        <w:ind w:left="180"/>
        <w:rPr>
          <w:sz w:val="22"/>
        </w:rPr>
      </w:pPr>
      <w:r>
        <w:rPr>
          <w:sz w:val="22"/>
        </w:rPr>
        <w:t>FireWise Home Page -- http://www.firewise.org</w:t>
      </w:r>
    </w:p>
    <w:p w:rsidR="00000000" w:rsidRDefault="00890CFA">
      <w:pPr>
        <w:pStyle w:val="Header"/>
        <w:tabs>
          <w:tab w:val="clear" w:pos="4320"/>
          <w:tab w:val="clear" w:pos="8640"/>
          <w:tab w:val="left" w:pos="360"/>
        </w:tabs>
        <w:ind w:left="180"/>
        <w:rPr>
          <w:sz w:val="22"/>
        </w:rPr>
      </w:pPr>
      <w:r>
        <w:rPr>
          <w:sz w:val="22"/>
        </w:rPr>
        <w:t xml:space="preserve">Forest Service Fire </w:t>
      </w:r>
      <w:r>
        <w:rPr>
          <w:sz w:val="22"/>
        </w:rPr>
        <w:t>Management Website -- http://www.fs.fed.us/r3/sfe/fire/index.html</w:t>
      </w:r>
    </w:p>
    <w:p w:rsidR="00000000" w:rsidRDefault="00890CFA">
      <w:pPr>
        <w:pStyle w:val="Header"/>
        <w:tabs>
          <w:tab w:val="clear" w:pos="4320"/>
          <w:tab w:val="clear" w:pos="8640"/>
          <w:tab w:val="left" w:pos="360"/>
        </w:tabs>
        <w:ind w:left="180"/>
        <w:rPr>
          <w:sz w:val="22"/>
        </w:rPr>
      </w:pPr>
      <w:r>
        <w:rPr>
          <w:sz w:val="22"/>
        </w:rPr>
        <w:t>Insurance Services Office (town fire ratings) -- http://www.isomitigation.com/</w:t>
      </w:r>
    </w:p>
    <w:p w:rsidR="00000000" w:rsidRDefault="00890CFA">
      <w:pPr>
        <w:pStyle w:val="Header"/>
        <w:tabs>
          <w:tab w:val="clear" w:pos="4320"/>
          <w:tab w:val="clear" w:pos="8640"/>
          <w:tab w:val="left" w:pos="360"/>
        </w:tabs>
        <w:ind w:left="180"/>
        <w:rPr>
          <w:sz w:val="22"/>
        </w:rPr>
      </w:pPr>
      <w:r>
        <w:rPr>
          <w:sz w:val="22"/>
        </w:rPr>
        <w:t>National Fire Protection Association -- http://www.nfpa.org</w:t>
      </w:r>
    </w:p>
    <w:p w:rsidR="00000000" w:rsidRDefault="00890CFA">
      <w:pPr>
        <w:pStyle w:val="Header"/>
        <w:tabs>
          <w:tab w:val="clear" w:pos="4320"/>
          <w:tab w:val="clear" w:pos="8640"/>
          <w:tab w:val="left" w:pos="360"/>
        </w:tabs>
        <w:ind w:left="180"/>
        <w:rPr>
          <w:sz w:val="22"/>
        </w:rPr>
      </w:pPr>
      <w:r>
        <w:rPr>
          <w:sz w:val="22"/>
        </w:rPr>
        <w:t>National Interagency Fire Ctr, Wildland Fire Preven</w:t>
      </w:r>
      <w:r>
        <w:rPr>
          <w:sz w:val="22"/>
        </w:rPr>
        <w:t>tion/Education – http://www.nifc.gov/preved/rams.html</w:t>
      </w:r>
    </w:p>
    <w:p w:rsidR="00000000" w:rsidRDefault="00890CFA">
      <w:pPr>
        <w:pStyle w:val="Header"/>
        <w:tabs>
          <w:tab w:val="clear" w:pos="4320"/>
          <w:tab w:val="clear" w:pos="8640"/>
          <w:tab w:val="left" w:pos="360"/>
        </w:tabs>
        <w:ind w:left="180"/>
        <w:rPr>
          <w:sz w:val="22"/>
        </w:rPr>
      </w:pPr>
      <w:r>
        <w:rPr>
          <w:sz w:val="22"/>
        </w:rPr>
        <w:t>U.S. Department of Agriculture “How to Get Information” (contacts) – http://www.usda.gov/news/howto/nre.htm</w:t>
      </w:r>
    </w:p>
    <w:p w:rsidR="00000000" w:rsidRDefault="00890CFA">
      <w:pPr>
        <w:pStyle w:val="Header"/>
        <w:tabs>
          <w:tab w:val="clear" w:pos="4320"/>
          <w:tab w:val="clear" w:pos="8640"/>
          <w:tab w:val="left" w:pos="360"/>
        </w:tabs>
        <w:ind w:left="180"/>
        <w:rPr>
          <w:sz w:val="22"/>
        </w:rPr>
      </w:pPr>
      <w:r>
        <w:rPr>
          <w:sz w:val="22"/>
        </w:rPr>
        <w:t>Utah BLM Fire Management Website – http://www.ut.blm.gov/fire/Assessment/assessment.html</w:t>
      </w:r>
    </w:p>
    <w:p w:rsidR="00000000" w:rsidRDefault="00890CFA">
      <w:pPr>
        <w:pStyle w:val="Header"/>
        <w:tabs>
          <w:tab w:val="clear" w:pos="4320"/>
          <w:tab w:val="clear" w:pos="8640"/>
          <w:tab w:val="left" w:pos="360"/>
        </w:tabs>
        <w:ind w:left="180"/>
        <w:rPr>
          <w:sz w:val="22"/>
        </w:rPr>
      </w:pPr>
      <w:r>
        <w:rPr>
          <w:sz w:val="22"/>
        </w:rPr>
        <w:t xml:space="preserve">Utah </w:t>
      </w:r>
      <w:r>
        <w:rPr>
          <w:sz w:val="22"/>
        </w:rPr>
        <w:t xml:space="preserve">Twenty-First Century Communities Program - </w:t>
      </w:r>
      <w:hyperlink r:id="rId17" w:history="1">
        <w:r>
          <w:rPr>
            <w:rStyle w:val="Hyperlink"/>
          </w:rPr>
          <w:t>http://utahrea</w:t>
        </w:r>
        <w:bookmarkStart w:id="2" w:name="_Hlt62442783"/>
        <w:r>
          <w:rPr>
            <w:rStyle w:val="Hyperlink"/>
          </w:rPr>
          <w:t>c</w:t>
        </w:r>
        <w:bookmarkEnd w:id="2"/>
        <w:r>
          <w:rPr>
            <w:rStyle w:val="Hyperlink"/>
          </w:rPr>
          <w:t>h.usu.edu/comm21/index.htm</w:t>
        </w:r>
      </w:hyperlink>
    </w:p>
    <w:p w:rsidR="00000000" w:rsidRDefault="00890CFA">
      <w:pPr>
        <w:pStyle w:val="Header"/>
        <w:tabs>
          <w:tab w:val="clear" w:pos="4320"/>
          <w:tab w:val="clear" w:pos="8640"/>
          <w:tab w:val="left" w:pos="360"/>
        </w:tabs>
        <w:ind w:left="180"/>
        <w:rPr>
          <w:sz w:val="22"/>
        </w:rPr>
      </w:pPr>
      <w:r>
        <w:rPr>
          <w:sz w:val="22"/>
        </w:rPr>
        <w:t xml:space="preserve">Aspen Hills Web Site— www.ahoa.org </w:t>
      </w:r>
      <w:r>
        <w:rPr>
          <w:sz w:val="22"/>
        </w:rPr>
        <w:br w:type="page"/>
      </w:r>
    </w:p>
    <w:p w:rsidR="00000000" w:rsidRDefault="00890CFA">
      <w:pPr>
        <w:pStyle w:val="Header"/>
        <w:tabs>
          <w:tab w:val="clear" w:pos="4320"/>
          <w:tab w:val="clear" w:pos="8640"/>
          <w:tab w:val="left" w:pos="360"/>
        </w:tabs>
        <w:ind w:left="180"/>
        <w:rPr>
          <w:sz w:val="22"/>
        </w:rPr>
      </w:pPr>
    </w:p>
    <w:p w:rsidR="00000000" w:rsidRDefault="00890CFA">
      <w:pPr>
        <w:pStyle w:val="Heading3"/>
        <w:tabs>
          <w:tab w:val="left" w:pos="360"/>
        </w:tabs>
        <w:ind w:left="-720"/>
        <w:jc w:val="center"/>
        <w:rPr>
          <w:sz w:val="28"/>
        </w:rPr>
      </w:pPr>
      <w:r>
        <w:rPr>
          <w:sz w:val="28"/>
        </w:rPr>
        <w:t>PART IV:</w:t>
      </w:r>
    </w:p>
    <w:p w:rsidR="00000000" w:rsidRDefault="00890CFA">
      <w:pPr>
        <w:pStyle w:val="Heading3"/>
        <w:tabs>
          <w:tab w:val="left" w:pos="360"/>
        </w:tabs>
        <w:ind w:left="-720"/>
        <w:jc w:val="center"/>
        <w:rPr>
          <w:sz w:val="28"/>
        </w:rPr>
      </w:pPr>
      <w:r>
        <w:rPr>
          <w:sz w:val="28"/>
        </w:rPr>
        <w:t xml:space="preserve">TECHNICAL ASSESSMENTS  </w:t>
      </w:r>
    </w:p>
    <w:p w:rsidR="00000000" w:rsidRDefault="00890CFA">
      <w:pPr>
        <w:tabs>
          <w:tab w:val="left" w:pos="360"/>
        </w:tabs>
        <w:ind w:left="360"/>
        <w:rPr>
          <w:b/>
        </w:rPr>
      </w:pPr>
    </w:p>
    <w:p w:rsidR="00000000" w:rsidRDefault="00890CFA">
      <w:pPr>
        <w:tabs>
          <w:tab w:val="left" w:pos="360"/>
        </w:tabs>
        <w:ind w:left="360"/>
        <w:jc w:val="center"/>
        <w:rPr>
          <w:b/>
          <w:sz w:val="24"/>
          <w:u w:val="single"/>
        </w:rPr>
      </w:pPr>
      <w:r>
        <w:rPr>
          <w:b/>
          <w:sz w:val="24"/>
          <w:u w:val="single"/>
        </w:rPr>
        <w:t>A.  Community Description</w:t>
      </w:r>
    </w:p>
    <w:p w:rsidR="00000000" w:rsidRDefault="00890CFA">
      <w:pPr>
        <w:tabs>
          <w:tab w:val="left" w:pos="360"/>
        </w:tabs>
        <w:ind w:left="360"/>
        <w:rPr>
          <w:b/>
        </w:rPr>
      </w:pPr>
    </w:p>
    <w:p w:rsidR="00000000" w:rsidRDefault="00890CFA">
      <w:pPr>
        <w:tabs>
          <w:tab w:val="left" w:pos="360"/>
        </w:tabs>
        <w:ind w:left="360"/>
        <w:rPr>
          <w:b/>
          <w:sz w:val="24"/>
        </w:rPr>
      </w:pPr>
      <w:r>
        <w:rPr>
          <w:b/>
          <w:sz w:val="24"/>
        </w:rPr>
        <w:t>1.  Physical De</w:t>
      </w:r>
      <w:r>
        <w:rPr>
          <w:b/>
          <w:sz w:val="24"/>
        </w:rPr>
        <w:t>scription</w:t>
      </w:r>
    </w:p>
    <w:p w:rsidR="00000000" w:rsidRDefault="00890CFA">
      <w:pPr>
        <w:tabs>
          <w:tab w:val="left" w:pos="360"/>
        </w:tabs>
        <w:rPr>
          <w:sz w:val="24"/>
        </w:rPr>
      </w:pPr>
    </w:p>
    <w:p w:rsidR="00000000" w:rsidRDefault="00890CFA">
      <w:pPr>
        <w:tabs>
          <w:tab w:val="left" w:pos="360"/>
        </w:tabs>
        <w:ind w:left="360"/>
        <w:rPr>
          <w:b/>
          <w:sz w:val="24"/>
        </w:rPr>
      </w:pPr>
      <w:r>
        <w:rPr>
          <w:b/>
          <w:sz w:val="24"/>
        </w:rPr>
        <w:tab/>
        <w:t>a.  Area</w:t>
      </w:r>
    </w:p>
    <w:p w:rsidR="00000000" w:rsidRDefault="00890CFA">
      <w:pPr>
        <w:tabs>
          <w:tab w:val="left" w:pos="360"/>
        </w:tabs>
        <w:ind w:left="720"/>
        <w:rPr>
          <w:sz w:val="24"/>
        </w:rPr>
      </w:pPr>
    </w:p>
    <w:p w:rsidR="00000000" w:rsidRDefault="00890CFA">
      <w:pPr>
        <w:tabs>
          <w:tab w:val="left" w:pos="360"/>
        </w:tabs>
        <w:rPr>
          <w:sz w:val="24"/>
        </w:rPr>
      </w:pPr>
      <w:r>
        <w:rPr>
          <w:sz w:val="24"/>
        </w:rPr>
        <w:tab/>
      </w:r>
      <w:r>
        <w:rPr>
          <w:sz w:val="24"/>
        </w:rPr>
        <w:tab/>
        <w:t>Legal description: T 14 S R 5 E Sections 19, 20, 21, 27, 28, 29, 30, 31, 32, 33, 34</w:t>
      </w:r>
    </w:p>
    <w:p w:rsidR="00000000" w:rsidRDefault="00890CFA">
      <w:pPr>
        <w:tabs>
          <w:tab w:val="left" w:pos="360"/>
        </w:tabs>
        <w:rPr>
          <w:sz w:val="24"/>
        </w:rPr>
      </w:pPr>
    </w:p>
    <w:p w:rsidR="00000000" w:rsidRDefault="00890CFA">
      <w:pPr>
        <w:tabs>
          <w:tab w:val="left" w:pos="360"/>
        </w:tabs>
        <w:ind w:left="720"/>
        <w:rPr>
          <w:sz w:val="24"/>
        </w:rPr>
      </w:pPr>
      <w:r>
        <w:rPr>
          <w:sz w:val="24"/>
        </w:rPr>
        <w:t>USGS Map Quadrangle: Mt. Pleasant</w:t>
      </w:r>
    </w:p>
    <w:p w:rsidR="00000000" w:rsidRDefault="00890CFA">
      <w:pPr>
        <w:tabs>
          <w:tab w:val="left" w:pos="360"/>
        </w:tabs>
        <w:rPr>
          <w:sz w:val="24"/>
        </w:rPr>
      </w:pPr>
    </w:p>
    <w:p w:rsidR="00000000" w:rsidRDefault="00890CFA">
      <w:pPr>
        <w:tabs>
          <w:tab w:val="left" w:pos="360"/>
        </w:tabs>
        <w:ind w:left="360"/>
        <w:rPr>
          <w:b/>
          <w:sz w:val="24"/>
        </w:rPr>
      </w:pPr>
      <w:r>
        <w:rPr>
          <w:b/>
          <w:sz w:val="24"/>
        </w:rPr>
        <w:tab/>
        <w:t>b.  Topography and Vegetation</w:t>
      </w:r>
    </w:p>
    <w:p w:rsidR="00000000" w:rsidRDefault="00890CFA">
      <w:pPr>
        <w:tabs>
          <w:tab w:val="left" w:pos="360"/>
        </w:tabs>
        <w:rPr>
          <w:sz w:val="24"/>
        </w:rPr>
      </w:pPr>
    </w:p>
    <w:p w:rsidR="00000000" w:rsidRDefault="00890CFA">
      <w:pPr>
        <w:tabs>
          <w:tab w:val="left" w:pos="360"/>
        </w:tabs>
        <w:ind w:left="720"/>
        <w:rPr>
          <w:b/>
          <w:sz w:val="24"/>
        </w:rPr>
      </w:pPr>
      <w:r>
        <w:rPr>
          <w:b/>
          <w:sz w:val="24"/>
        </w:rPr>
        <w:t>Slope:</w:t>
      </w:r>
    </w:p>
    <w:p w:rsidR="00000000" w:rsidRDefault="00890CFA">
      <w:pPr>
        <w:tabs>
          <w:tab w:val="left" w:pos="360"/>
        </w:tabs>
        <w:ind w:left="720"/>
        <w:rPr>
          <w:sz w:val="24"/>
        </w:rPr>
      </w:pPr>
    </w:p>
    <w:p w:rsidR="00000000" w:rsidRDefault="00890CFA">
      <w:pPr>
        <w:tabs>
          <w:tab w:val="left" w:pos="360"/>
        </w:tabs>
        <w:ind w:left="720"/>
        <w:rPr>
          <w:sz w:val="24"/>
        </w:rPr>
      </w:pPr>
      <w:r>
        <w:rPr>
          <w:sz w:val="24"/>
        </w:rPr>
        <w:t>Average Slope 13%  Ranging from  _5_% to _35_%</w:t>
      </w:r>
    </w:p>
    <w:p w:rsidR="00000000" w:rsidRDefault="00890CFA">
      <w:pPr>
        <w:tabs>
          <w:tab w:val="left" w:pos="360"/>
        </w:tabs>
        <w:ind w:left="720"/>
        <w:rPr>
          <w:sz w:val="24"/>
        </w:rPr>
      </w:pPr>
    </w:p>
    <w:p w:rsidR="00000000" w:rsidRDefault="00890CFA">
      <w:pPr>
        <w:tabs>
          <w:tab w:val="left" w:pos="360"/>
        </w:tabs>
        <w:ind w:left="720"/>
        <w:rPr>
          <w:b/>
          <w:sz w:val="24"/>
        </w:rPr>
      </w:pPr>
      <w:r>
        <w:rPr>
          <w:b/>
          <w:sz w:val="24"/>
        </w:rPr>
        <w:t>Aspect:</w:t>
      </w:r>
    </w:p>
    <w:p w:rsidR="00000000" w:rsidRDefault="00890CFA">
      <w:pPr>
        <w:tabs>
          <w:tab w:val="left" w:pos="360"/>
        </w:tabs>
        <w:rPr>
          <w:sz w:val="24"/>
        </w:rPr>
      </w:pPr>
    </w:p>
    <w:p w:rsidR="00000000" w:rsidRDefault="00890CFA">
      <w:pPr>
        <w:tabs>
          <w:tab w:val="left" w:pos="360"/>
        </w:tabs>
        <w:ind w:left="720"/>
        <w:rPr>
          <w:sz w:val="24"/>
        </w:rPr>
      </w:pPr>
      <w:r>
        <w:rPr>
          <w:sz w:val="24"/>
        </w:rPr>
        <w:t>The primary asp</w:t>
      </w:r>
      <w:r>
        <w:rPr>
          <w:sz w:val="24"/>
        </w:rPr>
        <w:t xml:space="preserve">ect is west, with some variations within the community.  </w:t>
      </w:r>
    </w:p>
    <w:p w:rsidR="00000000" w:rsidRDefault="00890CFA">
      <w:pPr>
        <w:tabs>
          <w:tab w:val="left" w:pos="360"/>
        </w:tabs>
        <w:ind w:left="720"/>
        <w:rPr>
          <w:sz w:val="24"/>
        </w:rPr>
      </w:pPr>
    </w:p>
    <w:p w:rsidR="00000000" w:rsidRDefault="00890CFA">
      <w:pPr>
        <w:tabs>
          <w:tab w:val="left" w:pos="360"/>
        </w:tabs>
        <w:rPr>
          <w:b/>
          <w:sz w:val="24"/>
        </w:rPr>
      </w:pPr>
      <w:r>
        <w:rPr>
          <w:sz w:val="24"/>
        </w:rPr>
        <w:tab/>
      </w:r>
      <w:r>
        <w:rPr>
          <w:sz w:val="24"/>
        </w:rPr>
        <w:tab/>
      </w:r>
      <w:r>
        <w:rPr>
          <w:b/>
          <w:sz w:val="24"/>
        </w:rPr>
        <w:t>Vegetation:</w:t>
      </w:r>
    </w:p>
    <w:p w:rsidR="00000000" w:rsidRDefault="00890CFA">
      <w:pPr>
        <w:tabs>
          <w:tab w:val="left" w:pos="360"/>
        </w:tabs>
        <w:rPr>
          <w:b/>
          <w:sz w:val="24"/>
        </w:rPr>
      </w:pPr>
    </w:p>
    <w:p w:rsidR="00000000" w:rsidRDefault="00890CFA">
      <w:pPr>
        <w:tabs>
          <w:tab w:val="left" w:pos="360"/>
        </w:tabs>
        <w:ind w:left="720"/>
        <w:rPr>
          <w:sz w:val="24"/>
        </w:rPr>
      </w:pPr>
      <w:r>
        <w:rPr>
          <w:sz w:val="24"/>
        </w:rPr>
        <w:t>The vegetation in the area is dominated by a fuel model 4, consisting primarily of Pinyon, Juniper and Oak Brush.  On the north slopes of the upper east side of the subdivision there</w:t>
      </w:r>
      <w:r>
        <w:rPr>
          <w:sz w:val="24"/>
        </w:rPr>
        <w:t xml:space="preserve"> is some fuel model 10.  It is primarily a conifer forestation containing some beetle kill and a moderate load of dead and down.  Also on the east side there stands of Aspen, particularly on the upper elevation south aspects.</w:t>
      </w:r>
    </w:p>
    <w:p w:rsidR="00000000" w:rsidRDefault="00890CFA">
      <w:pPr>
        <w:tabs>
          <w:tab w:val="left" w:pos="360"/>
        </w:tabs>
        <w:ind w:left="720"/>
        <w:rPr>
          <w:b/>
          <w:sz w:val="24"/>
        </w:rPr>
      </w:pPr>
    </w:p>
    <w:p w:rsidR="00000000" w:rsidRDefault="00890CFA">
      <w:pPr>
        <w:tabs>
          <w:tab w:val="left" w:pos="360"/>
        </w:tabs>
        <w:rPr>
          <w:b/>
          <w:sz w:val="24"/>
        </w:rPr>
      </w:pPr>
      <w:r>
        <w:rPr>
          <w:b/>
          <w:sz w:val="24"/>
        </w:rPr>
        <w:tab/>
      </w:r>
      <w:r>
        <w:rPr>
          <w:b/>
          <w:sz w:val="24"/>
        </w:rPr>
        <w:tab/>
        <w:t>c.  Water Supply</w:t>
      </w:r>
    </w:p>
    <w:p w:rsidR="00000000" w:rsidRDefault="00890CFA">
      <w:pPr>
        <w:tabs>
          <w:tab w:val="left" w:pos="360"/>
        </w:tabs>
        <w:rPr>
          <w:b/>
        </w:rPr>
      </w:pPr>
    </w:p>
    <w:tbl>
      <w:tblPr>
        <w:tblW w:w="0" w:type="auto"/>
        <w:tblLayout w:type="fixed"/>
        <w:tblLook w:val="0000"/>
      </w:tblPr>
      <w:tblGrid>
        <w:gridCol w:w="2988"/>
        <w:gridCol w:w="2160"/>
        <w:gridCol w:w="1440"/>
        <w:gridCol w:w="1080"/>
        <w:gridCol w:w="1080"/>
        <w:gridCol w:w="1692"/>
      </w:tblGrid>
      <w:tr w:rsidR="00000000">
        <w:tblPrEx>
          <w:tblCellMar>
            <w:top w:w="0" w:type="dxa"/>
            <w:bottom w:w="0" w:type="dxa"/>
          </w:tblCellMar>
        </w:tblPrEx>
        <w:trPr>
          <w:trHeight w:val="720"/>
        </w:trPr>
        <w:tc>
          <w:tcPr>
            <w:tcW w:w="2988" w:type="dxa"/>
            <w:tcBorders>
              <w:top w:val="nil"/>
              <w:left w:val="nil"/>
              <w:bottom w:val="single" w:sz="4" w:space="0" w:color="auto"/>
              <w:right w:val="nil"/>
            </w:tcBorders>
            <w:vAlign w:val="bottom"/>
          </w:tcPr>
          <w:p w:rsidR="00000000" w:rsidRDefault="00890CFA">
            <w:pPr>
              <w:jc w:val="center"/>
              <w:rPr>
                <w:rFonts w:ascii="Arial" w:hAnsi="Arial"/>
                <w:sz w:val="18"/>
              </w:rPr>
            </w:pPr>
            <w:r>
              <w:rPr>
                <w:rFonts w:ascii="Arial" w:hAnsi="Arial"/>
                <w:sz w:val="18"/>
              </w:rPr>
              <w:t>Water Sou</w:t>
            </w:r>
            <w:r>
              <w:rPr>
                <w:rFonts w:ascii="Arial" w:hAnsi="Arial"/>
                <w:sz w:val="18"/>
              </w:rPr>
              <w:t>rce Type</w:t>
            </w:r>
          </w:p>
        </w:tc>
        <w:tc>
          <w:tcPr>
            <w:tcW w:w="2160" w:type="dxa"/>
            <w:tcBorders>
              <w:top w:val="nil"/>
              <w:left w:val="nil"/>
              <w:bottom w:val="single" w:sz="4" w:space="0" w:color="auto"/>
              <w:right w:val="nil"/>
            </w:tcBorders>
            <w:vAlign w:val="bottom"/>
          </w:tcPr>
          <w:p w:rsidR="00000000" w:rsidRDefault="00890CFA">
            <w:pPr>
              <w:jc w:val="center"/>
              <w:rPr>
                <w:rFonts w:ascii="Arial" w:hAnsi="Arial"/>
                <w:sz w:val="18"/>
              </w:rPr>
            </w:pPr>
            <w:r>
              <w:rPr>
                <w:rFonts w:ascii="Arial" w:hAnsi="Arial"/>
                <w:sz w:val="18"/>
              </w:rPr>
              <w:t>Location GPS Coordinates</w:t>
            </w:r>
          </w:p>
        </w:tc>
        <w:tc>
          <w:tcPr>
            <w:tcW w:w="1440" w:type="dxa"/>
            <w:tcBorders>
              <w:top w:val="nil"/>
              <w:left w:val="nil"/>
              <w:bottom w:val="single" w:sz="4" w:space="0" w:color="auto"/>
              <w:right w:val="nil"/>
            </w:tcBorders>
            <w:vAlign w:val="bottom"/>
          </w:tcPr>
          <w:p w:rsidR="00000000" w:rsidRDefault="00890CFA">
            <w:pPr>
              <w:jc w:val="center"/>
              <w:rPr>
                <w:rFonts w:ascii="Arial" w:hAnsi="Arial"/>
                <w:sz w:val="18"/>
              </w:rPr>
            </w:pPr>
            <w:r>
              <w:rPr>
                <w:rFonts w:ascii="Arial" w:hAnsi="Arial"/>
                <w:sz w:val="18"/>
              </w:rPr>
              <w:t>Permanent/ Intermittent</w:t>
            </w:r>
          </w:p>
        </w:tc>
        <w:tc>
          <w:tcPr>
            <w:tcW w:w="1080" w:type="dxa"/>
            <w:tcBorders>
              <w:top w:val="nil"/>
              <w:left w:val="nil"/>
              <w:bottom w:val="single" w:sz="4" w:space="0" w:color="auto"/>
              <w:right w:val="nil"/>
            </w:tcBorders>
            <w:vAlign w:val="bottom"/>
          </w:tcPr>
          <w:p w:rsidR="00000000" w:rsidRDefault="00890CFA">
            <w:pPr>
              <w:jc w:val="center"/>
              <w:rPr>
                <w:rFonts w:ascii="Arial" w:hAnsi="Arial"/>
                <w:sz w:val="18"/>
              </w:rPr>
            </w:pPr>
            <w:r>
              <w:rPr>
                <w:rFonts w:ascii="Arial" w:hAnsi="Arial"/>
                <w:sz w:val="18"/>
              </w:rPr>
              <w:t>Helicopter Access</w:t>
            </w:r>
          </w:p>
        </w:tc>
        <w:tc>
          <w:tcPr>
            <w:tcW w:w="1080" w:type="dxa"/>
            <w:tcBorders>
              <w:top w:val="nil"/>
              <w:left w:val="nil"/>
              <w:bottom w:val="single" w:sz="4" w:space="0" w:color="auto"/>
              <w:right w:val="nil"/>
            </w:tcBorders>
            <w:vAlign w:val="bottom"/>
          </w:tcPr>
          <w:p w:rsidR="00000000" w:rsidRDefault="00890CFA">
            <w:pPr>
              <w:jc w:val="center"/>
              <w:rPr>
                <w:rFonts w:ascii="Arial" w:hAnsi="Arial"/>
                <w:sz w:val="18"/>
              </w:rPr>
            </w:pPr>
            <w:r>
              <w:rPr>
                <w:rFonts w:ascii="Arial" w:hAnsi="Arial"/>
                <w:sz w:val="18"/>
              </w:rPr>
              <w:t>Pump Required</w:t>
            </w:r>
          </w:p>
        </w:tc>
        <w:tc>
          <w:tcPr>
            <w:tcW w:w="1692" w:type="dxa"/>
            <w:tcBorders>
              <w:top w:val="nil"/>
              <w:left w:val="nil"/>
              <w:bottom w:val="single" w:sz="4" w:space="0" w:color="auto"/>
              <w:right w:val="nil"/>
            </w:tcBorders>
            <w:vAlign w:val="bottom"/>
          </w:tcPr>
          <w:p w:rsidR="00000000" w:rsidRDefault="00890CFA">
            <w:pPr>
              <w:jc w:val="center"/>
              <w:rPr>
                <w:rFonts w:ascii="Arial" w:hAnsi="Arial"/>
                <w:sz w:val="18"/>
              </w:rPr>
            </w:pPr>
            <w:r>
              <w:rPr>
                <w:rFonts w:ascii="Arial" w:hAnsi="Arial"/>
                <w:sz w:val="18"/>
              </w:rPr>
              <w:t>Volume or gal/min</w:t>
            </w:r>
          </w:p>
        </w:tc>
      </w:tr>
      <w:tr w:rsidR="00000000">
        <w:tblPrEx>
          <w:tblCellMar>
            <w:top w:w="0" w:type="dxa"/>
            <w:bottom w:w="0" w:type="dxa"/>
          </w:tblCellMar>
        </w:tblPrEx>
        <w:trPr>
          <w:trHeight w:val="240"/>
        </w:trPr>
        <w:tc>
          <w:tcPr>
            <w:tcW w:w="2988" w:type="dxa"/>
            <w:tcBorders>
              <w:top w:val="nil"/>
              <w:left w:val="nil"/>
              <w:bottom w:val="nil"/>
              <w:right w:val="nil"/>
            </w:tcBorders>
            <w:vAlign w:val="bottom"/>
          </w:tcPr>
          <w:p w:rsidR="00000000" w:rsidRDefault="00890CFA">
            <w:pPr>
              <w:rPr>
                <w:rFonts w:ascii="Arial" w:hAnsi="Arial"/>
                <w:color w:val="000000"/>
                <w:sz w:val="18"/>
              </w:rPr>
            </w:pPr>
            <w:r>
              <w:rPr>
                <w:rFonts w:ascii="Arial" w:hAnsi="Arial"/>
                <w:color w:val="000000"/>
                <w:sz w:val="18"/>
              </w:rPr>
              <w:t>Willow Glen Pond</w:t>
            </w:r>
          </w:p>
        </w:tc>
        <w:tc>
          <w:tcPr>
            <w:tcW w:w="2160" w:type="dxa"/>
            <w:tcBorders>
              <w:top w:val="nil"/>
              <w:left w:val="nil"/>
              <w:bottom w:val="nil"/>
              <w:right w:val="nil"/>
            </w:tcBorders>
            <w:vAlign w:val="bottom"/>
          </w:tcPr>
          <w:p w:rsidR="00000000" w:rsidRDefault="00890CFA">
            <w:pPr>
              <w:rPr>
                <w:rFonts w:ascii="Arial" w:hAnsi="Arial"/>
                <w:color w:val="000000"/>
                <w:sz w:val="18"/>
              </w:rPr>
            </w:pPr>
            <w:r>
              <w:rPr>
                <w:rFonts w:ascii="Arial" w:hAnsi="Arial"/>
                <w:color w:val="000000"/>
                <w:sz w:val="18"/>
              </w:rPr>
              <w:t>12 468895 X 4382207</w:t>
            </w:r>
          </w:p>
        </w:tc>
        <w:tc>
          <w:tcPr>
            <w:tcW w:w="1440" w:type="dxa"/>
            <w:tcBorders>
              <w:top w:val="nil"/>
              <w:left w:val="nil"/>
              <w:bottom w:val="nil"/>
              <w:right w:val="nil"/>
            </w:tcBorders>
            <w:vAlign w:val="bottom"/>
          </w:tcPr>
          <w:p w:rsidR="00000000" w:rsidRDefault="00890CFA">
            <w:pPr>
              <w:jc w:val="center"/>
              <w:rPr>
                <w:rFonts w:ascii="Arial" w:hAnsi="Arial"/>
                <w:color w:val="000000"/>
                <w:sz w:val="18"/>
              </w:rPr>
            </w:pPr>
            <w:r>
              <w:rPr>
                <w:rFonts w:ascii="Arial" w:hAnsi="Arial"/>
                <w:color w:val="000000"/>
                <w:sz w:val="18"/>
              </w:rPr>
              <w:t>P</w:t>
            </w:r>
          </w:p>
        </w:tc>
        <w:tc>
          <w:tcPr>
            <w:tcW w:w="1080" w:type="dxa"/>
            <w:tcBorders>
              <w:top w:val="nil"/>
              <w:left w:val="nil"/>
              <w:bottom w:val="nil"/>
              <w:right w:val="nil"/>
            </w:tcBorders>
            <w:vAlign w:val="bottom"/>
          </w:tcPr>
          <w:p w:rsidR="00000000" w:rsidRDefault="00890CFA">
            <w:pPr>
              <w:jc w:val="center"/>
              <w:rPr>
                <w:rFonts w:ascii="Arial" w:hAnsi="Arial"/>
                <w:color w:val="000000"/>
                <w:sz w:val="18"/>
              </w:rPr>
            </w:pPr>
            <w:r>
              <w:rPr>
                <w:rFonts w:ascii="Arial" w:hAnsi="Arial"/>
                <w:color w:val="000000"/>
                <w:sz w:val="18"/>
              </w:rPr>
              <w:t>Y</w:t>
            </w:r>
          </w:p>
        </w:tc>
        <w:tc>
          <w:tcPr>
            <w:tcW w:w="1080" w:type="dxa"/>
            <w:tcBorders>
              <w:top w:val="nil"/>
              <w:left w:val="nil"/>
              <w:bottom w:val="nil"/>
              <w:right w:val="nil"/>
            </w:tcBorders>
            <w:vAlign w:val="bottom"/>
          </w:tcPr>
          <w:p w:rsidR="00000000" w:rsidRDefault="00890CFA">
            <w:pPr>
              <w:jc w:val="center"/>
              <w:rPr>
                <w:rFonts w:ascii="Arial" w:hAnsi="Arial"/>
                <w:color w:val="000000"/>
                <w:sz w:val="18"/>
              </w:rPr>
            </w:pPr>
            <w:r>
              <w:rPr>
                <w:rFonts w:ascii="Arial" w:hAnsi="Arial"/>
                <w:color w:val="000000"/>
                <w:sz w:val="18"/>
              </w:rPr>
              <w:t>Y</w:t>
            </w:r>
          </w:p>
        </w:tc>
        <w:tc>
          <w:tcPr>
            <w:tcW w:w="1692" w:type="dxa"/>
            <w:tcBorders>
              <w:top w:val="nil"/>
              <w:left w:val="nil"/>
              <w:bottom w:val="nil"/>
              <w:right w:val="nil"/>
            </w:tcBorders>
            <w:vAlign w:val="bottom"/>
          </w:tcPr>
          <w:p w:rsidR="00000000" w:rsidRDefault="00890CFA">
            <w:pPr>
              <w:jc w:val="right"/>
              <w:rPr>
                <w:rFonts w:ascii="Arial" w:hAnsi="Arial"/>
                <w:color w:val="000000"/>
                <w:sz w:val="18"/>
              </w:rPr>
            </w:pPr>
            <w:r>
              <w:rPr>
                <w:rFonts w:ascii="Arial" w:hAnsi="Arial"/>
                <w:color w:val="000000"/>
                <w:sz w:val="18"/>
              </w:rPr>
              <w:t>200,000 150gpm</w:t>
            </w:r>
          </w:p>
        </w:tc>
      </w:tr>
      <w:tr w:rsidR="00000000">
        <w:tblPrEx>
          <w:tblCellMar>
            <w:top w:w="0" w:type="dxa"/>
            <w:bottom w:w="0" w:type="dxa"/>
          </w:tblCellMar>
        </w:tblPrEx>
        <w:trPr>
          <w:trHeight w:val="240"/>
        </w:trPr>
        <w:tc>
          <w:tcPr>
            <w:tcW w:w="2988" w:type="dxa"/>
            <w:tcBorders>
              <w:top w:val="nil"/>
              <w:left w:val="nil"/>
              <w:bottom w:val="nil"/>
              <w:right w:val="nil"/>
            </w:tcBorders>
            <w:vAlign w:val="bottom"/>
          </w:tcPr>
          <w:p w:rsidR="00000000" w:rsidRDefault="00890CFA">
            <w:pPr>
              <w:rPr>
                <w:rFonts w:ascii="Arial" w:hAnsi="Arial"/>
                <w:color w:val="000000"/>
                <w:sz w:val="18"/>
              </w:rPr>
            </w:pPr>
            <w:r>
              <w:rPr>
                <w:rFonts w:ascii="Arial" w:hAnsi="Arial"/>
                <w:color w:val="000000"/>
                <w:sz w:val="18"/>
              </w:rPr>
              <w:t>Pond Near North Gate</w:t>
            </w:r>
          </w:p>
        </w:tc>
        <w:tc>
          <w:tcPr>
            <w:tcW w:w="2160" w:type="dxa"/>
            <w:tcBorders>
              <w:top w:val="nil"/>
              <w:left w:val="nil"/>
              <w:bottom w:val="nil"/>
              <w:right w:val="nil"/>
            </w:tcBorders>
            <w:vAlign w:val="bottom"/>
          </w:tcPr>
          <w:p w:rsidR="00000000" w:rsidRDefault="00890CFA">
            <w:pPr>
              <w:rPr>
                <w:rFonts w:ascii="Arial" w:hAnsi="Arial"/>
                <w:color w:val="000000"/>
                <w:sz w:val="18"/>
              </w:rPr>
            </w:pPr>
            <w:r>
              <w:rPr>
                <w:rFonts w:ascii="Arial" w:hAnsi="Arial"/>
                <w:color w:val="000000"/>
                <w:sz w:val="18"/>
              </w:rPr>
              <w:t>12 465339 X 4380762</w:t>
            </w:r>
          </w:p>
        </w:tc>
        <w:tc>
          <w:tcPr>
            <w:tcW w:w="1440" w:type="dxa"/>
            <w:tcBorders>
              <w:top w:val="nil"/>
              <w:left w:val="nil"/>
              <w:bottom w:val="nil"/>
              <w:right w:val="nil"/>
            </w:tcBorders>
            <w:vAlign w:val="bottom"/>
          </w:tcPr>
          <w:p w:rsidR="00000000" w:rsidRDefault="00890CFA">
            <w:pPr>
              <w:jc w:val="center"/>
              <w:rPr>
                <w:rFonts w:ascii="Arial" w:hAnsi="Arial"/>
                <w:color w:val="000000"/>
                <w:sz w:val="18"/>
              </w:rPr>
            </w:pPr>
            <w:r>
              <w:rPr>
                <w:rFonts w:ascii="Arial" w:hAnsi="Arial"/>
                <w:color w:val="000000"/>
                <w:sz w:val="18"/>
              </w:rPr>
              <w:t>P</w:t>
            </w:r>
          </w:p>
        </w:tc>
        <w:tc>
          <w:tcPr>
            <w:tcW w:w="1080" w:type="dxa"/>
            <w:tcBorders>
              <w:top w:val="nil"/>
              <w:left w:val="nil"/>
              <w:bottom w:val="nil"/>
              <w:right w:val="nil"/>
            </w:tcBorders>
            <w:vAlign w:val="bottom"/>
          </w:tcPr>
          <w:p w:rsidR="00000000" w:rsidRDefault="00890CFA">
            <w:pPr>
              <w:jc w:val="center"/>
              <w:rPr>
                <w:rFonts w:ascii="Arial" w:hAnsi="Arial"/>
                <w:color w:val="000000"/>
                <w:sz w:val="18"/>
              </w:rPr>
            </w:pPr>
            <w:r>
              <w:rPr>
                <w:rFonts w:ascii="Arial" w:hAnsi="Arial"/>
                <w:color w:val="000000"/>
                <w:sz w:val="18"/>
              </w:rPr>
              <w:t>Y</w:t>
            </w:r>
          </w:p>
        </w:tc>
        <w:tc>
          <w:tcPr>
            <w:tcW w:w="1080" w:type="dxa"/>
            <w:tcBorders>
              <w:top w:val="nil"/>
              <w:left w:val="nil"/>
              <w:bottom w:val="nil"/>
              <w:right w:val="nil"/>
            </w:tcBorders>
            <w:vAlign w:val="bottom"/>
          </w:tcPr>
          <w:p w:rsidR="00000000" w:rsidRDefault="00890CFA">
            <w:pPr>
              <w:jc w:val="center"/>
              <w:rPr>
                <w:rFonts w:ascii="Arial" w:hAnsi="Arial"/>
                <w:color w:val="000000"/>
                <w:sz w:val="18"/>
              </w:rPr>
            </w:pPr>
            <w:r>
              <w:rPr>
                <w:rFonts w:ascii="Arial" w:hAnsi="Arial"/>
                <w:color w:val="000000"/>
                <w:sz w:val="18"/>
              </w:rPr>
              <w:t>Y</w:t>
            </w:r>
          </w:p>
        </w:tc>
        <w:tc>
          <w:tcPr>
            <w:tcW w:w="1692" w:type="dxa"/>
            <w:tcBorders>
              <w:top w:val="nil"/>
              <w:left w:val="nil"/>
              <w:bottom w:val="nil"/>
              <w:right w:val="nil"/>
            </w:tcBorders>
            <w:vAlign w:val="bottom"/>
          </w:tcPr>
          <w:p w:rsidR="00000000" w:rsidRDefault="00890CFA">
            <w:pPr>
              <w:jc w:val="right"/>
              <w:rPr>
                <w:rFonts w:ascii="Arial" w:hAnsi="Arial"/>
                <w:color w:val="000000"/>
                <w:sz w:val="18"/>
              </w:rPr>
            </w:pPr>
            <w:r>
              <w:rPr>
                <w:rFonts w:ascii="Arial" w:hAnsi="Arial"/>
                <w:color w:val="000000"/>
                <w:sz w:val="18"/>
              </w:rPr>
              <w:t>300,000 gal</w:t>
            </w:r>
          </w:p>
        </w:tc>
      </w:tr>
      <w:tr w:rsidR="00000000">
        <w:tblPrEx>
          <w:tblCellMar>
            <w:top w:w="0" w:type="dxa"/>
            <w:bottom w:w="0" w:type="dxa"/>
          </w:tblCellMar>
        </w:tblPrEx>
        <w:trPr>
          <w:trHeight w:val="240"/>
        </w:trPr>
        <w:tc>
          <w:tcPr>
            <w:tcW w:w="2988" w:type="dxa"/>
            <w:tcBorders>
              <w:top w:val="nil"/>
              <w:left w:val="nil"/>
              <w:bottom w:val="nil"/>
              <w:right w:val="nil"/>
            </w:tcBorders>
            <w:vAlign w:val="bottom"/>
          </w:tcPr>
          <w:p w:rsidR="00000000" w:rsidRDefault="00890CFA">
            <w:pPr>
              <w:rPr>
                <w:rFonts w:ascii="Arial" w:hAnsi="Arial"/>
                <w:color w:val="000000"/>
                <w:sz w:val="18"/>
              </w:rPr>
            </w:pPr>
            <w:r>
              <w:rPr>
                <w:rFonts w:ascii="Arial" w:hAnsi="Arial"/>
                <w:color w:val="000000"/>
                <w:sz w:val="18"/>
              </w:rPr>
              <w:t>Mt. Pleasant City Pond</w:t>
            </w:r>
          </w:p>
        </w:tc>
        <w:tc>
          <w:tcPr>
            <w:tcW w:w="2160" w:type="dxa"/>
            <w:tcBorders>
              <w:top w:val="nil"/>
              <w:left w:val="nil"/>
              <w:bottom w:val="nil"/>
              <w:right w:val="nil"/>
            </w:tcBorders>
            <w:vAlign w:val="bottom"/>
          </w:tcPr>
          <w:p w:rsidR="00000000" w:rsidRDefault="00890CFA">
            <w:pPr>
              <w:rPr>
                <w:rFonts w:ascii="Arial" w:hAnsi="Arial"/>
                <w:color w:val="000000"/>
                <w:sz w:val="18"/>
              </w:rPr>
            </w:pPr>
            <w:r>
              <w:rPr>
                <w:rFonts w:ascii="Arial" w:hAnsi="Arial"/>
                <w:color w:val="000000"/>
                <w:sz w:val="18"/>
              </w:rPr>
              <w:t>12 46</w:t>
            </w:r>
            <w:r>
              <w:rPr>
                <w:rFonts w:ascii="Arial" w:hAnsi="Arial"/>
                <w:color w:val="000000"/>
                <w:sz w:val="18"/>
              </w:rPr>
              <w:t xml:space="preserve">3759 X 4377586 </w:t>
            </w:r>
          </w:p>
        </w:tc>
        <w:tc>
          <w:tcPr>
            <w:tcW w:w="1440" w:type="dxa"/>
            <w:tcBorders>
              <w:top w:val="nil"/>
              <w:left w:val="nil"/>
              <w:bottom w:val="nil"/>
              <w:right w:val="nil"/>
            </w:tcBorders>
            <w:vAlign w:val="bottom"/>
          </w:tcPr>
          <w:p w:rsidR="00000000" w:rsidRDefault="00890CFA">
            <w:pPr>
              <w:jc w:val="center"/>
              <w:rPr>
                <w:rFonts w:ascii="Arial" w:hAnsi="Arial"/>
                <w:color w:val="000000"/>
                <w:sz w:val="18"/>
              </w:rPr>
            </w:pPr>
            <w:r>
              <w:rPr>
                <w:rFonts w:ascii="Arial" w:hAnsi="Arial"/>
                <w:color w:val="000000"/>
                <w:sz w:val="18"/>
              </w:rPr>
              <w:t>P</w:t>
            </w:r>
          </w:p>
        </w:tc>
        <w:tc>
          <w:tcPr>
            <w:tcW w:w="1080" w:type="dxa"/>
            <w:tcBorders>
              <w:top w:val="nil"/>
              <w:left w:val="nil"/>
              <w:bottom w:val="nil"/>
              <w:right w:val="nil"/>
            </w:tcBorders>
            <w:vAlign w:val="bottom"/>
          </w:tcPr>
          <w:p w:rsidR="00000000" w:rsidRDefault="00890CFA">
            <w:pPr>
              <w:jc w:val="center"/>
              <w:rPr>
                <w:rFonts w:ascii="Arial" w:hAnsi="Arial"/>
                <w:color w:val="000000"/>
                <w:sz w:val="18"/>
              </w:rPr>
            </w:pPr>
            <w:r>
              <w:rPr>
                <w:rFonts w:ascii="Arial" w:hAnsi="Arial"/>
                <w:color w:val="000000"/>
                <w:sz w:val="18"/>
              </w:rPr>
              <w:t>Y</w:t>
            </w:r>
          </w:p>
        </w:tc>
        <w:tc>
          <w:tcPr>
            <w:tcW w:w="1080" w:type="dxa"/>
            <w:tcBorders>
              <w:top w:val="nil"/>
              <w:left w:val="nil"/>
              <w:bottom w:val="nil"/>
              <w:right w:val="nil"/>
            </w:tcBorders>
            <w:vAlign w:val="bottom"/>
          </w:tcPr>
          <w:p w:rsidR="00000000" w:rsidRDefault="00890CFA">
            <w:pPr>
              <w:jc w:val="center"/>
              <w:rPr>
                <w:rFonts w:ascii="Arial" w:hAnsi="Arial"/>
                <w:color w:val="000000"/>
                <w:sz w:val="18"/>
              </w:rPr>
            </w:pPr>
            <w:r>
              <w:rPr>
                <w:rFonts w:ascii="Arial" w:hAnsi="Arial"/>
                <w:color w:val="000000"/>
                <w:sz w:val="18"/>
              </w:rPr>
              <w:t>Y</w:t>
            </w:r>
          </w:p>
        </w:tc>
        <w:tc>
          <w:tcPr>
            <w:tcW w:w="1692" w:type="dxa"/>
            <w:tcBorders>
              <w:top w:val="nil"/>
              <w:left w:val="nil"/>
              <w:bottom w:val="nil"/>
              <w:right w:val="nil"/>
            </w:tcBorders>
            <w:vAlign w:val="bottom"/>
          </w:tcPr>
          <w:p w:rsidR="00000000" w:rsidRDefault="00890CFA">
            <w:pPr>
              <w:jc w:val="right"/>
              <w:rPr>
                <w:rFonts w:ascii="Arial" w:hAnsi="Arial"/>
                <w:color w:val="000000"/>
                <w:sz w:val="18"/>
              </w:rPr>
            </w:pPr>
            <w:r>
              <w:rPr>
                <w:rFonts w:ascii="Arial" w:hAnsi="Arial"/>
                <w:color w:val="000000"/>
                <w:sz w:val="18"/>
              </w:rPr>
              <w:t>1,000,000+ gal</w:t>
            </w:r>
          </w:p>
        </w:tc>
      </w:tr>
      <w:tr w:rsidR="00000000">
        <w:tblPrEx>
          <w:tblCellMar>
            <w:top w:w="0" w:type="dxa"/>
            <w:bottom w:w="0" w:type="dxa"/>
          </w:tblCellMar>
        </w:tblPrEx>
        <w:trPr>
          <w:trHeight w:val="240"/>
        </w:trPr>
        <w:tc>
          <w:tcPr>
            <w:tcW w:w="2988" w:type="dxa"/>
            <w:tcBorders>
              <w:top w:val="nil"/>
              <w:left w:val="nil"/>
              <w:bottom w:val="nil"/>
              <w:right w:val="nil"/>
            </w:tcBorders>
            <w:vAlign w:val="bottom"/>
          </w:tcPr>
          <w:p w:rsidR="00000000" w:rsidRDefault="00890CFA">
            <w:pPr>
              <w:rPr>
                <w:rFonts w:ascii="Arial" w:hAnsi="Arial"/>
                <w:color w:val="000000"/>
                <w:sz w:val="18"/>
              </w:rPr>
            </w:pPr>
            <w:r>
              <w:rPr>
                <w:rFonts w:ascii="Arial" w:hAnsi="Arial"/>
                <w:color w:val="000000"/>
                <w:sz w:val="18"/>
              </w:rPr>
              <w:t>Freedom Ranch Pond</w:t>
            </w:r>
          </w:p>
        </w:tc>
        <w:tc>
          <w:tcPr>
            <w:tcW w:w="2160" w:type="dxa"/>
            <w:tcBorders>
              <w:top w:val="nil"/>
              <w:left w:val="nil"/>
              <w:bottom w:val="nil"/>
              <w:right w:val="nil"/>
            </w:tcBorders>
            <w:vAlign w:val="bottom"/>
          </w:tcPr>
          <w:p w:rsidR="00000000" w:rsidRDefault="00890CFA">
            <w:pPr>
              <w:rPr>
                <w:rFonts w:ascii="Arial" w:hAnsi="Arial"/>
                <w:color w:val="000000"/>
                <w:sz w:val="18"/>
              </w:rPr>
            </w:pPr>
            <w:r>
              <w:rPr>
                <w:rFonts w:ascii="Arial" w:hAnsi="Arial"/>
                <w:color w:val="000000"/>
                <w:sz w:val="18"/>
              </w:rPr>
              <w:t xml:space="preserve">12 465598 X 4378668 </w:t>
            </w:r>
          </w:p>
        </w:tc>
        <w:tc>
          <w:tcPr>
            <w:tcW w:w="1440" w:type="dxa"/>
            <w:tcBorders>
              <w:top w:val="nil"/>
              <w:left w:val="nil"/>
              <w:bottom w:val="nil"/>
              <w:right w:val="nil"/>
            </w:tcBorders>
            <w:vAlign w:val="bottom"/>
          </w:tcPr>
          <w:p w:rsidR="00000000" w:rsidRDefault="00890CFA">
            <w:pPr>
              <w:jc w:val="center"/>
              <w:rPr>
                <w:rFonts w:ascii="Arial" w:hAnsi="Arial"/>
                <w:color w:val="000000"/>
                <w:sz w:val="18"/>
              </w:rPr>
            </w:pPr>
            <w:r>
              <w:rPr>
                <w:rFonts w:ascii="Arial" w:hAnsi="Arial"/>
                <w:color w:val="000000"/>
                <w:sz w:val="18"/>
              </w:rPr>
              <w:t>P</w:t>
            </w:r>
          </w:p>
        </w:tc>
        <w:tc>
          <w:tcPr>
            <w:tcW w:w="1080" w:type="dxa"/>
            <w:tcBorders>
              <w:top w:val="nil"/>
              <w:left w:val="nil"/>
              <w:bottom w:val="nil"/>
              <w:right w:val="nil"/>
            </w:tcBorders>
            <w:vAlign w:val="bottom"/>
          </w:tcPr>
          <w:p w:rsidR="00000000" w:rsidRDefault="00890CFA">
            <w:pPr>
              <w:jc w:val="center"/>
              <w:rPr>
                <w:rFonts w:ascii="Arial" w:hAnsi="Arial"/>
                <w:color w:val="000000"/>
                <w:sz w:val="18"/>
              </w:rPr>
            </w:pPr>
            <w:r>
              <w:rPr>
                <w:rFonts w:ascii="Arial" w:hAnsi="Arial"/>
                <w:color w:val="000000"/>
                <w:sz w:val="18"/>
              </w:rPr>
              <w:t>Y</w:t>
            </w:r>
          </w:p>
        </w:tc>
        <w:tc>
          <w:tcPr>
            <w:tcW w:w="1080" w:type="dxa"/>
            <w:tcBorders>
              <w:top w:val="nil"/>
              <w:left w:val="nil"/>
              <w:bottom w:val="nil"/>
              <w:right w:val="nil"/>
            </w:tcBorders>
            <w:vAlign w:val="bottom"/>
          </w:tcPr>
          <w:p w:rsidR="00000000" w:rsidRDefault="00890CFA">
            <w:pPr>
              <w:jc w:val="center"/>
              <w:rPr>
                <w:rFonts w:ascii="Arial" w:hAnsi="Arial"/>
                <w:color w:val="000000"/>
                <w:sz w:val="18"/>
              </w:rPr>
            </w:pPr>
            <w:r>
              <w:rPr>
                <w:rFonts w:ascii="Arial" w:hAnsi="Arial"/>
                <w:color w:val="000000"/>
                <w:sz w:val="18"/>
              </w:rPr>
              <w:t>Y</w:t>
            </w:r>
          </w:p>
        </w:tc>
        <w:tc>
          <w:tcPr>
            <w:tcW w:w="1692" w:type="dxa"/>
            <w:tcBorders>
              <w:top w:val="nil"/>
              <w:left w:val="nil"/>
              <w:bottom w:val="nil"/>
              <w:right w:val="nil"/>
            </w:tcBorders>
            <w:vAlign w:val="bottom"/>
          </w:tcPr>
          <w:p w:rsidR="00000000" w:rsidRDefault="00890CFA">
            <w:pPr>
              <w:jc w:val="right"/>
              <w:rPr>
                <w:rFonts w:ascii="Arial" w:hAnsi="Arial"/>
                <w:color w:val="000000"/>
                <w:sz w:val="18"/>
              </w:rPr>
            </w:pPr>
            <w:r>
              <w:rPr>
                <w:rFonts w:ascii="Arial" w:hAnsi="Arial"/>
                <w:color w:val="000000"/>
                <w:sz w:val="18"/>
              </w:rPr>
              <w:t>750,000 gal</w:t>
            </w:r>
          </w:p>
        </w:tc>
      </w:tr>
    </w:tbl>
    <w:p w:rsidR="00000000" w:rsidRDefault="00890CFA">
      <w:pPr>
        <w:ind w:firstLine="720"/>
        <w:rPr>
          <w:b/>
        </w:rPr>
      </w:pPr>
    </w:p>
    <w:p w:rsidR="00000000" w:rsidRDefault="00890CFA">
      <w:pPr>
        <w:ind w:firstLine="720"/>
        <w:rPr>
          <w:b/>
        </w:rPr>
      </w:pPr>
    </w:p>
    <w:p w:rsidR="00000000" w:rsidRDefault="00890CFA">
      <w:pPr>
        <w:ind w:firstLine="720"/>
        <w:rPr>
          <w:b/>
          <w:sz w:val="24"/>
        </w:rPr>
      </w:pPr>
      <w:r>
        <w:rPr>
          <w:b/>
          <w:sz w:val="24"/>
        </w:rPr>
        <w:t>d.  Emergency Services / Equipment Capabilities</w:t>
      </w:r>
    </w:p>
    <w:p w:rsidR="00000000" w:rsidRDefault="00890CFA">
      <w:pPr>
        <w:tabs>
          <w:tab w:val="left" w:pos="360"/>
        </w:tabs>
        <w:rPr>
          <w:sz w:val="24"/>
        </w:rPr>
      </w:pPr>
    </w:p>
    <w:p w:rsidR="00000000" w:rsidRDefault="00890CFA">
      <w:pPr>
        <w:tabs>
          <w:tab w:val="left" w:pos="360"/>
        </w:tabs>
        <w:rPr>
          <w:sz w:val="24"/>
        </w:rPr>
      </w:pPr>
      <w:r>
        <w:rPr>
          <w:sz w:val="24"/>
        </w:rPr>
        <w:tab/>
      </w:r>
      <w:r>
        <w:rPr>
          <w:sz w:val="24"/>
        </w:rPr>
        <w:tab/>
        <w:t xml:space="preserve">Describe the types of emergency services and equipment available from local, county, state, and </w:t>
      </w:r>
      <w:r>
        <w:rPr>
          <w:sz w:val="24"/>
        </w:rPr>
        <w:tab/>
      </w:r>
      <w:r>
        <w:rPr>
          <w:sz w:val="24"/>
        </w:rPr>
        <w:tab/>
      </w:r>
      <w:r>
        <w:rPr>
          <w:sz w:val="24"/>
        </w:rPr>
        <w:tab/>
        <w:t>federal</w:t>
      </w:r>
      <w:r>
        <w:rPr>
          <w:sz w:val="24"/>
        </w:rPr>
        <w:t xml:space="preserve"> resources. </w:t>
      </w:r>
    </w:p>
    <w:p w:rsidR="00000000" w:rsidRDefault="00890CFA">
      <w:pPr>
        <w:tabs>
          <w:tab w:val="left" w:pos="360"/>
        </w:tabs>
        <w:rPr>
          <w:sz w:val="24"/>
        </w:rPr>
      </w:pPr>
    </w:p>
    <w:p w:rsidR="00000000" w:rsidRDefault="00890CFA">
      <w:pPr>
        <w:tabs>
          <w:tab w:val="left" w:pos="360"/>
        </w:tabs>
        <w:rPr>
          <w:sz w:val="24"/>
        </w:rPr>
      </w:pPr>
    </w:p>
    <w:p w:rsidR="00000000" w:rsidRDefault="00890CFA">
      <w:pPr>
        <w:tabs>
          <w:tab w:val="left" w:pos="360"/>
        </w:tabs>
        <w:rPr>
          <w:sz w:val="24"/>
        </w:rPr>
      </w:pPr>
      <w:r>
        <w:rPr>
          <w:sz w:val="24"/>
        </w:rPr>
        <w:tab/>
      </w:r>
      <w:r>
        <w:rPr>
          <w:sz w:val="24"/>
        </w:rPr>
        <w:tab/>
        <w:t xml:space="preserve">911 Services: </w:t>
      </w:r>
      <w:r>
        <w:rPr>
          <w:sz w:val="24"/>
        </w:rPr>
        <w:tab/>
        <w:t xml:space="preserve">Ambulance out of Mt. Pleasant, 10 minute response time.  </w:t>
      </w:r>
    </w:p>
    <w:p w:rsidR="00000000" w:rsidRDefault="00890CFA">
      <w:pPr>
        <w:tabs>
          <w:tab w:val="left" w:pos="360"/>
        </w:tabs>
        <w:rPr>
          <w:sz w:val="24"/>
        </w:rPr>
      </w:pPr>
      <w:r>
        <w:rPr>
          <w:sz w:val="24"/>
        </w:rPr>
        <w:lastRenderedPageBreak/>
        <w:tab/>
      </w:r>
      <w:r>
        <w:rPr>
          <w:sz w:val="24"/>
        </w:rPr>
        <w:tab/>
      </w:r>
      <w:r>
        <w:rPr>
          <w:sz w:val="24"/>
        </w:rPr>
        <w:tab/>
      </w:r>
      <w:r>
        <w:rPr>
          <w:sz w:val="24"/>
        </w:rPr>
        <w:tab/>
        <w:t>Fire Department out of Mt. Pleasant, 10 minute response time</w:t>
      </w:r>
    </w:p>
    <w:p w:rsidR="00000000" w:rsidRDefault="00890CFA">
      <w:pPr>
        <w:tabs>
          <w:tab w:val="left" w:pos="360"/>
        </w:tabs>
        <w:rPr>
          <w:sz w:val="24"/>
        </w:rPr>
      </w:pPr>
      <w:r>
        <w:rPr>
          <w:sz w:val="24"/>
        </w:rPr>
        <w:tab/>
      </w:r>
      <w:r>
        <w:rPr>
          <w:sz w:val="24"/>
        </w:rPr>
        <w:tab/>
      </w:r>
      <w:r>
        <w:rPr>
          <w:sz w:val="24"/>
        </w:rPr>
        <w:tab/>
      </w:r>
      <w:r>
        <w:rPr>
          <w:sz w:val="24"/>
        </w:rPr>
        <w:tab/>
        <w:t>Fire Department out of Fairview, 10 minute response time</w:t>
      </w:r>
    </w:p>
    <w:p w:rsidR="00000000" w:rsidRDefault="00890CFA">
      <w:pPr>
        <w:tabs>
          <w:tab w:val="left" w:pos="360"/>
        </w:tabs>
        <w:rPr>
          <w:sz w:val="24"/>
        </w:rPr>
      </w:pPr>
      <w:r>
        <w:rPr>
          <w:sz w:val="24"/>
        </w:rPr>
        <w:tab/>
      </w:r>
      <w:r>
        <w:rPr>
          <w:sz w:val="24"/>
        </w:rPr>
        <w:tab/>
      </w:r>
      <w:r>
        <w:rPr>
          <w:sz w:val="24"/>
        </w:rPr>
        <w:tab/>
      </w:r>
      <w:r>
        <w:rPr>
          <w:sz w:val="24"/>
        </w:rPr>
        <w:tab/>
        <w:t>Sheriff’s deputy for law enforcement</w:t>
      </w:r>
    </w:p>
    <w:p w:rsidR="00000000" w:rsidRDefault="00890CFA">
      <w:pPr>
        <w:tabs>
          <w:tab w:val="left" w:pos="360"/>
        </w:tabs>
        <w:rPr>
          <w:sz w:val="24"/>
        </w:rPr>
      </w:pPr>
    </w:p>
    <w:p w:rsidR="00000000" w:rsidRDefault="00890CFA">
      <w:pPr>
        <w:tabs>
          <w:tab w:val="left" w:pos="360"/>
        </w:tabs>
        <w:rPr>
          <w:sz w:val="24"/>
        </w:rPr>
      </w:pPr>
    </w:p>
    <w:p w:rsidR="00000000" w:rsidRDefault="00890CFA">
      <w:pPr>
        <w:tabs>
          <w:tab w:val="left" w:pos="360"/>
        </w:tabs>
        <w:rPr>
          <w:sz w:val="24"/>
        </w:rPr>
      </w:pPr>
      <w:r>
        <w:rPr>
          <w:sz w:val="24"/>
        </w:rPr>
        <w:tab/>
      </w:r>
      <w:r>
        <w:rPr>
          <w:sz w:val="24"/>
        </w:rPr>
        <w:tab/>
        <w:t>Local:</w:t>
      </w:r>
      <w:r>
        <w:rPr>
          <w:sz w:val="24"/>
        </w:rPr>
        <w:tab/>
      </w:r>
      <w:r>
        <w:rPr>
          <w:sz w:val="24"/>
        </w:rPr>
        <w:tab/>
        <w:t>None</w:t>
      </w:r>
    </w:p>
    <w:p w:rsidR="00000000" w:rsidRDefault="00890CFA">
      <w:pPr>
        <w:tabs>
          <w:tab w:val="left" w:pos="360"/>
        </w:tabs>
        <w:rPr>
          <w:sz w:val="24"/>
        </w:rPr>
      </w:pPr>
    </w:p>
    <w:p w:rsidR="00000000" w:rsidRDefault="00890CFA">
      <w:pPr>
        <w:tabs>
          <w:tab w:val="left" w:pos="360"/>
        </w:tabs>
        <w:rPr>
          <w:sz w:val="24"/>
        </w:rPr>
      </w:pPr>
    </w:p>
    <w:p w:rsidR="00000000" w:rsidRDefault="00890CFA">
      <w:pPr>
        <w:tabs>
          <w:tab w:val="left" w:pos="360"/>
        </w:tabs>
        <w:rPr>
          <w:sz w:val="24"/>
        </w:rPr>
      </w:pPr>
      <w:r>
        <w:rPr>
          <w:sz w:val="24"/>
        </w:rPr>
        <w:tab/>
      </w:r>
      <w:r>
        <w:rPr>
          <w:sz w:val="24"/>
        </w:rPr>
        <w:tab/>
        <w:t>County:</w:t>
      </w:r>
      <w:r>
        <w:rPr>
          <w:sz w:val="24"/>
        </w:rPr>
        <w:tab/>
        <w:t>Sanpete County Search and Rescue (for searches or evacuation)</w:t>
      </w:r>
    </w:p>
    <w:p w:rsidR="00000000" w:rsidRDefault="00890CFA">
      <w:pPr>
        <w:tabs>
          <w:tab w:val="left" w:pos="360"/>
        </w:tabs>
        <w:rPr>
          <w:sz w:val="24"/>
        </w:rPr>
      </w:pPr>
      <w:r>
        <w:rPr>
          <w:sz w:val="24"/>
        </w:rPr>
        <w:tab/>
      </w:r>
      <w:r>
        <w:rPr>
          <w:sz w:val="24"/>
        </w:rPr>
        <w:tab/>
      </w:r>
      <w:r>
        <w:rPr>
          <w:sz w:val="24"/>
        </w:rPr>
        <w:tab/>
      </w:r>
      <w:r>
        <w:rPr>
          <w:sz w:val="24"/>
        </w:rPr>
        <w:tab/>
        <w:t xml:space="preserve">Dozers, Graders and other equipment for fire suppression </w:t>
      </w:r>
    </w:p>
    <w:p w:rsidR="00000000" w:rsidRDefault="00890CFA">
      <w:pPr>
        <w:tabs>
          <w:tab w:val="left" w:pos="360"/>
        </w:tabs>
        <w:rPr>
          <w:sz w:val="24"/>
        </w:rPr>
      </w:pPr>
      <w:r>
        <w:rPr>
          <w:sz w:val="24"/>
        </w:rPr>
        <w:tab/>
      </w:r>
      <w:r>
        <w:rPr>
          <w:sz w:val="24"/>
        </w:rPr>
        <w:tab/>
      </w:r>
      <w:r>
        <w:rPr>
          <w:sz w:val="24"/>
        </w:rPr>
        <w:tab/>
      </w:r>
      <w:r>
        <w:rPr>
          <w:sz w:val="24"/>
        </w:rPr>
        <w:tab/>
        <w:t>Sheriff’s deputies for law enforcement, traffic control and evacuation</w:t>
      </w:r>
    </w:p>
    <w:p w:rsidR="00000000" w:rsidRDefault="00890CFA">
      <w:pPr>
        <w:tabs>
          <w:tab w:val="left" w:pos="360"/>
        </w:tabs>
        <w:rPr>
          <w:sz w:val="24"/>
        </w:rPr>
      </w:pPr>
    </w:p>
    <w:p w:rsidR="00000000" w:rsidRDefault="00890CFA">
      <w:pPr>
        <w:tabs>
          <w:tab w:val="left" w:pos="360"/>
        </w:tabs>
        <w:rPr>
          <w:sz w:val="24"/>
        </w:rPr>
      </w:pPr>
    </w:p>
    <w:p w:rsidR="00000000" w:rsidRDefault="00890CFA">
      <w:pPr>
        <w:tabs>
          <w:tab w:val="left" w:pos="360"/>
        </w:tabs>
        <w:rPr>
          <w:sz w:val="24"/>
        </w:rPr>
      </w:pPr>
      <w:r>
        <w:rPr>
          <w:sz w:val="24"/>
        </w:rPr>
        <w:tab/>
      </w:r>
      <w:r>
        <w:rPr>
          <w:sz w:val="24"/>
        </w:rPr>
        <w:tab/>
        <w:t>State:</w:t>
      </w:r>
      <w:r>
        <w:rPr>
          <w:sz w:val="24"/>
        </w:rPr>
        <w:tab/>
      </w:r>
      <w:r>
        <w:rPr>
          <w:sz w:val="24"/>
        </w:rPr>
        <w:tab/>
        <w:t>Fire Warden (wi</w:t>
      </w:r>
      <w:r>
        <w:rPr>
          <w:sz w:val="24"/>
        </w:rPr>
        <w:t>th Engine type VI)</w:t>
      </w:r>
    </w:p>
    <w:p w:rsidR="00000000" w:rsidRDefault="00890CFA">
      <w:pPr>
        <w:tabs>
          <w:tab w:val="left" w:pos="360"/>
        </w:tabs>
        <w:rPr>
          <w:sz w:val="24"/>
        </w:rPr>
      </w:pPr>
      <w:r>
        <w:rPr>
          <w:sz w:val="24"/>
        </w:rPr>
        <w:tab/>
      </w:r>
      <w:r>
        <w:rPr>
          <w:sz w:val="24"/>
        </w:rPr>
        <w:tab/>
      </w:r>
      <w:r>
        <w:rPr>
          <w:sz w:val="24"/>
        </w:rPr>
        <w:tab/>
      </w:r>
      <w:r>
        <w:rPr>
          <w:sz w:val="24"/>
        </w:rPr>
        <w:tab/>
        <w:t>Fire Management personnel</w:t>
      </w:r>
    </w:p>
    <w:p w:rsidR="00000000" w:rsidRDefault="00890CFA">
      <w:pPr>
        <w:tabs>
          <w:tab w:val="left" w:pos="360"/>
        </w:tabs>
        <w:rPr>
          <w:sz w:val="24"/>
        </w:rPr>
      </w:pPr>
      <w:r>
        <w:rPr>
          <w:sz w:val="24"/>
        </w:rPr>
        <w:tab/>
      </w:r>
      <w:r>
        <w:rPr>
          <w:sz w:val="24"/>
        </w:rPr>
        <w:tab/>
      </w:r>
      <w:r>
        <w:rPr>
          <w:sz w:val="24"/>
        </w:rPr>
        <w:tab/>
      </w:r>
      <w:r>
        <w:rPr>
          <w:sz w:val="24"/>
        </w:rPr>
        <w:tab/>
      </w:r>
    </w:p>
    <w:p w:rsidR="00000000" w:rsidRDefault="00890CFA">
      <w:pPr>
        <w:tabs>
          <w:tab w:val="left" w:pos="360"/>
        </w:tabs>
        <w:rPr>
          <w:sz w:val="24"/>
        </w:rPr>
      </w:pPr>
    </w:p>
    <w:p w:rsidR="00000000" w:rsidRDefault="00890CFA">
      <w:pPr>
        <w:tabs>
          <w:tab w:val="left" w:pos="360"/>
        </w:tabs>
        <w:rPr>
          <w:sz w:val="24"/>
        </w:rPr>
      </w:pPr>
      <w:r>
        <w:rPr>
          <w:sz w:val="24"/>
        </w:rPr>
        <w:tab/>
      </w:r>
      <w:r>
        <w:rPr>
          <w:sz w:val="24"/>
        </w:rPr>
        <w:tab/>
        <w:t>Federal:</w:t>
      </w:r>
      <w:r>
        <w:rPr>
          <w:sz w:val="24"/>
        </w:rPr>
        <w:tab/>
        <w:t>Retardant Air Tankers (out of Hill Airforce Base and Cedar City)</w:t>
      </w:r>
    </w:p>
    <w:p w:rsidR="00000000" w:rsidRDefault="00890CFA">
      <w:pPr>
        <w:tabs>
          <w:tab w:val="left" w:pos="360"/>
        </w:tabs>
        <w:rPr>
          <w:sz w:val="24"/>
        </w:rPr>
      </w:pPr>
      <w:r>
        <w:rPr>
          <w:sz w:val="24"/>
        </w:rPr>
        <w:tab/>
      </w:r>
      <w:r>
        <w:rPr>
          <w:sz w:val="24"/>
        </w:rPr>
        <w:tab/>
      </w:r>
      <w:r>
        <w:rPr>
          <w:sz w:val="24"/>
        </w:rPr>
        <w:tab/>
      </w:r>
      <w:r>
        <w:rPr>
          <w:sz w:val="24"/>
        </w:rPr>
        <w:tab/>
        <w:t>Helicopter type III (out of Richfield)</w:t>
      </w:r>
    </w:p>
    <w:p w:rsidR="00000000" w:rsidRDefault="00890CFA">
      <w:pPr>
        <w:tabs>
          <w:tab w:val="left" w:pos="360"/>
        </w:tabs>
        <w:rPr>
          <w:sz w:val="24"/>
        </w:rPr>
      </w:pPr>
      <w:r>
        <w:rPr>
          <w:sz w:val="24"/>
        </w:rPr>
        <w:tab/>
      </w:r>
      <w:r>
        <w:rPr>
          <w:sz w:val="24"/>
        </w:rPr>
        <w:tab/>
      </w:r>
      <w:r>
        <w:rPr>
          <w:sz w:val="24"/>
        </w:rPr>
        <w:tab/>
      </w:r>
      <w:r>
        <w:rPr>
          <w:sz w:val="24"/>
        </w:rPr>
        <w:tab/>
        <w:t>Small retardant air tankers (out of Fillmore and or Nephi)</w:t>
      </w:r>
    </w:p>
    <w:p w:rsidR="00000000" w:rsidRDefault="00890CFA">
      <w:pPr>
        <w:tabs>
          <w:tab w:val="left" w:pos="360"/>
        </w:tabs>
        <w:rPr>
          <w:sz w:val="24"/>
        </w:rPr>
      </w:pPr>
      <w:r>
        <w:rPr>
          <w:sz w:val="24"/>
        </w:rPr>
        <w:tab/>
      </w:r>
      <w:r>
        <w:rPr>
          <w:sz w:val="24"/>
        </w:rPr>
        <w:tab/>
      </w:r>
      <w:r>
        <w:rPr>
          <w:sz w:val="24"/>
        </w:rPr>
        <w:tab/>
      </w:r>
      <w:r>
        <w:rPr>
          <w:sz w:val="24"/>
        </w:rPr>
        <w:tab/>
        <w:t xml:space="preserve">Additional air </w:t>
      </w:r>
      <w:r>
        <w:rPr>
          <w:sz w:val="24"/>
        </w:rPr>
        <w:t>support as needed from around the Western U.S.</w:t>
      </w:r>
    </w:p>
    <w:p w:rsidR="00000000" w:rsidRDefault="00890CFA">
      <w:pPr>
        <w:tabs>
          <w:tab w:val="left" w:pos="360"/>
        </w:tabs>
        <w:rPr>
          <w:sz w:val="24"/>
        </w:rPr>
      </w:pPr>
      <w:r>
        <w:rPr>
          <w:sz w:val="24"/>
        </w:rPr>
        <w:tab/>
      </w:r>
      <w:r>
        <w:rPr>
          <w:sz w:val="24"/>
        </w:rPr>
        <w:tab/>
      </w:r>
      <w:r>
        <w:rPr>
          <w:sz w:val="24"/>
        </w:rPr>
        <w:tab/>
      </w:r>
      <w:r>
        <w:rPr>
          <w:sz w:val="24"/>
        </w:rPr>
        <w:tab/>
        <w:t>Hand Crews from around the Western U.S.</w:t>
      </w:r>
    </w:p>
    <w:p w:rsidR="00000000" w:rsidRDefault="00890CFA">
      <w:pPr>
        <w:tabs>
          <w:tab w:val="left" w:pos="360"/>
        </w:tabs>
        <w:rPr>
          <w:sz w:val="24"/>
        </w:rPr>
      </w:pPr>
      <w:r>
        <w:rPr>
          <w:sz w:val="24"/>
        </w:rPr>
        <w:tab/>
      </w:r>
      <w:r>
        <w:rPr>
          <w:sz w:val="24"/>
        </w:rPr>
        <w:tab/>
      </w:r>
      <w:r>
        <w:rPr>
          <w:sz w:val="24"/>
        </w:rPr>
        <w:tab/>
      </w:r>
      <w:r>
        <w:rPr>
          <w:sz w:val="24"/>
        </w:rPr>
        <w:tab/>
        <w:t>Fire management teams</w:t>
      </w:r>
    </w:p>
    <w:p w:rsidR="00000000" w:rsidRDefault="00890CFA">
      <w:pPr>
        <w:tabs>
          <w:tab w:val="left" w:pos="360"/>
        </w:tabs>
        <w:rPr>
          <w:sz w:val="24"/>
        </w:rPr>
      </w:pPr>
    </w:p>
    <w:p w:rsidR="00000000" w:rsidRDefault="00890CFA">
      <w:pPr>
        <w:tabs>
          <w:tab w:val="left" w:pos="360"/>
        </w:tabs>
        <w:ind w:left="360"/>
        <w:rPr>
          <w:sz w:val="24"/>
        </w:rPr>
      </w:pPr>
    </w:p>
    <w:p w:rsidR="00000000" w:rsidRDefault="00890CFA">
      <w:pPr>
        <w:ind w:left="360"/>
        <w:rPr>
          <w:b/>
          <w:sz w:val="24"/>
        </w:rPr>
      </w:pPr>
      <w:r>
        <w:rPr>
          <w:b/>
          <w:sz w:val="24"/>
        </w:rPr>
        <w:t>2.  Hazard Evaluation</w:t>
      </w:r>
    </w:p>
    <w:p w:rsidR="00000000" w:rsidRDefault="00890CFA">
      <w:pPr>
        <w:ind w:left="360"/>
        <w:rPr>
          <w:b/>
          <w:sz w:val="24"/>
        </w:rPr>
      </w:pPr>
    </w:p>
    <w:p w:rsidR="00000000" w:rsidRDefault="00890CFA">
      <w:pPr>
        <w:ind w:left="360" w:firstLine="360"/>
        <w:rPr>
          <w:sz w:val="24"/>
        </w:rPr>
      </w:pPr>
      <w:r>
        <w:rPr>
          <w:sz w:val="24"/>
        </w:rPr>
        <w:t>a.  Fire History</w:t>
      </w:r>
    </w:p>
    <w:p w:rsidR="00000000" w:rsidRDefault="00890CFA">
      <w:pPr>
        <w:ind w:left="360"/>
      </w:pPr>
    </w:p>
    <w:tbl>
      <w:tblPr>
        <w:tblW w:w="0" w:type="auto"/>
        <w:tblInd w:w="93" w:type="dxa"/>
        <w:tblLayout w:type="fixed"/>
        <w:tblLook w:val="0000"/>
      </w:tblPr>
      <w:tblGrid>
        <w:gridCol w:w="2900"/>
        <w:gridCol w:w="2120"/>
        <w:gridCol w:w="1360"/>
        <w:gridCol w:w="1600"/>
        <w:gridCol w:w="1080"/>
      </w:tblGrid>
      <w:tr w:rsidR="00000000">
        <w:tblPrEx>
          <w:tblCellMar>
            <w:top w:w="0" w:type="dxa"/>
            <w:bottom w:w="0" w:type="dxa"/>
          </w:tblCellMar>
        </w:tblPrEx>
        <w:trPr>
          <w:trHeight w:val="525"/>
        </w:trPr>
        <w:tc>
          <w:tcPr>
            <w:tcW w:w="2900" w:type="dxa"/>
            <w:tcBorders>
              <w:top w:val="nil"/>
              <w:left w:val="nil"/>
              <w:bottom w:val="single" w:sz="8" w:space="0" w:color="auto"/>
              <w:right w:val="nil"/>
            </w:tcBorders>
            <w:vAlign w:val="bottom"/>
          </w:tcPr>
          <w:p w:rsidR="00000000" w:rsidRDefault="00890CFA">
            <w:pPr>
              <w:jc w:val="center"/>
              <w:rPr>
                <w:rFonts w:ascii="Arial" w:hAnsi="Arial"/>
              </w:rPr>
            </w:pPr>
            <w:r>
              <w:rPr>
                <w:rFonts w:ascii="Arial" w:hAnsi="Arial"/>
              </w:rPr>
              <w:t>Fire Name</w:t>
            </w:r>
          </w:p>
        </w:tc>
        <w:tc>
          <w:tcPr>
            <w:tcW w:w="2120" w:type="dxa"/>
            <w:tcBorders>
              <w:top w:val="nil"/>
              <w:left w:val="nil"/>
              <w:bottom w:val="single" w:sz="8" w:space="0" w:color="auto"/>
              <w:right w:val="nil"/>
            </w:tcBorders>
            <w:vAlign w:val="bottom"/>
          </w:tcPr>
          <w:p w:rsidR="00000000" w:rsidRDefault="00890CFA">
            <w:pPr>
              <w:jc w:val="center"/>
              <w:rPr>
                <w:rFonts w:ascii="Arial" w:hAnsi="Arial"/>
              </w:rPr>
            </w:pPr>
            <w:r>
              <w:rPr>
                <w:rFonts w:ascii="Arial" w:hAnsi="Arial"/>
              </w:rPr>
              <w:t>Start Date</w:t>
            </w:r>
          </w:p>
        </w:tc>
        <w:tc>
          <w:tcPr>
            <w:tcW w:w="1360" w:type="dxa"/>
            <w:tcBorders>
              <w:top w:val="nil"/>
              <w:left w:val="nil"/>
              <w:bottom w:val="single" w:sz="8" w:space="0" w:color="auto"/>
              <w:right w:val="nil"/>
            </w:tcBorders>
            <w:vAlign w:val="bottom"/>
          </w:tcPr>
          <w:p w:rsidR="00000000" w:rsidRDefault="00890CFA">
            <w:pPr>
              <w:jc w:val="center"/>
              <w:rPr>
                <w:rFonts w:ascii="Arial" w:hAnsi="Arial"/>
              </w:rPr>
            </w:pPr>
            <w:r>
              <w:rPr>
                <w:rFonts w:ascii="Arial" w:hAnsi="Arial"/>
              </w:rPr>
              <w:t>Township/ Range</w:t>
            </w:r>
          </w:p>
        </w:tc>
        <w:tc>
          <w:tcPr>
            <w:tcW w:w="1600" w:type="dxa"/>
            <w:tcBorders>
              <w:top w:val="nil"/>
              <w:left w:val="nil"/>
              <w:bottom w:val="single" w:sz="8" w:space="0" w:color="auto"/>
              <w:right w:val="nil"/>
            </w:tcBorders>
            <w:vAlign w:val="bottom"/>
          </w:tcPr>
          <w:p w:rsidR="00000000" w:rsidRDefault="00890CFA">
            <w:pPr>
              <w:jc w:val="center"/>
              <w:rPr>
                <w:rFonts w:ascii="Arial" w:hAnsi="Arial"/>
              </w:rPr>
            </w:pPr>
            <w:r>
              <w:rPr>
                <w:rFonts w:ascii="Arial" w:hAnsi="Arial"/>
              </w:rPr>
              <w:t>Section</w:t>
            </w:r>
          </w:p>
        </w:tc>
        <w:tc>
          <w:tcPr>
            <w:tcW w:w="1080" w:type="dxa"/>
            <w:tcBorders>
              <w:top w:val="nil"/>
              <w:left w:val="nil"/>
              <w:bottom w:val="single" w:sz="8" w:space="0" w:color="auto"/>
              <w:right w:val="nil"/>
            </w:tcBorders>
            <w:vAlign w:val="bottom"/>
          </w:tcPr>
          <w:p w:rsidR="00000000" w:rsidRDefault="00890CFA">
            <w:pPr>
              <w:jc w:val="center"/>
              <w:rPr>
                <w:rFonts w:ascii="Arial" w:hAnsi="Arial"/>
              </w:rPr>
            </w:pPr>
            <w:r>
              <w:rPr>
                <w:rFonts w:ascii="Arial" w:hAnsi="Arial"/>
              </w:rPr>
              <w:t>Acres Burned</w:t>
            </w:r>
          </w:p>
        </w:tc>
      </w:tr>
    </w:tbl>
    <w:p w:rsidR="00000000" w:rsidRDefault="00890CFA">
      <w:pPr>
        <w:ind w:left="360"/>
      </w:pPr>
    </w:p>
    <w:tbl>
      <w:tblPr>
        <w:tblW w:w="0" w:type="auto"/>
        <w:tblInd w:w="93" w:type="dxa"/>
        <w:tblLayout w:type="fixed"/>
        <w:tblLook w:val="0000"/>
      </w:tblPr>
      <w:tblGrid>
        <w:gridCol w:w="3435"/>
        <w:gridCol w:w="1217"/>
        <w:gridCol w:w="1800"/>
        <w:gridCol w:w="1080"/>
        <w:gridCol w:w="1440"/>
      </w:tblGrid>
      <w:tr w:rsidR="00000000">
        <w:tblPrEx>
          <w:tblCellMar>
            <w:top w:w="0" w:type="dxa"/>
            <w:bottom w:w="0" w:type="dxa"/>
          </w:tblCellMar>
        </w:tblPrEx>
        <w:trPr>
          <w:trHeight w:val="255"/>
        </w:trPr>
        <w:tc>
          <w:tcPr>
            <w:tcW w:w="3435" w:type="dxa"/>
            <w:tcBorders>
              <w:top w:val="nil"/>
              <w:left w:val="nil"/>
              <w:bottom w:val="nil"/>
              <w:right w:val="nil"/>
            </w:tcBorders>
            <w:vAlign w:val="bottom"/>
          </w:tcPr>
          <w:p w:rsidR="00000000" w:rsidRDefault="00890CFA">
            <w:pPr>
              <w:rPr>
                <w:rFonts w:ascii="Arial" w:hAnsi="Arial"/>
              </w:rPr>
            </w:pPr>
            <w:r>
              <w:rPr>
                <w:rFonts w:ascii="Arial" w:hAnsi="Arial"/>
              </w:rPr>
              <w:t>VEIGH CUMMING</w:t>
            </w:r>
          </w:p>
        </w:tc>
        <w:tc>
          <w:tcPr>
            <w:tcW w:w="1217" w:type="dxa"/>
            <w:tcBorders>
              <w:top w:val="nil"/>
              <w:left w:val="nil"/>
              <w:bottom w:val="nil"/>
              <w:right w:val="nil"/>
            </w:tcBorders>
            <w:vAlign w:val="bottom"/>
          </w:tcPr>
          <w:p w:rsidR="00000000" w:rsidRDefault="00890CFA">
            <w:pPr>
              <w:jc w:val="right"/>
              <w:rPr>
                <w:rFonts w:ascii="Arial" w:hAnsi="Arial"/>
              </w:rPr>
            </w:pPr>
            <w:r>
              <w:rPr>
                <w:rFonts w:ascii="Arial" w:hAnsi="Arial"/>
              </w:rPr>
              <w:t>9/30/1974</w:t>
            </w:r>
          </w:p>
        </w:tc>
        <w:tc>
          <w:tcPr>
            <w:tcW w:w="1800" w:type="dxa"/>
            <w:tcBorders>
              <w:top w:val="nil"/>
              <w:left w:val="nil"/>
              <w:bottom w:val="nil"/>
              <w:right w:val="nil"/>
            </w:tcBorders>
          </w:tcPr>
          <w:p w:rsidR="00000000" w:rsidRDefault="00890CFA">
            <w:pPr>
              <w:jc w:val="right"/>
              <w:rPr>
                <w:rFonts w:ascii="Arial" w:hAnsi="Arial"/>
              </w:rPr>
            </w:pPr>
            <w:r>
              <w:rPr>
                <w:rFonts w:ascii="Arial" w:hAnsi="Arial"/>
              </w:rPr>
              <w:t>T14S R5E</w:t>
            </w:r>
          </w:p>
        </w:tc>
        <w:tc>
          <w:tcPr>
            <w:tcW w:w="1080" w:type="dxa"/>
            <w:tcBorders>
              <w:top w:val="nil"/>
              <w:left w:val="nil"/>
              <w:bottom w:val="nil"/>
              <w:right w:val="nil"/>
            </w:tcBorders>
            <w:vAlign w:val="bottom"/>
          </w:tcPr>
          <w:p w:rsidR="00000000" w:rsidRDefault="00890CFA">
            <w:pPr>
              <w:jc w:val="right"/>
              <w:rPr>
                <w:rFonts w:ascii="Arial" w:hAnsi="Arial"/>
              </w:rPr>
            </w:pPr>
            <w:r>
              <w:rPr>
                <w:rFonts w:ascii="Arial" w:hAnsi="Arial"/>
              </w:rPr>
              <w:t>27</w:t>
            </w:r>
          </w:p>
        </w:tc>
        <w:tc>
          <w:tcPr>
            <w:tcW w:w="1440" w:type="dxa"/>
            <w:tcBorders>
              <w:top w:val="nil"/>
              <w:left w:val="nil"/>
              <w:bottom w:val="nil"/>
              <w:right w:val="nil"/>
            </w:tcBorders>
            <w:vAlign w:val="bottom"/>
          </w:tcPr>
          <w:p w:rsidR="00000000" w:rsidRDefault="00890CFA">
            <w:pPr>
              <w:jc w:val="right"/>
              <w:rPr>
                <w:rFonts w:ascii="Arial" w:hAnsi="Arial"/>
              </w:rPr>
            </w:pPr>
            <w:r>
              <w:rPr>
                <w:rFonts w:ascii="Arial" w:hAnsi="Arial"/>
              </w:rPr>
              <w:t>0.1</w:t>
            </w:r>
          </w:p>
        </w:tc>
      </w:tr>
      <w:tr w:rsidR="00000000">
        <w:tblPrEx>
          <w:tblCellMar>
            <w:top w:w="0" w:type="dxa"/>
            <w:bottom w:w="0" w:type="dxa"/>
          </w:tblCellMar>
        </w:tblPrEx>
        <w:trPr>
          <w:trHeight w:val="255"/>
        </w:trPr>
        <w:tc>
          <w:tcPr>
            <w:tcW w:w="3435" w:type="dxa"/>
            <w:tcBorders>
              <w:top w:val="nil"/>
              <w:left w:val="nil"/>
              <w:bottom w:val="nil"/>
              <w:right w:val="nil"/>
            </w:tcBorders>
            <w:vAlign w:val="bottom"/>
          </w:tcPr>
          <w:p w:rsidR="00000000" w:rsidRDefault="00890CFA">
            <w:pPr>
              <w:rPr>
                <w:rFonts w:ascii="Arial" w:hAnsi="Arial"/>
              </w:rPr>
            </w:pPr>
            <w:r>
              <w:rPr>
                <w:rFonts w:ascii="Arial" w:hAnsi="Arial"/>
              </w:rPr>
              <w:t>K ANDERSON</w:t>
            </w:r>
          </w:p>
        </w:tc>
        <w:tc>
          <w:tcPr>
            <w:tcW w:w="1217" w:type="dxa"/>
            <w:tcBorders>
              <w:top w:val="nil"/>
              <w:left w:val="nil"/>
              <w:bottom w:val="nil"/>
              <w:right w:val="nil"/>
            </w:tcBorders>
            <w:vAlign w:val="bottom"/>
          </w:tcPr>
          <w:p w:rsidR="00000000" w:rsidRDefault="00890CFA">
            <w:pPr>
              <w:jc w:val="right"/>
              <w:rPr>
                <w:rFonts w:ascii="Arial" w:hAnsi="Arial"/>
              </w:rPr>
            </w:pPr>
            <w:r>
              <w:rPr>
                <w:rFonts w:ascii="Arial" w:hAnsi="Arial"/>
              </w:rPr>
              <w:t>7/15/1976</w:t>
            </w:r>
          </w:p>
        </w:tc>
        <w:tc>
          <w:tcPr>
            <w:tcW w:w="1800" w:type="dxa"/>
            <w:tcBorders>
              <w:top w:val="nil"/>
              <w:left w:val="nil"/>
              <w:bottom w:val="nil"/>
              <w:right w:val="nil"/>
            </w:tcBorders>
          </w:tcPr>
          <w:p w:rsidR="00000000" w:rsidRDefault="00890CFA">
            <w:pPr>
              <w:jc w:val="right"/>
              <w:rPr>
                <w:rFonts w:ascii="Arial" w:hAnsi="Arial"/>
              </w:rPr>
            </w:pPr>
            <w:r>
              <w:rPr>
                <w:rFonts w:ascii="Arial" w:hAnsi="Arial"/>
              </w:rPr>
              <w:t>T14S R5E</w:t>
            </w:r>
          </w:p>
        </w:tc>
        <w:tc>
          <w:tcPr>
            <w:tcW w:w="1080" w:type="dxa"/>
            <w:tcBorders>
              <w:top w:val="nil"/>
              <w:left w:val="nil"/>
              <w:bottom w:val="nil"/>
              <w:right w:val="nil"/>
            </w:tcBorders>
            <w:vAlign w:val="bottom"/>
          </w:tcPr>
          <w:p w:rsidR="00000000" w:rsidRDefault="00890CFA">
            <w:pPr>
              <w:jc w:val="right"/>
              <w:rPr>
                <w:rFonts w:ascii="Arial" w:hAnsi="Arial"/>
              </w:rPr>
            </w:pPr>
            <w:r>
              <w:rPr>
                <w:rFonts w:ascii="Arial" w:hAnsi="Arial"/>
              </w:rPr>
              <w:t>31</w:t>
            </w:r>
          </w:p>
        </w:tc>
        <w:tc>
          <w:tcPr>
            <w:tcW w:w="1440" w:type="dxa"/>
            <w:tcBorders>
              <w:top w:val="nil"/>
              <w:left w:val="nil"/>
              <w:bottom w:val="nil"/>
              <w:right w:val="nil"/>
            </w:tcBorders>
            <w:vAlign w:val="bottom"/>
          </w:tcPr>
          <w:p w:rsidR="00000000" w:rsidRDefault="00890CFA">
            <w:pPr>
              <w:jc w:val="right"/>
              <w:rPr>
                <w:rFonts w:ascii="Arial" w:hAnsi="Arial"/>
              </w:rPr>
            </w:pPr>
            <w:r>
              <w:rPr>
                <w:rFonts w:ascii="Arial" w:hAnsi="Arial"/>
              </w:rPr>
              <w:t>4</w:t>
            </w:r>
          </w:p>
        </w:tc>
      </w:tr>
      <w:tr w:rsidR="00000000">
        <w:tblPrEx>
          <w:tblCellMar>
            <w:top w:w="0" w:type="dxa"/>
            <w:bottom w:w="0" w:type="dxa"/>
          </w:tblCellMar>
        </w:tblPrEx>
        <w:trPr>
          <w:trHeight w:val="255"/>
        </w:trPr>
        <w:tc>
          <w:tcPr>
            <w:tcW w:w="3435" w:type="dxa"/>
            <w:tcBorders>
              <w:top w:val="nil"/>
              <w:left w:val="nil"/>
              <w:bottom w:val="nil"/>
              <w:right w:val="nil"/>
            </w:tcBorders>
            <w:vAlign w:val="bottom"/>
          </w:tcPr>
          <w:p w:rsidR="00000000" w:rsidRDefault="00890CFA">
            <w:pPr>
              <w:rPr>
                <w:rFonts w:ascii="Arial" w:hAnsi="Arial"/>
              </w:rPr>
            </w:pPr>
            <w:r>
              <w:rPr>
                <w:rFonts w:ascii="Arial" w:hAnsi="Arial"/>
              </w:rPr>
              <w:t>K ANDERSON</w:t>
            </w:r>
          </w:p>
        </w:tc>
        <w:tc>
          <w:tcPr>
            <w:tcW w:w="1217" w:type="dxa"/>
            <w:tcBorders>
              <w:top w:val="nil"/>
              <w:left w:val="nil"/>
              <w:bottom w:val="nil"/>
              <w:right w:val="nil"/>
            </w:tcBorders>
            <w:vAlign w:val="bottom"/>
          </w:tcPr>
          <w:p w:rsidR="00000000" w:rsidRDefault="00890CFA">
            <w:pPr>
              <w:jc w:val="right"/>
              <w:rPr>
                <w:rFonts w:ascii="Arial" w:hAnsi="Arial"/>
              </w:rPr>
            </w:pPr>
            <w:r>
              <w:rPr>
                <w:rFonts w:ascii="Arial" w:hAnsi="Arial"/>
              </w:rPr>
              <w:t>7/11/1976</w:t>
            </w:r>
          </w:p>
        </w:tc>
        <w:tc>
          <w:tcPr>
            <w:tcW w:w="1800" w:type="dxa"/>
            <w:tcBorders>
              <w:top w:val="nil"/>
              <w:left w:val="nil"/>
              <w:bottom w:val="nil"/>
              <w:right w:val="nil"/>
            </w:tcBorders>
          </w:tcPr>
          <w:p w:rsidR="00000000" w:rsidRDefault="00890CFA">
            <w:pPr>
              <w:jc w:val="right"/>
              <w:rPr>
                <w:rFonts w:ascii="Arial" w:hAnsi="Arial"/>
              </w:rPr>
            </w:pPr>
            <w:r>
              <w:rPr>
                <w:rFonts w:ascii="Arial" w:hAnsi="Arial"/>
              </w:rPr>
              <w:t>T14S R5E</w:t>
            </w:r>
          </w:p>
        </w:tc>
        <w:tc>
          <w:tcPr>
            <w:tcW w:w="1080" w:type="dxa"/>
            <w:tcBorders>
              <w:top w:val="nil"/>
              <w:left w:val="nil"/>
              <w:bottom w:val="nil"/>
              <w:right w:val="nil"/>
            </w:tcBorders>
            <w:vAlign w:val="bottom"/>
          </w:tcPr>
          <w:p w:rsidR="00000000" w:rsidRDefault="00890CFA">
            <w:pPr>
              <w:jc w:val="right"/>
              <w:rPr>
                <w:rFonts w:ascii="Arial" w:hAnsi="Arial"/>
              </w:rPr>
            </w:pPr>
            <w:r>
              <w:rPr>
                <w:rFonts w:ascii="Arial" w:hAnsi="Arial"/>
              </w:rPr>
              <w:t>31</w:t>
            </w:r>
          </w:p>
        </w:tc>
        <w:tc>
          <w:tcPr>
            <w:tcW w:w="1440" w:type="dxa"/>
            <w:tcBorders>
              <w:top w:val="nil"/>
              <w:left w:val="nil"/>
              <w:bottom w:val="nil"/>
              <w:right w:val="nil"/>
            </w:tcBorders>
            <w:vAlign w:val="bottom"/>
          </w:tcPr>
          <w:p w:rsidR="00000000" w:rsidRDefault="00890CFA">
            <w:pPr>
              <w:jc w:val="right"/>
              <w:rPr>
                <w:rFonts w:ascii="Arial" w:hAnsi="Arial"/>
              </w:rPr>
            </w:pPr>
            <w:r>
              <w:rPr>
                <w:rFonts w:ascii="Arial" w:hAnsi="Arial"/>
              </w:rPr>
              <w:t>1</w:t>
            </w:r>
          </w:p>
        </w:tc>
      </w:tr>
      <w:tr w:rsidR="00000000">
        <w:tblPrEx>
          <w:tblCellMar>
            <w:top w:w="0" w:type="dxa"/>
            <w:bottom w:w="0" w:type="dxa"/>
          </w:tblCellMar>
        </w:tblPrEx>
        <w:trPr>
          <w:trHeight w:val="255"/>
        </w:trPr>
        <w:tc>
          <w:tcPr>
            <w:tcW w:w="3435" w:type="dxa"/>
            <w:tcBorders>
              <w:top w:val="nil"/>
              <w:left w:val="nil"/>
              <w:bottom w:val="nil"/>
              <w:right w:val="nil"/>
            </w:tcBorders>
            <w:vAlign w:val="bottom"/>
          </w:tcPr>
          <w:p w:rsidR="00000000" w:rsidRDefault="00890CFA">
            <w:pPr>
              <w:rPr>
                <w:rFonts w:ascii="Arial" w:hAnsi="Arial"/>
              </w:rPr>
            </w:pPr>
            <w:r>
              <w:rPr>
                <w:rFonts w:ascii="Arial" w:hAnsi="Arial"/>
              </w:rPr>
              <w:t>SPORTS HAVEN</w:t>
            </w:r>
          </w:p>
        </w:tc>
        <w:tc>
          <w:tcPr>
            <w:tcW w:w="1217" w:type="dxa"/>
            <w:tcBorders>
              <w:top w:val="nil"/>
              <w:left w:val="nil"/>
              <w:bottom w:val="nil"/>
              <w:right w:val="nil"/>
            </w:tcBorders>
            <w:vAlign w:val="bottom"/>
          </w:tcPr>
          <w:p w:rsidR="00000000" w:rsidRDefault="00890CFA">
            <w:pPr>
              <w:jc w:val="right"/>
              <w:rPr>
                <w:rFonts w:ascii="Arial" w:hAnsi="Arial"/>
              </w:rPr>
            </w:pPr>
            <w:r>
              <w:rPr>
                <w:rFonts w:ascii="Arial" w:hAnsi="Arial"/>
              </w:rPr>
              <w:t>8/29/1981</w:t>
            </w:r>
          </w:p>
        </w:tc>
        <w:tc>
          <w:tcPr>
            <w:tcW w:w="1800" w:type="dxa"/>
            <w:tcBorders>
              <w:top w:val="nil"/>
              <w:left w:val="nil"/>
              <w:bottom w:val="nil"/>
              <w:right w:val="nil"/>
            </w:tcBorders>
          </w:tcPr>
          <w:p w:rsidR="00000000" w:rsidRDefault="00890CFA">
            <w:pPr>
              <w:jc w:val="right"/>
              <w:rPr>
                <w:rFonts w:ascii="Arial" w:hAnsi="Arial"/>
              </w:rPr>
            </w:pPr>
            <w:r>
              <w:rPr>
                <w:rFonts w:ascii="Arial" w:hAnsi="Arial"/>
              </w:rPr>
              <w:t>T14S R5E</w:t>
            </w:r>
          </w:p>
        </w:tc>
        <w:tc>
          <w:tcPr>
            <w:tcW w:w="1080" w:type="dxa"/>
            <w:tcBorders>
              <w:top w:val="nil"/>
              <w:left w:val="nil"/>
              <w:bottom w:val="nil"/>
              <w:right w:val="nil"/>
            </w:tcBorders>
            <w:vAlign w:val="bottom"/>
          </w:tcPr>
          <w:p w:rsidR="00000000" w:rsidRDefault="00890CFA">
            <w:pPr>
              <w:jc w:val="right"/>
              <w:rPr>
                <w:rFonts w:ascii="Arial" w:hAnsi="Arial"/>
              </w:rPr>
            </w:pPr>
            <w:r>
              <w:rPr>
                <w:rFonts w:ascii="Arial" w:hAnsi="Arial"/>
              </w:rPr>
              <w:t>15</w:t>
            </w:r>
          </w:p>
        </w:tc>
        <w:tc>
          <w:tcPr>
            <w:tcW w:w="1440" w:type="dxa"/>
            <w:tcBorders>
              <w:top w:val="nil"/>
              <w:left w:val="nil"/>
              <w:bottom w:val="nil"/>
              <w:right w:val="nil"/>
            </w:tcBorders>
            <w:vAlign w:val="bottom"/>
          </w:tcPr>
          <w:p w:rsidR="00000000" w:rsidRDefault="00890CFA">
            <w:pPr>
              <w:jc w:val="right"/>
              <w:rPr>
                <w:rFonts w:ascii="Arial" w:hAnsi="Arial"/>
              </w:rPr>
            </w:pPr>
            <w:r>
              <w:rPr>
                <w:rFonts w:ascii="Arial" w:hAnsi="Arial"/>
              </w:rPr>
              <w:t>0.25</w:t>
            </w:r>
          </w:p>
        </w:tc>
      </w:tr>
      <w:tr w:rsidR="00000000">
        <w:tblPrEx>
          <w:tblCellMar>
            <w:top w:w="0" w:type="dxa"/>
            <w:bottom w:w="0" w:type="dxa"/>
          </w:tblCellMar>
        </w:tblPrEx>
        <w:trPr>
          <w:trHeight w:val="255"/>
        </w:trPr>
        <w:tc>
          <w:tcPr>
            <w:tcW w:w="3435" w:type="dxa"/>
            <w:tcBorders>
              <w:top w:val="nil"/>
              <w:left w:val="nil"/>
              <w:bottom w:val="nil"/>
              <w:right w:val="nil"/>
            </w:tcBorders>
            <w:vAlign w:val="bottom"/>
          </w:tcPr>
          <w:p w:rsidR="00000000" w:rsidRDefault="00890CFA">
            <w:pPr>
              <w:rPr>
                <w:rFonts w:ascii="Arial" w:hAnsi="Arial"/>
              </w:rPr>
            </w:pPr>
            <w:r>
              <w:rPr>
                <w:rFonts w:ascii="Arial" w:hAnsi="Arial"/>
              </w:rPr>
              <w:t>ASPEN HILLS</w:t>
            </w:r>
          </w:p>
        </w:tc>
        <w:tc>
          <w:tcPr>
            <w:tcW w:w="1217" w:type="dxa"/>
            <w:tcBorders>
              <w:top w:val="nil"/>
              <w:left w:val="nil"/>
              <w:bottom w:val="nil"/>
              <w:right w:val="nil"/>
            </w:tcBorders>
            <w:vAlign w:val="bottom"/>
          </w:tcPr>
          <w:p w:rsidR="00000000" w:rsidRDefault="00890CFA">
            <w:pPr>
              <w:jc w:val="right"/>
              <w:rPr>
                <w:rFonts w:ascii="Arial" w:hAnsi="Arial"/>
              </w:rPr>
            </w:pPr>
            <w:r>
              <w:rPr>
                <w:rFonts w:ascii="Arial" w:hAnsi="Arial"/>
              </w:rPr>
              <w:t>8/30/1981</w:t>
            </w:r>
          </w:p>
        </w:tc>
        <w:tc>
          <w:tcPr>
            <w:tcW w:w="1800" w:type="dxa"/>
            <w:tcBorders>
              <w:top w:val="nil"/>
              <w:left w:val="nil"/>
              <w:bottom w:val="nil"/>
              <w:right w:val="nil"/>
            </w:tcBorders>
          </w:tcPr>
          <w:p w:rsidR="00000000" w:rsidRDefault="00890CFA">
            <w:pPr>
              <w:jc w:val="right"/>
              <w:rPr>
                <w:rFonts w:ascii="Arial" w:hAnsi="Arial"/>
              </w:rPr>
            </w:pPr>
            <w:r>
              <w:rPr>
                <w:rFonts w:ascii="Arial" w:hAnsi="Arial"/>
              </w:rPr>
              <w:t>T14S R5E</w:t>
            </w:r>
          </w:p>
        </w:tc>
        <w:tc>
          <w:tcPr>
            <w:tcW w:w="1080" w:type="dxa"/>
            <w:tcBorders>
              <w:top w:val="nil"/>
              <w:left w:val="nil"/>
              <w:bottom w:val="nil"/>
              <w:right w:val="nil"/>
            </w:tcBorders>
            <w:vAlign w:val="bottom"/>
          </w:tcPr>
          <w:p w:rsidR="00000000" w:rsidRDefault="00890CFA">
            <w:pPr>
              <w:jc w:val="right"/>
              <w:rPr>
                <w:rFonts w:ascii="Arial" w:hAnsi="Arial"/>
              </w:rPr>
            </w:pPr>
            <w:r>
              <w:rPr>
                <w:rFonts w:ascii="Arial" w:hAnsi="Arial"/>
              </w:rPr>
              <w:t>27</w:t>
            </w:r>
          </w:p>
        </w:tc>
        <w:tc>
          <w:tcPr>
            <w:tcW w:w="1440" w:type="dxa"/>
            <w:tcBorders>
              <w:top w:val="nil"/>
              <w:left w:val="nil"/>
              <w:bottom w:val="nil"/>
              <w:right w:val="nil"/>
            </w:tcBorders>
            <w:vAlign w:val="bottom"/>
          </w:tcPr>
          <w:p w:rsidR="00000000" w:rsidRDefault="00890CFA">
            <w:pPr>
              <w:jc w:val="right"/>
              <w:rPr>
                <w:rFonts w:ascii="Arial" w:hAnsi="Arial"/>
              </w:rPr>
            </w:pPr>
            <w:r>
              <w:rPr>
                <w:rFonts w:ascii="Arial" w:hAnsi="Arial"/>
              </w:rPr>
              <w:t>1</w:t>
            </w:r>
          </w:p>
        </w:tc>
      </w:tr>
      <w:tr w:rsidR="00000000">
        <w:tblPrEx>
          <w:tblCellMar>
            <w:top w:w="0" w:type="dxa"/>
            <w:bottom w:w="0" w:type="dxa"/>
          </w:tblCellMar>
        </w:tblPrEx>
        <w:trPr>
          <w:trHeight w:val="255"/>
        </w:trPr>
        <w:tc>
          <w:tcPr>
            <w:tcW w:w="3435" w:type="dxa"/>
            <w:tcBorders>
              <w:top w:val="nil"/>
              <w:left w:val="nil"/>
              <w:bottom w:val="nil"/>
              <w:right w:val="nil"/>
            </w:tcBorders>
            <w:vAlign w:val="bottom"/>
          </w:tcPr>
          <w:p w:rsidR="00000000" w:rsidRDefault="00890CFA">
            <w:pPr>
              <w:rPr>
                <w:rFonts w:ascii="Arial" w:hAnsi="Arial"/>
              </w:rPr>
            </w:pPr>
            <w:r>
              <w:rPr>
                <w:rFonts w:ascii="Arial" w:hAnsi="Arial"/>
              </w:rPr>
              <w:t>BUFFALO RIDGE</w:t>
            </w:r>
          </w:p>
        </w:tc>
        <w:tc>
          <w:tcPr>
            <w:tcW w:w="1217" w:type="dxa"/>
            <w:tcBorders>
              <w:top w:val="nil"/>
              <w:left w:val="nil"/>
              <w:bottom w:val="nil"/>
              <w:right w:val="nil"/>
            </w:tcBorders>
            <w:vAlign w:val="bottom"/>
          </w:tcPr>
          <w:p w:rsidR="00000000" w:rsidRDefault="00890CFA">
            <w:pPr>
              <w:jc w:val="right"/>
              <w:rPr>
                <w:rFonts w:ascii="Arial" w:hAnsi="Arial"/>
              </w:rPr>
            </w:pPr>
            <w:r>
              <w:rPr>
                <w:rFonts w:ascii="Arial" w:hAnsi="Arial"/>
              </w:rPr>
              <w:t>8/27/1981</w:t>
            </w:r>
          </w:p>
        </w:tc>
        <w:tc>
          <w:tcPr>
            <w:tcW w:w="1800" w:type="dxa"/>
            <w:tcBorders>
              <w:top w:val="nil"/>
              <w:left w:val="nil"/>
              <w:bottom w:val="nil"/>
              <w:right w:val="nil"/>
            </w:tcBorders>
          </w:tcPr>
          <w:p w:rsidR="00000000" w:rsidRDefault="00890CFA">
            <w:pPr>
              <w:jc w:val="right"/>
              <w:rPr>
                <w:rFonts w:ascii="Arial" w:hAnsi="Arial"/>
              </w:rPr>
            </w:pPr>
            <w:r>
              <w:rPr>
                <w:rFonts w:ascii="Arial" w:hAnsi="Arial"/>
              </w:rPr>
              <w:t>T14S R5E</w:t>
            </w:r>
          </w:p>
        </w:tc>
        <w:tc>
          <w:tcPr>
            <w:tcW w:w="1080" w:type="dxa"/>
            <w:tcBorders>
              <w:top w:val="nil"/>
              <w:left w:val="nil"/>
              <w:bottom w:val="nil"/>
              <w:right w:val="nil"/>
            </w:tcBorders>
            <w:vAlign w:val="bottom"/>
          </w:tcPr>
          <w:p w:rsidR="00000000" w:rsidRDefault="00890CFA">
            <w:pPr>
              <w:jc w:val="right"/>
              <w:rPr>
                <w:rFonts w:ascii="Arial" w:hAnsi="Arial"/>
              </w:rPr>
            </w:pPr>
            <w:r>
              <w:rPr>
                <w:rFonts w:ascii="Arial" w:hAnsi="Arial"/>
              </w:rPr>
              <w:t>34</w:t>
            </w:r>
          </w:p>
        </w:tc>
        <w:tc>
          <w:tcPr>
            <w:tcW w:w="1440" w:type="dxa"/>
            <w:tcBorders>
              <w:top w:val="nil"/>
              <w:left w:val="nil"/>
              <w:bottom w:val="nil"/>
              <w:right w:val="nil"/>
            </w:tcBorders>
            <w:vAlign w:val="bottom"/>
          </w:tcPr>
          <w:p w:rsidR="00000000" w:rsidRDefault="00890CFA">
            <w:pPr>
              <w:jc w:val="right"/>
              <w:rPr>
                <w:rFonts w:ascii="Arial" w:hAnsi="Arial"/>
              </w:rPr>
            </w:pPr>
            <w:r>
              <w:rPr>
                <w:rFonts w:ascii="Arial" w:hAnsi="Arial"/>
              </w:rPr>
              <w:t>0.75</w:t>
            </w:r>
          </w:p>
        </w:tc>
      </w:tr>
      <w:tr w:rsidR="00000000">
        <w:tblPrEx>
          <w:tblCellMar>
            <w:top w:w="0" w:type="dxa"/>
            <w:bottom w:w="0" w:type="dxa"/>
          </w:tblCellMar>
        </w:tblPrEx>
        <w:trPr>
          <w:trHeight w:val="255"/>
        </w:trPr>
        <w:tc>
          <w:tcPr>
            <w:tcW w:w="3435" w:type="dxa"/>
            <w:tcBorders>
              <w:top w:val="nil"/>
              <w:left w:val="nil"/>
              <w:bottom w:val="nil"/>
              <w:right w:val="nil"/>
            </w:tcBorders>
            <w:vAlign w:val="bottom"/>
          </w:tcPr>
          <w:p w:rsidR="00000000" w:rsidRDefault="00890CFA">
            <w:pPr>
              <w:rPr>
                <w:rFonts w:ascii="Arial" w:hAnsi="Arial"/>
              </w:rPr>
            </w:pPr>
            <w:r>
              <w:rPr>
                <w:rFonts w:ascii="Arial" w:hAnsi="Arial"/>
              </w:rPr>
              <w:t>BLINK FORK</w:t>
            </w:r>
          </w:p>
        </w:tc>
        <w:tc>
          <w:tcPr>
            <w:tcW w:w="1217" w:type="dxa"/>
            <w:tcBorders>
              <w:top w:val="nil"/>
              <w:left w:val="nil"/>
              <w:bottom w:val="nil"/>
              <w:right w:val="nil"/>
            </w:tcBorders>
            <w:vAlign w:val="bottom"/>
          </w:tcPr>
          <w:p w:rsidR="00000000" w:rsidRDefault="00890CFA">
            <w:pPr>
              <w:jc w:val="right"/>
              <w:rPr>
                <w:rFonts w:ascii="Arial" w:hAnsi="Arial"/>
              </w:rPr>
            </w:pPr>
            <w:r>
              <w:rPr>
                <w:rFonts w:ascii="Arial" w:hAnsi="Arial"/>
              </w:rPr>
              <w:t>9/4/1981</w:t>
            </w:r>
          </w:p>
        </w:tc>
        <w:tc>
          <w:tcPr>
            <w:tcW w:w="1800" w:type="dxa"/>
            <w:tcBorders>
              <w:top w:val="nil"/>
              <w:left w:val="nil"/>
              <w:bottom w:val="nil"/>
              <w:right w:val="nil"/>
            </w:tcBorders>
          </w:tcPr>
          <w:p w:rsidR="00000000" w:rsidRDefault="00890CFA">
            <w:pPr>
              <w:jc w:val="right"/>
              <w:rPr>
                <w:rFonts w:ascii="Arial" w:hAnsi="Arial"/>
              </w:rPr>
            </w:pPr>
            <w:r>
              <w:rPr>
                <w:rFonts w:ascii="Arial" w:hAnsi="Arial"/>
              </w:rPr>
              <w:t>T14S R5E</w:t>
            </w:r>
          </w:p>
        </w:tc>
        <w:tc>
          <w:tcPr>
            <w:tcW w:w="1080" w:type="dxa"/>
            <w:tcBorders>
              <w:top w:val="nil"/>
              <w:left w:val="nil"/>
              <w:bottom w:val="nil"/>
              <w:right w:val="nil"/>
            </w:tcBorders>
            <w:vAlign w:val="bottom"/>
          </w:tcPr>
          <w:p w:rsidR="00000000" w:rsidRDefault="00890CFA">
            <w:pPr>
              <w:jc w:val="right"/>
              <w:rPr>
                <w:rFonts w:ascii="Arial" w:hAnsi="Arial"/>
              </w:rPr>
            </w:pPr>
            <w:r>
              <w:rPr>
                <w:rFonts w:ascii="Arial" w:hAnsi="Arial"/>
              </w:rPr>
              <w:t>4</w:t>
            </w:r>
          </w:p>
        </w:tc>
        <w:tc>
          <w:tcPr>
            <w:tcW w:w="1440" w:type="dxa"/>
            <w:tcBorders>
              <w:top w:val="nil"/>
              <w:left w:val="nil"/>
              <w:bottom w:val="nil"/>
              <w:right w:val="nil"/>
            </w:tcBorders>
            <w:vAlign w:val="bottom"/>
          </w:tcPr>
          <w:p w:rsidR="00000000" w:rsidRDefault="00890CFA">
            <w:pPr>
              <w:jc w:val="right"/>
              <w:rPr>
                <w:rFonts w:ascii="Arial" w:hAnsi="Arial"/>
              </w:rPr>
            </w:pPr>
            <w:r>
              <w:rPr>
                <w:rFonts w:ascii="Arial" w:hAnsi="Arial"/>
              </w:rPr>
              <w:t>0.5</w:t>
            </w:r>
          </w:p>
        </w:tc>
      </w:tr>
      <w:tr w:rsidR="00000000">
        <w:tblPrEx>
          <w:tblCellMar>
            <w:top w:w="0" w:type="dxa"/>
            <w:bottom w:w="0" w:type="dxa"/>
          </w:tblCellMar>
        </w:tblPrEx>
        <w:trPr>
          <w:trHeight w:val="255"/>
        </w:trPr>
        <w:tc>
          <w:tcPr>
            <w:tcW w:w="3435" w:type="dxa"/>
            <w:tcBorders>
              <w:top w:val="nil"/>
              <w:left w:val="nil"/>
              <w:bottom w:val="nil"/>
              <w:right w:val="nil"/>
            </w:tcBorders>
            <w:vAlign w:val="bottom"/>
          </w:tcPr>
          <w:p w:rsidR="00000000" w:rsidRDefault="00890CFA">
            <w:pPr>
              <w:rPr>
                <w:rFonts w:ascii="Arial" w:hAnsi="Arial"/>
              </w:rPr>
            </w:pPr>
            <w:r>
              <w:rPr>
                <w:rFonts w:ascii="Arial" w:hAnsi="Arial"/>
              </w:rPr>
              <w:t>MT PLEASANT</w:t>
            </w:r>
          </w:p>
        </w:tc>
        <w:tc>
          <w:tcPr>
            <w:tcW w:w="1217" w:type="dxa"/>
            <w:tcBorders>
              <w:top w:val="nil"/>
              <w:left w:val="nil"/>
              <w:bottom w:val="nil"/>
              <w:right w:val="nil"/>
            </w:tcBorders>
            <w:vAlign w:val="bottom"/>
          </w:tcPr>
          <w:p w:rsidR="00000000" w:rsidRDefault="00890CFA">
            <w:pPr>
              <w:jc w:val="right"/>
              <w:rPr>
                <w:rFonts w:ascii="Arial" w:hAnsi="Arial"/>
              </w:rPr>
            </w:pPr>
            <w:r>
              <w:rPr>
                <w:rFonts w:ascii="Arial" w:hAnsi="Arial"/>
              </w:rPr>
              <w:t>9/1/1982</w:t>
            </w:r>
          </w:p>
        </w:tc>
        <w:tc>
          <w:tcPr>
            <w:tcW w:w="1800" w:type="dxa"/>
            <w:tcBorders>
              <w:top w:val="nil"/>
              <w:left w:val="nil"/>
              <w:bottom w:val="nil"/>
              <w:right w:val="nil"/>
            </w:tcBorders>
          </w:tcPr>
          <w:p w:rsidR="00000000" w:rsidRDefault="00890CFA">
            <w:pPr>
              <w:jc w:val="right"/>
              <w:rPr>
                <w:rFonts w:ascii="Arial" w:hAnsi="Arial"/>
              </w:rPr>
            </w:pPr>
            <w:r>
              <w:rPr>
                <w:rFonts w:ascii="Arial" w:hAnsi="Arial"/>
              </w:rPr>
              <w:t>T1</w:t>
            </w:r>
            <w:r>
              <w:rPr>
                <w:rFonts w:ascii="Arial" w:hAnsi="Arial"/>
              </w:rPr>
              <w:t>4S R4E</w:t>
            </w:r>
          </w:p>
        </w:tc>
        <w:tc>
          <w:tcPr>
            <w:tcW w:w="1080" w:type="dxa"/>
            <w:tcBorders>
              <w:top w:val="nil"/>
              <w:left w:val="nil"/>
              <w:bottom w:val="nil"/>
              <w:right w:val="nil"/>
            </w:tcBorders>
            <w:vAlign w:val="bottom"/>
          </w:tcPr>
          <w:p w:rsidR="00000000" w:rsidRDefault="00890CFA">
            <w:pPr>
              <w:jc w:val="right"/>
              <w:rPr>
                <w:rFonts w:ascii="Arial" w:hAnsi="Arial"/>
              </w:rPr>
            </w:pPr>
            <w:r>
              <w:rPr>
                <w:rFonts w:ascii="Arial" w:hAnsi="Arial"/>
              </w:rPr>
              <w:t>25</w:t>
            </w:r>
          </w:p>
        </w:tc>
        <w:tc>
          <w:tcPr>
            <w:tcW w:w="1440" w:type="dxa"/>
            <w:tcBorders>
              <w:top w:val="nil"/>
              <w:left w:val="nil"/>
              <w:bottom w:val="nil"/>
              <w:right w:val="nil"/>
            </w:tcBorders>
            <w:vAlign w:val="bottom"/>
          </w:tcPr>
          <w:p w:rsidR="00000000" w:rsidRDefault="00890CFA">
            <w:pPr>
              <w:jc w:val="right"/>
              <w:rPr>
                <w:rFonts w:ascii="Arial" w:hAnsi="Arial"/>
              </w:rPr>
            </w:pPr>
            <w:r>
              <w:rPr>
                <w:rFonts w:ascii="Arial" w:hAnsi="Arial"/>
              </w:rPr>
              <w:t>8</w:t>
            </w:r>
          </w:p>
        </w:tc>
      </w:tr>
      <w:tr w:rsidR="00000000">
        <w:tblPrEx>
          <w:tblCellMar>
            <w:top w:w="0" w:type="dxa"/>
            <w:bottom w:w="0" w:type="dxa"/>
          </w:tblCellMar>
        </w:tblPrEx>
        <w:trPr>
          <w:trHeight w:val="255"/>
        </w:trPr>
        <w:tc>
          <w:tcPr>
            <w:tcW w:w="3435" w:type="dxa"/>
            <w:tcBorders>
              <w:top w:val="nil"/>
              <w:left w:val="nil"/>
              <w:bottom w:val="nil"/>
              <w:right w:val="nil"/>
            </w:tcBorders>
            <w:vAlign w:val="bottom"/>
          </w:tcPr>
          <w:p w:rsidR="00000000" w:rsidRDefault="00890CFA">
            <w:pPr>
              <w:rPr>
                <w:rFonts w:ascii="Arial" w:hAnsi="Arial"/>
              </w:rPr>
            </w:pPr>
            <w:r>
              <w:rPr>
                <w:rFonts w:ascii="Arial" w:hAnsi="Arial"/>
              </w:rPr>
              <w:t>MT. PLEASENT  D</w:t>
            </w:r>
          </w:p>
        </w:tc>
        <w:tc>
          <w:tcPr>
            <w:tcW w:w="1217" w:type="dxa"/>
            <w:tcBorders>
              <w:top w:val="nil"/>
              <w:left w:val="nil"/>
              <w:bottom w:val="nil"/>
              <w:right w:val="nil"/>
            </w:tcBorders>
            <w:vAlign w:val="bottom"/>
          </w:tcPr>
          <w:p w:rsidR="00000000" w:rsidRDefault="00890CFA">
            <w:pPr>
              <w:jc w:val="right"/>
              <w:rPr>
                <w:rFonts w:ascii="Arial" w:hAnsi="Arial"/>
              </w:rPr>
            </w:pPr>
            <w:r>
              <w:rPr>
                <w:rFonts w:ascii="Arial" w:hAnsi="Arial"/>
              </w:rPr>
              <w:t>7/1/1982</w:t>
            </w:r>
          </w:p>
        </w:tc>
        <w:tc>
          <w:tcPr>
            <w:tcW w:w="1800" w:type="dxa"/>
            <w:tcBorders>
              <w:top w:val="nil"/>
              <w:left w:val="nil"/>
              <w:bottom w:val="nil"/>
              <w:right w:val="nil"/>
            </w:tcBorders>
          </w:tcPr>
          <w:p w:rsidR="00000000" w:rsidRDefault="00890CFA">
            <w:pPr>
              <w:jc w:val="right"/>
              <w:rPr>
                <w:rFonts w:ascii="Arial" w:hAnsi="Arial"/>
              </w:rPr>
            </w:pPr>
            <w:r>
              <w:rPr>
                <w:rFonts w:ascii="Arial" w:hAnsi="Arial"/>
              </w:rPr>
              <w:t>T14S R4E</w:t>
            </w:r>
          </w:p>
        </w:tc>
        <w:tc>
          <w:tcPr>
            <w:tcW w:w="1080" w:type="dxa"/>
            <w:tcBorders>
              <w:top w:val="nil"/>
              <w:left w:val="nil"/>
              <w:bottom w:val="nil"/>
              <w:right w:val="nil"/>
            </w:tcBorders>
            <w:vAlign w:val="bottom"/>
          </w:tcPr>
          <w:p w:rsidR="00000000" w:rsidRDefault="00890CFA">
            <w:pPr>
              <w:jc w:val="right"/>
              <w:rPr>
                <w:rFonts w:ascii="Arial" w:hAnsi="Arial"/>
              </w:rPr>
            </w:pPr>
            <w:r>
              <w:rPr>
                <w:rFonts w:ascii="Arial" w:hAnsi="Arial"/>
              </w:rPr>
              <w:t>25</w:t>
            </w:r>
          </w:p>
        </w:tc>
        <w:tc>
          <w:tcPr>
            <w:tcW w:w="1440" w:type="dxa"/>
            <w:tcBorders>
              <w:top w:val="nil"/>
              <w:left w:val="nil"/>
              <w:bottom w:val="nil"/>
              <w:right w:val="nil"/>
            </w:tcBorders>
            <w:vAlign w:val="bottom"/>
          </w:tcPr>
          <w:p w:rsidR="00000000" w:rsidRDefault="00890CFA">
            <w:pPr>
              <w:jc w:val="right"/>
              <w:rPr>
                <w:rFonts w:ascii="Arial" w:hAnsi="Arial"/>
              </w:rPr>
            </w:pPr>
            <w:r>
              <w:rPr>
                <w:rFonts w:ascii="Arial" w:hAnsi="Arial"/>
              </w:rPr>
              <w:t>0.25</w:t>
            </w:r>
          </w:p>
        </w:tc>
      </w:tr>
      <w:tr w:rsidR="00000000">
        <w:tblPrEx>
          <w:tblCellMar>
            <w:top w:w="0" w:type="dxa"/>
            <w:bottom w:w="0" w:type="dxa"/>
          </w:tblCellMar>
        </w:tblPrEx>
        <w:trPr>
          <w:trHeight w:val="255"/>
        </w:trPr>
        <w:tc>
          <w:tcPr>
            <w:tcW w:w="3435" w:type="dxa"/>
            <w:tcBorders>
              <w:top w:val="nil"/>
              <w:left w:val="nil"/>
              <w:bottom w:val="nil"/>
              <w:right w:val="nil"/>
            </w:tcBorders>
            <w:vAlign w:val="bottom"/>
          </w:tcPr>
          <w:p w:rsidR="00000000" w:rsidRDefault="00890CFA">
            <w:pPr>
              <w:rPr>
                <w:rFonts w:ascii="Arial" w:hAnsi="Arial"/>
              </w:rPr>
            </w:pPr>
            <w:r>
              <w:rPr>
                <w:rFonts w:ascii="Arial" w:hAnsi="Arial"/>
              </w:rPr>
              <w:t>MT PLEASANT DMP</w:t>
            </w:r>
          </w:p>
        </w:tc>
        <w:tc>
          <w:tcPr>
            <w:tcW w:w="1217" w:type="dxa"/>
            <w:tcBorders>
              <w:top w:val="nil"/>
              <w:left w:val="nil"/>
              <w:bottom w:val="nil"/>
              <w:right w:val="nil"/>
            </w:tcBorders>
            <w:vAlign w:val="bottom"/>
          </w:tcPr>
          <w:p w:rsidR="00000000" w:rsidRDefault="00890CFA">
            <w:pPr>
              <w:jc w:val="right"/>
              <w:rPr>
                <w:rFonts w:ascii="Arial" w:hAnsi="Arial"/>
              </w:rPr>
            </w:pPr>
            <w:r>
              <w:rPr>
                <w:rFonts w:ascii="Arial" w:hAnsi="Arial"/>
              </w:rPr>
              <w:t>7/13/1985</w:t>
            </w:r>
          </w:p>
        </w:tc>
        <w:tc>
          <w:tcPr>
            <w:tcW w:w="1800" w:type="dxa"/>
            <w:tcBorders>
              <w:top w:val="nil"/>
              <w:left w:val="nil"/>
              <w:bottom w:val="nil"/>
              <w:right w:val="nil"/>
            </w:tcBorders>
          </w:tcPr>
          <w:p w:rsidR="00000000" w:rsidRDefault="00890CFA">
            <w:pPr>
              <w:jc w:val="right"/>
              <w:rPr>
                <w:rFonts w:ascii="Arial" w:hAnsi="Arial"/>
              </w:rPr>
            </w:pPr>
            <w:r>
              <w:rPr>
                <w:rFonts w:ascii="Arial" w:hAnsi="Arial"/>
              </w:rPr>
              <w:t>T14S R4E</w:t>
            </w:r>
          </w:p>
        </w:tc>
        <w:tc>
          <w:tcPr>
            <w:tcW w:w="1080" w:type="dxa"/>
            <w:tcBorders>
              <w:top w:val="nil"/>
              <w:left w:val="nil"/>
              <w:bottom w:val="nil"/>
              <w:right w:val="nil"/>
            </w:tcBorders>
            <w:vAlign w:val="bottom"/>
          </w:tcPr>
          <w:p w:rsidR="00000000" w:rsidRDefault="00890CFA">
            <w:pPr>
              <w:jc w:val="right"/>
              <w:rPr>
                <w:rFonts w:ascii="Arial" w:hAnsi="Arial"/>
              </w:rPr>
            </w:pPr>
            <w:r>
              <w:rPr>
                <w:rFonts w:ascii="Arial" w:hAnsi="Arial"/>
              </w:rPr>
              <w:t>36</w:t>
            </w:r>
          </w:p>
        </w:tc>
        <w:tc>
          <w:tcPr>
            <w:tcW w:w="1440" w:type="dxa"/>
            <w:tcBorders>
              <w:top w:val="nil"/>
              <w:left w:val="nil"/>
              <w:bottom w:val="nil"/>
              <w:right w:val="nil"/>
            </w:tcBorders>
            <w:vAlign w:val="bottom"/>
          </w:tcPr>
          <w:p w:rsidR="00000000" w:rsidRDefault="00890CFA">
            <w:pPr>
              <w:jc w:val="right"/>
              <w:rPr>
                <w:rFonts w:ascii="Arial" w:hAnsi="Arial"/>
              </w:rPr>
            </w:pPr>
            <w:r>
              <w:rPr>
                <w:rFonts w:ascii="Arial" w:hAnsi="Arial"/>
              </w:rPr>
              <w:t>3</w:t>
            </w:r>
          </w:p>
        </w:tc>
      </w:tr>
      <w:tr w:rsidR="00000000">
        <w:tblPrEx>
          <w:tblCellMar>
            <w:top w:w="0" w:type="dxa"/>
            <w:bottom w:w="0" w:type="dxa"/>
          </w:tblCellMar>
        </w:tblPrEx>
        <w:trPr>
          <w:trHeight w:val="255"/>
        </w:trPr>
        <w:tc>
          <w:tcPr>
            <w:tcW w:w="3435" w:type="dxa"/>
            <w:tcBorders>
              <w:top w:val="nil"/>
              <w:left w:val="nil"/>
              <w:bottom w:val="nil"/>
              <w:right w:val="nil"/>
            </w:tcBorders>
            <w:vAlign w:val="bottom"/>
          </w:tcPr>
          <w:p w:rsidR="00000000" w:rsidRDefault="00890CFA">
            <w:pPr>
              <w:rPr>
                <w:rFonts w:ascii="Arial" w:hAnsi="Arial"/>
              </w:rPr>
            </w:pPr>
            <w:r>
              <w:rPr>
                <w:rFonts w:ascii="Arial" w:hAnsi="Arial"/>
              </w:rPr>
              <w:t>GUY FARLEY</w:t>
            </w:r>
          </w:p>
        </w:tc>
        <w:tc>
          <w:tcPr>
            <w:tcW w:w="1217" w:type="dxa"/>
            <w:tcBorders>
              <w:top w:val="nil"/>
              <w:left w:val="nil"/>
              <w:bottom w:val="nil"/>
              <w:right w:val="nil"/>
            </w:tcBorders>
            <w:vAlign w:val="bottom"/>
          </w:tcPr>
          <w:p w:rsidR="00000000" w:rsidRDefault="00890CFA">
            <w:pPr>
              <w:jc w:val="right"/>
              <w:rPr>
                <w:rFonts w:ascii="Arial" w:hAnsi="Arial"/>
              </w:rPr>
            </w:pPr>
            <w:r>
              <w:rPr>
                <w:rFonts w:ascii="Arial" w:hAnsi="Arial"/>
              </w:rPr>
              <w:t>8/2/1986</w:t>
            </w:r>
          </w:p>
        </w:tc>
        <w:tc>
          <w:tcPr>
            <w:tcW w:w="1800" w:type="dxa"/>
            <w:tcBorders>
              <w:top w:val="nil"/>
              <w:left w:val="nil"/>
              <w:bottom w:val="nil"/>
              <w:right w:val="nil"/>
            </w:tcBorders>
          </w:tcPr>
          <w:p w:rsidR="00000000" w:rsidRDefault="00890CFA">
            <w:pPr>
              <w:jc w:val="right"/>
              <w:rPr>
                <w:rFonts w:ascii="Arial" w:hAnsi="Arial"/>
              </w:rPr>
            </w:pPr>
            <w:r>
              <w:rPr>
                <w:rFonts w:ascii="Arial" w:hAnsi="Arial"/>
              </w:rPr>
              <w:t>T14S R4E</w:t>
            </w:r>
          </w:p>
        </w:tc>
        <w:tc>
          <w:tcPr>
            <w:tcW w:w="1080" w:type="dxa"/>
            <w:tcBorders>
              <w:top w:val="nil"/>
              <w:left w:val="nil"/>
              <w:bottom w:val="nil"/>
              <w:right w:val="nil"/>
            </w:tcBorders>
            <w:vAlign w:val="bottom"/>
          </w:tcPr>
          <w:p w:rsidR="00000000" w:rsidRDefault="00890CFA">
            <w:pPr>
              <w:jc w:val="right"/>
              <w:rPr>
                <w:rFonts w:ascii="Arial" w:hAnsi="Arial"/>
              </w:rPr>
            </w:pPr>
            <w:r>
              <w:rPr>
                <w:rFonts w:ascii="Arial" w:hAnsi="Arial"/>
              </w:rPr>
              <w:t>33-13</w:t>
            </w:r>
          </w:p>
        </w:tc>
        <w:tc>
          <w:tcPr>
            <w:tcW w:w="1440" w:type="dxa"/>
            <w:tcBorders>
              <w:top w:val="nil"/>
              <w:left w:val="nil"/>
              <w:bottom w:val="nil"/>
              <w:right w:val="nil"/>
            </w:tcBorders>
            <w:vAlign w:val="bottom"/>
          </w:tcPr>
          <w:p w:rsidR="00000000" w:rsidRDefault="00890CFA">
            <w:pPr>
              <w:jc w:val="right"/>
              <w:rPr>
                <w:rFonts w:ascii="Arial" w:hAnsi="Arial"/>
              </w:rPr>
            </w:pPr>
            <w:r>
              <w:rPr>
                <w:rFonts w:ascii="Arial" w:hAnsi="Arial"/>
              </w:rPr>
              <w:t>10</w:t>
            </w:r>
          </w:p>
        </w:tc>
      </w:tr>
      <w:tr w:rsidR="00000000">
        <w:tblPrEx>
          <w:tblCellMar>
            <w:top w:w="0" w:type="dxa"/>
            <w:bottom w:w="0" w:type="dxa"/>
          </w:tblCellMar>
        </w:tblPrEx>
        <w:trPr>
          <w:trHeight w:val="255"/>
        </w:trPr>
        <w:tc>
          <w:tcPr>
            <w:tcW w:w="3435" w:type="dxa"/>
            <w:tcBorders>
              <w:top w:val="nil"/>
              <w:left w:val="nil"/>
              <w:bottom w:val="nil"/>
              <w:right w:val="nil"/>
            </w:tcBorders>
            <w:vAlign w:val="bottom"/>
          </w:tcPr>
          <w:p w:rsidR="00000000" w:rsidRDefault="00890CFA">
            <w:pPr>
              <w:rPr>
                <w:rFonts w:ascii="Arial" w:hAnsi="Arial"/>
              </w:rPr>
            </w:pPr>
            <w:r>
              <w:rPr>
                <w:rFonts w:ascii="Arial" w:hAnsi="Arial"/>
              </w:rPr>
              <w:t>SPORT HEAVEN</w:t>
            </w:r>
          </w:p>
        </w:tc>
        <w:tc>
          <w:tcPr>
            <w:tcW w:w="1217" w:type="dxa"/>
            <w:tcBorders>
              <w:top w:val="nil"/>
              <w:left w:val="nil"/>
              <w:bottom w:val="nil"/>
              <w:right w:val="nil"/>
            </w:tcBorders>
            <w:vAlign w:val="bottom"/>
          </w:tcPr>
          <w:p w:rsidR="00000000" w:rsidRDefault="00890CFA">
            <w:pPr>
              <w:jc w:val="right"/>
              <w:rPr>
                <w:rFonts w:ascii="Arial" w:hAnsi="Arial"/>
              </w:rPr>
            </w:pPr>
            <w:r>
              <w:rPr>
                <w:rFonts w:ascii="Arial" w:hAnsi="Arial"/>
              </w:rPr>
              <w:t>10/3/1987</w:t>
            </w:r>
          </w:p>
        </w:tc>
        <w:tc>
          <w:tcPr>
            <w:tcW w:w="1800" w:type="dxa"/>
            <w:tcBorders>
              <w:top w:val="nil"/>
              <w:left w:val="nil"/>
              <w:bottom w:val="nil"/>
              <w:right w:val="nil"/>
            </w:tcBorders>
          </w:tcPr>
          <w:p w:rsidR="00000000" w:rsidRDefault="00890CFA">
            <w:pPr>
              <w:jc w:val="right"/>
              <w:rPr>
                <w:rFonts w:ascii="Arial" w:hAnsi="Arial"/>
              </w:rPr>
            </w:pPr>
            <w:r>
              <w:rPr>
                <w:rFonts w:ascii="Arial" w:hAnsi="Arial"/>
              </w:rPr>
              <w:t>T14S R4E</w:t>
            </w:r>
          </w:p>
        </w:tc>
        <w:tc>
          <w:tcPr>
            <w:tcW w:w="1080" w:type="dxa"/>
            <w:tcBorders>
              <w:top w:val="nil"/>
              <w:left w:val="nil"/>
              <w:bottom w:val="nil"/>
              <w:right w:val="nil"/>
            </w:tcBorders>
            <w:vAlign w:val="bottom"/>
          </w:tcPr>
          <w:p w:rsidR="00000000" w:rsidRDefault="00890CFA">
            <w:pPr>
              <w:jc w:val="right"/>
              <w:rPr>
                <w:rFonts w:ascii="Arial" w:hAnsi="Arial"/>
              </w:rPr>
            </w:pPr>
            <w:r>
              <w:rPr>
                <w:rFonts w:ascii="Arial" w:hAnsi="Arial"/>
              </w:rPr>
              <w:t>20</w:t>
            </w:r>
          </w:p>
        </w:tc>
        <w:tc>
          <w:tcPr>
            <w:tcW w:w="1440" w:type="dxa"/>
            <w:tcBorders>
              <w:top w:val="nil"/>
              <w:left w:val="nil"/>
              <w:bottom w:val="nil"/>
              <w:right w:val="nil"/>
            </w:tcBorders>
            <w:vAlign w:val="bottom"/>
          </w:tcPr>
          <w:p w:rsidR="00000000" w:rsidRDefault="00890CFA">
            <w:pPr>
              <w:jc w:val="right"/>
              <w:rPr>
                <w:rFonts w:ascii="Arial" w:hAnsi="Arial"/>
              </w:rPr>
            </w:pPr>
            <w:r>
              <w:rPr>
                <w:rFonts w:ascii="Arial" w:hAnsi="Arial"/>
              </w:rPr>
              <w:t>15</w:t>
            </w:r>
          </w:p>
        </w:tc>
      </w:tr>
      <w:tr w:rsidR="00000000">
        <w:tblPrEx>
          <w:tblCellMar>
            <w:top w:w="0" w:type="dxa"/>
            <w:bottom w:w="0" w:type="dxa"/>
          </w:tblCellMar>
        </w:tblPrEx>
        <w:trPr>
          <w:trHeight w:val="255"/>
        </w:trPr>
        <w:tc>
          <w:tcPr>
            <w:tcW w:w="3435" w:type="dxa"/>
            <w:tcBorders>
              <w:top w:val="nil"/>
              <w:left w:val="nil"/>
              <w:bottom w:val="nil"/>
              <w:right w:val="nil"/>
            </w:tcBorders>
            <w:vAlign w:val="bottom"/>
          </w:tcPr>
          <w:p w:rsidR="00000000" w:rsidRDefault="00890CFA">
            <w:pPr>
              <w:rPr>
                <w:rFonts w:ascii="Arial" w:hAnsi="Arial"/>
              </w:rPr>
            </w:pPr>
            <w:r>
              <w:rPr>
                <w:rFonts w:ascii="Arial" w:hAnsi="Arial"/>
              </w:rPr>
              <w:t>Skyline Mtn</w:t>
            </w:r>
          </w:p>
        </w:tc>
        <w:tc>
          <w:tcPr>
            <w:tcW w:w="1217" w:type="dxa"/>
            <w:tcBorders>
              <w:top w:val="nil"/>
              <w:left w:val="nil"/>
              <w:bottom w:val="nil"/>
              <w:right w:val="nil"/>
            </w:tcBorders>
            <w:vAlign w:val="bottom"/>
          </w:tcPr>
          <w:p w:rsidR="00000000" w:rsidRDefault="00890CFA">
            <w:pPr>
              <w:jc w:val="right"/>
              <w:rPr>
                <w:rFonts w:ascii="Arial" w:hAnsi="Arial"/>
              </w:rPr>
            </w:pPr>
            <w:r>
              <w:rPr>
                <w:rFonts w:ascii="Arial" w:hAnsi="Arial"/>
              </w:rPr>
              <w:t>9/5/1996</w:t>
            </w:r>
          </w:p>
        </w:tc>
        <w:tc>
          <w:tcPr>
            <w:tcW w:w="1800" w:type="dxa"/>
            <w:tcBorders>
              <w:top w:val="nil"/>
              <w:left w:val="nil"/>
              <w:bottom w:val="nil"/>
              <w:right w:val="nil"/>
            </w:tcBorders>
          </w:tcPr>
          <w:p w:rsidR="00000000" w:rsidRDefault="00890CFA">
            <w:pPr>
              <w:jc w:val="right"/>
              <w:rPr>
                <w:rFonts w:ascii="Arial" w:hAnsi="Arial"/>
              </w:rPr>
            </w:pPr>
            <w:r>
              <w:rPr>
                <w:rFonts w:ascii="Arial" w:hAnsi="Arial"/>
              </w:rPr>
              <w:t>T14S R4E</w:t>
            </w:r>
          </w:p>
        </w:tc>
        <w:tc>
          <w:tcPr>
            <w:tcW w:w="1080" w:type="dxa"/>
            <w:tcBorders>
              <w:top w:val="nil"/>
              <w:left w:val="nil"/>
              <w:bottom w:val="nil"/>
              <w:right w:val="nil"/>
            </w:tcBorders>
            <w:vAlign w:val="bottom"/>
          </w:tcPr>
          <w:p w:rsidR="00000000" w:rsidRDefault="00890CFA">
            <w:pPr>
              <w:jc w:val="right"/>
              <w:rPr>
                <w:rFonts w:ascii="Arial" w:hAnsi="Arial"/>
              </w:rPr>
            </w:pPr>
            <w:r>
              <w:rPr>
                <w:rFonts w:ascii="Arial" w:hAnsi="Arial"/>
              </w:rPr>
              <w:t>13</w:t>
            </w:r>
          </w:p>
        </w:tc>
        <w:tc>
          <w:tcPr>
            <w:tcW w:w="1440" w:type="dxa"/>
            <w:tcBorders>
              <w:top w:val="nil"/>
              <w:left w:val="nil"/>
              <w:bottom w:val="nil"/>
              <w:right w:val="nil"/>
            </w:tcBorders>
            <w:vAlign w:val="bottom"/>
          </w:tcPr>
          <w:p w:rsidR="00000000" w:rsidRDefault="00890CFA">
            <w:pPr>
              <w:jc w:val="right"/>
              <w:rPr>
                <w:rFonts w:ascii="Arial" w:hAnsi="Arial"/>
              </w:rPr>
            </w:pPr>
            <w:r>
              <w:rPr>
                <w:rFonts w:ascii="Arial" w:hAnsi="Arial"/>
              </w:rPr>
              <w:t>75</w:t>
            </w:r>
          </w:p>
        </w:tc>
      </w:tr>
      <w:tr w:rsidR="00000000">
        <w:tblPrEx>
          <w:tblCellMar>
            <w:top w:w="0" w:type="dxa"/>
            <w:bottom w:w="0" w:type="dxa"/>
          </w:tblCellMar>
        </w:tblPrEx>
        <w:trPr>
          <w:trHeight w:val="255"/>
        </w:trPr>
        <w:tc>
          <w:tcPr>
            <w:tcW w:w="3435" w:type="dxa"/>
            <w:tcBorders>
              <w:top w:val="nil"/>
              <w:left w:val="nil"/>
              <w:bottom w:val="nil"/>
              <w:right w:val="nil"/>
            </w:tcBorders>
            <w:vAlign w:val="bottom"/>
          </w:tcPr>
          <w:p w:rsidR="00000000" w:rsidRDefault="00890CFA">
            <w:pPr>
              <w:rPr>
                <w:rFonts w:ascii="Arial" w:hAnsi="Arial"/>
              </w:rPr>
            </w:pPr>
            <w:r>
              <w:rPr>
                <w:rFonts w:ascii="Arial" w:hAnsi="Arial"/>
              </w:rPr>
              <w:t>SKYLINE MOUNTAIN RESORT</w:t>
            </w:r>
          </w:p>
        </w:tc>
        <w:tc>
          <w:tcPr>
            <w:tcW w:w="1217" w:type="dxa"/>
            <w:tcBorders>
              <w:top w:val="nil"/>
              <w:left w:val="nil"/>
              <w:bottom w:val="nil"/>
              <w:right w:val="nil"/>
            </w:tcBorders>
            <w:vAlign w:val="bottom"/>
          </w:tcPr>
          <w:p w:rsidR="00000000" w:rsidRDefault="00890CFA">
            <w:pPr>
              <w:jc w:val="right"/>
              <w:rPr>
                <w:rFonts w:ascii="Arial" w:hAnsi="Arial"/>
              </w:rPr>
            </w:pPr>
            <w:r>
              <w:rPr>
                <w:rFonts w:ascii="Arial" w:hAnsi="Arial"/>
              </w:rPr>
              <w:t>10/28/1999</w:t>
            </w:r>
          </w:p>
        </w:tc>
        <w:tc>
          <w:tcPr>
            <w:tcW w:w="1800" w:type="dxa"/>
            <w:tcBorders>
              <w:top w:val="nil"/>
              <w:left w:val="nil"/>
              <w:bottom w:val="nil"/>
              <w:right w:val="nil"/>
            </w:tcBorders>
          </w:tcPr>
          <w:p w:rsidR="00000000" w:rsidRDefault="00890CFA">
            <w:pPr>
              <w:jc w:val="right"/>
              <w:rPr>
                <w:rFonts w:ascii="Arial" w:hAnsi="Arial"/>
              </w:rPr>
            </w:pPr>
            <w:r>
              <w:rPr>
                <w:rFonts w:ascii="Arial" w:hAnsi="Arial"/>
              </w:rPr>
              <w:t>T14S R5E</w:t>
            </w:r>
          </w:p>
        </w:tc>
        <w:tc>
          <w:tcPr>
            <w:tcW w:w="1080" w:type="dxa"/>
            <w:tcBorders>
              <w:top w:val="nil"/>
              <w:left w:val="nil"/>
              <w:bottom w:val="nil"/>
              <w:right w:val="nil"/>
            </w:tcBorders>
            <w:vAlign w:val="bottom"/>
          </w:tcPr>
          <w:p w:rsidR="00000000" w:rsidRDefault="00890CFA">
            <w:pPr>
              <w:jc w:val="right"/>
              <w:rPr>
                <w:rFonts w:ascii="Arial" w:hAnsi="Arial"/>
              </w:rPr>
            </w:pPr>
            <w:r>
              <w:rPr>
                <w:rFonts w:ascii="Arial" w:hAnsi="Arial"/>
              </w:rPr>
              <w:t>9</w:t>
            </w:r>
          </w:p>
        </w:tc>
        <w:tc>
          <w:tcPr>
            <w:tcW w:w="1440" w:type="dxa"/>
            <w:tcBorders>
              <w:top w:val="nil"/>
              <w:left w:val="nil"/>
              <w:bottom w:val="nil"/>
              <w:right w:val="nil"/>
            </w:tcBorders>
            <w:vAlign w:val="bottom"/>
          </w:tcPr>
          <w:p w:rsidR="00000000" w:rsidRDefault="00890CFA">
            <w:pPr>
              <w:jc w:val="right"/>
              <w:rPr>
                <w:rFonts w:ascii="Arial" w:hAnsi="Arial"/>
              </w:rPr>
            </w:pPr>
            <w:r>
              <w:rPr>
                <w:rFonts w:ascii="Arial" w:hAnsi="Arial"/>
              </w:rPr>
              <w:t>0.1</w:t>
            </w:r>
          </w:p>
        </w:tc>
      </w:tr>
      <w:tr w:rsidR="00000000">
        <w:tblPrEx>
          <w:tblCellMar>
            <w:top w:w="0" w:type="dxa"/>
            <w:bottom w:w="0" w:type="dxa"/>
          </w:tblCellMar>
        </w:tblPrEx>
        <w:trPr>
          <w:trHeight w:val="255"/>
        </w:trPr>
        <w:tc>
          <w:tcPr>
            <w:tcW w:w="3435" w:type="dxa"/>
            <w:tcBorders>
              <w:top w:val="nil"/>
              <w:left w:val="nil"/>
              <w:bottom w:val="nil"/>
              <w:right w:val="nil"/>
            </w:tcBorders>
            <w:vAlign w:val="bottom"/>
          </w:tcPr>
          <w:p w:rsidR="00000000" w:rsidRDefault="00890CFA">
            <w:pPr>
              <w:rPr>
                <w:rFonts w:ascii="Arial" w:hAnsi="Arial"/>
              </w:rPr>
            </w:pPr>
            <w:r>
              <w:rPr>
                <w:rFonts w:ascii="Arial" w:hAnsi="Arial"/>
              </w:rPr>
              <w:t>MT PLEASANT POWER PLANT</w:t>
            </w:r>
          </w:p>
        </w:tc>
        <w:tc>
          <w:tcPr>
            <w:tcW w:w="1217" w:type="dxa"/>
            <w:tcBorders>
              <w:top w:val="nil"/>
              <w:left w:val="nil"/>
              <w:bottom w:val="nil"/>
              <w:right w:val="nil"/>
            </w:tcBorders>
            <w:vAlign w:val="bottom"/>
          </w:tcPr>
          <w:p w:rsidR="00000000" w:rsidRDefault="00890CFA">
            <w:pPr>
              <w:jc w:val="right"/>
              <w:rPr>
                <w:rFonts w:ascii="Arial" w:hAnsi="Arial"/>
              </w:rPr>
            </w:pPr>
            <w:r>
              <w:rPr>
                <w:rFonts w:ascii="Arial" w:hAnsi="Arial"/>
              </w:rPr>
              <w:t>9/14/2000</w:t>
            </w:r>
          </w:p>
        </w:tc>
        <w:tc>
          <w:tcPr>
            <w:tcW w:w="1800" w:type="dxa"/>
            <w:tcBorders>
              <w:top w:val="nil"/>
              <w:left w:val="nil"/>
              <w:bottom w:val="nil"/>
              <w:right w:val="nil"/>
            </w:tcBorders>
          </w:tcPr>
          <w:p w:rsidR="00000000" w:rsidRDefault="00890CFA">
            <w:pPr>
              <w:jc w:val="right"/>
              <w:rPr>
                <w:rFonts w:ascii="Arial" w:hAnsi="Arial"/>
              </w:rPr>
            </w:pPr>
            <w:r>
              <w:rPr>
                <w:rFonts w:ascii="Arial" w:hAnsi="Arial"/>
              </w:rPr>
              <w:t>T15S R5E</w:t>
            </w:r>
          </w:p>
        </w:tc>
        <w:tc>
          <w:tcPr>
            <w:tcW w:w="1080" w:type="dxa"/>
            <w:tcBorders>
              <w:top w:val="nil"/>
              <w:left w:val="nil"/>
              <w:bottom w:val="nil"/>
              <w:right w:val="nil"/>
            </w:tcBorders>
            <w:vAlign w:val="bottom"/>
          </w:tcPr>
          <w:p w:rsidR="00000000" w:rsidRDefault="00890CFA">
            <w:pPr>
              <w:jc w:val="right"/>
              <w:rPr>
                <w:rFonts w:ascii="Arial" w:hAnsi="Arial"/>
              </w:rPr>
            </w:pPr>
            <w:r>
              <w:rPr>
                <w:rFonts w:ascii="Arial" w:hAnsi="Arial"/>
              </w:rPr>
              <w:t>5</w:t>
            </w:r>
          </w:p>
        </w:tc>
        <w:tc>
          <w:tcPr>
            <w:tcW w:w="1440" w:type="dxa"/>
            <w:tcBorders>
              <w:top w:val="nil"/>
              <w:left w:val="nil"/>
              <w:bottom w:val="nil"/>
              <w:right w:val="nil"/>
            </w:tcBorders>
            <w:vAlign w:val="bottom"/>
          </w:tcPr>
          <w:p w:rsidR="00000000" w:rsidRDefault="00890CFA">
            <w:pPr>
              <w:jc w:val="right"/>
              <w:rPr>
                <w:rFonts w:ascii="Arial" w:hAnsi="Arial"/>
              </w:rPr>
            </w:pPr>
            <w:r>
              <w:rPr>
                <w:rFonts w:ascii="Arial" w:hAnsi="Arial"/>
              </w:rPr>
              <w:t>3</w:t>
            </w:r>
          </w:p>
        </w:tc>
      </w:tr>
      <w:tr w:rsidR="00000000">
        <w:tblPrEx>
          <w:tblCellMar>
            <w:top w:w="0" w:type="dxa"/>
            <w:bottom w:w="0" w:type="dxa"/>
          </w:tblCellMar>
        </w:tblPrEx>
        <w:trPr>
          <w:trHeight w:val="255"/>
        </w:trPr>
        <w:tc>
          <w:tcPr>
            <w:tcW w:w="3435" w:type="dxa"/>
            <w:tcBorders>
              <w:top w:val="nil"/>
              <w:left w:val="nil"/>
              <w:bottom w:val="nil"/>
              <w:right w:val="nil"/>
            </w:tcBorders>
            <w:vAlign w:val="bottom"/>
          </w:tcPr>
          <w:p w:rsidR="00000000" w:rsidRDefault="00890CFA">
            <w:pPr>
              <w:rPr>
                <w:rFonts w:ascii="Arial" w:hAnsi="Arial"/>
              </w:rPr>
            </w:pPr>
            <w:r>
              <w:rPr>
                <w:rFonts w:ascii="Arial" w:hAnsi="Arial"/>
              </w:rPr>
              <w:t>CHASE</w:t>
            </w:r>
          </w:p>
        </w:tc>
        <w:tc>
          <w:tcPr>
            <w:tcW w:w="1217" w:type="dxa"/>
            <w:tcBorders>
              <w:top w:val="nil"/>
              <w:left w:val="nil"/>
              <w:bottom w:val="nil"/>
              <w:right w:val="nil"/>
            </w:tcBorders>
            <w:vAlign w:val="bottom"/>
          </w:tcPr>
          <w:p w:rsidR="00000000" w:rsidRDefault="00890CFA">
            <w:pPr>
              <w:jc w:val="right"/>
              <w:rPr>
                <w:rFonts w:ascii="Arial" w:hAnsi="Arial"/>
              </w:rPr>
            </w:pPr>
            <w:r>
              <w:rPr>
                <w:rFonts w:ascii="Arial" w:hAnsi="Arial"/>
              </w:rPr>
              <w:t>7/7/2001</w:t>
            </w:r>
          </w:p>
        </w:tc>
        <w:tc>
          <w:tcPr>
            <w:tcW w:w="1800" w:type="dxa"/>
            <w:tcBorders>
              <w:top w:val="nil"/>
              <w:left w:val="nil"/>
              <w:bottom w:val="nil"/>
              <w:right w:val="nil"/>
            </w:tcBorders>
          </w:tcPr>
          <w:p w:rsidR="00000000" w:rsidRDefault="00890CFA">
            <w:pPr>
              <w:jc w:val="right"/>
              <w:rPr>
                <w:rFonts w:ascii="Arial" w:hAnsi="Arial"/>
              </w:rPr>
            </w:pPr>
            <w:r>
              <w:rPr>
                <w:rFonts w:ascii="Arial" w:hAnsi="Arial"/>
              </w:rPr>
              <w:t>T14S R5E</w:t>
            </w:r>
          </w:p>
        </w:tc>
        <w:tc>
          <w:tcPr>
            <w:tcW w:w="1080" w:type="dxa"/>
            <w:tcBorders>
              <w:top w:val="nil"/>
              <w:left w:val="nil"/>
              <w:bottom w:val="nil"/>
              <w:right w:val="nil"/>
            </w:tcBorders>
            <w:vAlign w:val="bottom"/>
          </w:tcPr>
          <w:p w:rsidR="00000000" w:rsidRDefault="00890CFA">
            <w:pPr>
              <w:jc w:val="right"/>
              <w:rPr>
                <w:rFonts w:ascii="Arial" w:hAnsi="Arial"/>
              </w:rPr>
            </w:pPr>
            <w:r>
              <w:rPr>
                <w:rFonts w:ascii="Arial" w:hAnsi="Arial"/>
              </w:rPr>
              <w:t>27</w:t>
            </w:r>
          </w:p>
        </w:tc>
        <w:tc>
          <w:tcPr>
            <w:tcW w:w="1440" w:type="dxa"/>
            <w:tcBorders>
              <w:top w:val="nil"/>
              <w:left w:val="nil"/>
              <w:bottom w:val="nil"/>
              <w:right w:val="nil"/>
            </w:tcBorders>
            <w:vAlign w:val="bottom"/>
          </w:tcPr>
          <w:p w:rsidR="00000000" w:rsidRDefault="00890CFA">
            <w:pPr>
              <w:jc w:val="right"/>
              <w:rPr>
                <w:rFonts w:ascii="Arial" w:hAnsi="Arial"/>
              </w:rPr>
            </w:pPr>
            <w:r>
              <w:rPr>
                <w:rFonts w:ascii="Arial" w:hAnsi="Arial"/>
              </w:rPr>
              <w:t>0</w:t>
            </w:r>
          </w:p>
        </w:tc>
      </w:tr>
      <w:tr w:rsidR="00000000">
        <w:tblPrEx>
          <w:tblCellMar>
            <w:top w:w="0" w:type="dxa"/>
            <w:bottom w:w="0" w:type="dxa"/>
          </w:tblCellMar>
        </w:tblPrEx>
        <w:trPr>
          <w:trHeight w:val="255"/>
        </w:trPr>
        <w:tc>
          <w:tcPr>
            <w:tcW w:w="3435" w:type="dxa"/>
            <w:tcBorders>
              <w:top w:val="nil"/>
              <w:left w:val="nil"/>
              <w:bottom w:val="nil"/>
              <w:right w:val="nil"/>
            </w:tcBorders>
            <w:vAlign w:val="bottom"/>
          </w:tcPr>
          <w:p w:rsidR="00000000" w:rsidRDefault="00890CFA">
            <w:pPr>
              <w:rPr>
                <w:rFonts w:ascii="Arial" w:hAnsi="Arial"/>
              </w:rPr>
            </w:pPr>
            <w:r>
              <w:rPr>
                <w:rFonts w:ascii="Arial" w:hAnsi="Arial"/>
              </w:rPr>
              <w:t>MOUNTAINVILLE</w:t>
            </w:r>
          </w:p>
        </w:tc>
        <w:tc>
          <w:tcPr>
            <w:tcW w:w="1217" w:type="dxa"/>
            <w:tcBorders>
              <w:top w:val="nil"/>
              <w:left w:val="nil"/>
              <w:bottom w:val="nil"/>
              <w:right w:val="nil"/>
            </w:tcBorders>
            <w:vAlign w:val="bottom"/>
          </w:tcPr>
          <w:p w:rsidR="00000000" w:rsidRDefault="00890CFA">
            <w:pPr>
              <w:jc w:val="right"/>
              <w:rPr>
                <w:rFonts w:ascii="Arial" w:hAnsi="Arial"/>
              </w:rPr>
            </w:pPr>
            <w:r>
              <w:rPr>
                <w:rFonts w:ascii="Arial" w:hAnsi="Arial"/>
              </w:rPr>
              <w:t>8/19/2001</w:t>
            </w:r>
          </w:p>
        </w:tc>
        <w:tc>
          <w:tcPr>
            <w:tcW w:w="1800" w:type="dxa"/>
            <w:tcBorders>
              <w:top w:val="nil"/>
              <w:left w:val="nil"/>
              <w:bottom w:val="nil"/>
              <w:right w:val="nil"/>
            </w:tcBorders>
          </w:tcPr>
          <w:p w:rsidR="00000000" w:rsidRDefault="00890CFA">
            <w:pPr>
              <w:jc w:val="right"/>
              <w:rPr>
                <w:rFonts w:ascii="Arial" w:hAnsi="Arial"/>
              </w:rPr>
            </w:pPr>
            <w:r>
              <w:rPr>
                <w:rFonts w:ascii="Arial" w:hAnsi="Arial"/>
              </w:rPr>
              <w:t>T14S R5E</w:t>
            </w:r>
          </w:p>
        </w:tc>
        <w:tc>
          <w:tcPr>
            <w:tcW w:w="1080" w:type="dxa"/>
            <w:tcBorders>
              <w:top w:val="nil"/>
              <w:left w:val="nil"/>
              <w:bottom w:val="nil"/>
              <w:right w:val="nil"/>
            </w:tcBorders>
            <w:vAlign w:val="bottom"/>
          </w:tcPr>
          <w:p w:rsidR="00000000" w:rsidRDefault="00890CFA">
            <w:pPr>
              <w:jc w:val="right"/>
              <w:rPr>
                <w:rFonts w:ascii="Arial" w:hAnsi="Arial"/>
              </w:rPr>
            </w:pPr>
            <w:r>
              <w:rPr>
                <w:rFonts w:ascii="Arial" w:hAnsi="Arial"/>
              </w:rPr>
              <w:t>31</w:t>
            </w:r>
          </w:p>
        </w:tc>
        <w:tc>
          <w:tcPr>
            <w:tcW w:w="1440" w:type="dxa"/>
            <w:tcBorders>
              <w:top w:val="nil"/>
              <w:left w:val="nil"/>
              <w:bottom w:val="nil"/>
              <w:right w:val="nil"/>
            </w:tcBorders>
            <w:vAlign w:val="bottom"/>
          </w:tcPr>
          <w:p w:rsidR="00000000" w:rsidRDefault="00890CFA">
            <w:pPr>
              <w:jc w:val="right"/>
              <w:rPr>
                <w:rFonts w:ascii="Arial" w:hAnsi="Arial"/>
              </w:rPr>
            </w:pPr>
            <w:r>
              <w:rPr>
                <w:rFonts w:ascii="Arial" w:hAnsi="Arial"/>
              </w:rPr>
              <w:t>8</w:t>
            </w:r>
          </w:p>
        </w:tc>
      </w:tr>
      <w:tr w:rsidR="00000000">
        <w:tblPrEx>
          <w:tblCellMar>
            <w:top w:w="0" w:type="dxa"/>
            <w:bottom w:w="0" w:type="dxa"/>
          </w:tblCellMar>
        </w:tblPrEx>
        <w:trPr>
          <w:trHeight w:val="255"/>
        </w:trPr>
        <w:tc>
          <w:tcPr>
            <w:tcW w:w="3435" w:type="dxa"/>
            <w:tcBorders>
              <w:top w:val="nil"/>
              <w:left w:val="nil"/>
              <w:bottom w:val="nil"/>
              <w:right w:val="nil"/>
            </w:tcBorders>
            <w:vAlign w:val="bottom"/>
          </w:tcPr>
          <w:p w:rsidR="00000000" w:rsidRDefault="00890CFA">
            <w:pPr>
              <w:rPr>
                <w:rFonts w:ascii="Arial" w:hAnsi="Arial"/>
              </w:rPr>
            </w:pPr>
            <w:r>
              <w:rPr>
                <w:rFonts w:ascii="Arial" w:hAnsi="Arial"/>
              </w:rPr>
              <w:t>PROWS</w:t>
            </w:r>
          </w:p>
        </w:tc>
        <w:tc>
          <w:tcPr>
            <w:tcW w:w="1217" w:type="dxa"/>
            <w:tcBorders>
              <w:top w:val="nil"/>
              <w:left w:val="nil"/>
              <w:bottom w:val="nil"/>
              <w:right w:val="nil"/>
            </w:tcBorders>
            <w:vAlign w:val="bottom"/>
          </w:tcPr>
          <w:p w:rsidR="00000000" w:rsidRDefault="00890CFA">
            <w:pPr>
              <w:jc w:val="right"/>
              <w:rPr>
                <w:rFonts w:ascii="Arial" w:hAnsi="Arial"/>
              </w:rPr>
            </w:pPr>
            <w:r>
              <w:rPr>
                <w:rFonts w:ascii="Arial" w:hAnsi="Arial"/>
              </w:rPr>
              <w:t>9/20/2001</w:t>
            </w:r>
          </w:p>
        </w:tc>
        <w:tc>
          <w:tcPr>
            <w:tcW w:w="1800" w:type="dxa"/>
            <w:tcBorders>
              <w:top w:val="nil"/>
              <w:left w:val="nil"/>
              <w:bottom w:val="nil"/>
              <w:right w:val="nil"/>
            </w:tcBorders>
          </w:tcPr>
          <w:p w:rsidR="00000000" w:rsidRDefault="00890CFA">
            <w:pPr>
              <w:jc w:val="right"/>
              <w:rPr>
                <w:rFonts w:ascii="Arial" w:hAnsi="Arial"/>
              </w:rPr>
            </w:pPr>
            <w:r>
              <w:rPr>
                <w:rFonts w:ascii="Arial" w:hAnsi="Arial"/>
              </w:rPr>
              <w:t>T14S R5E</w:t>
            </w:r>
          </w:p>
        </w:tc>
        <w:tc>
          <w:tcPr>
            <w:tcW w:w="1080" w:type="dxa"/>
            <w:tcBorders>
              <w:top w:val="nil"/>
              <w:left w:val="nil"/>
              <w:bottom w:val="nil"/>
              <w:right w:val="nil"/>
            </w:tcBorders>
            <w:vAlign w:val="bottom"/>
          </w:tcPr>
          <w:p w:rsidR="00000000" w:rsidRDefault="00890CFA">
            <w:pPr>
              <w:jc w:val="right"/>
              <w:rPr>
                <w:rFonts w:ascii="Arial" w:hAnsi="Arial"/>
              </w:rPr>
            </w:pPr>
            <w:r>
              <w:rPr>
                <w:rFonts w:ascii="Arial" w:hAnsi="Arial"/>
              </w:rPr>
              <w:t>28</w:t>
            </w:r>
          </w:p>
        </w:tc>
        <w:tc>
          <w:tcPr>
            <w:tcW w:w="1440" w:type="dxa"/>
            <w:tcBorders>
              <w:top w:val="nil"/>
              <w:left w:val="nil"/>
              <w:bottom w:val="nil"/>
              <w:right w:val="nil"/>
            </w:tcBorders>
            <w:vAlign w:val="bottom"/>
          </w:tcPr>
          <w:p w:rsidR="00000000" w:rsidRDefault="00890CFA">
            <w:pPr>
              <w:jc w:val="right"/>
              <w:rPr>
                <w:rFonts w:ascii="Arial" w:hAnsi="Arial"/>
              </w:rPr>
            </w:pPr>
            <w:r>
              <w:rPr>
                <w:rFonts w:ascii="Arial" w:hAnsi="Arial"/>
              </w:rPr>
              <w:t>0.1</w:t>
            </w:r>
          </w:p>
        </w:tc>
      </w:tr>
      <w:tr w:rsidR="00000000">
        <w:tblPrEx>
          <w:tblCellMar>
            <w:top w:w="0" w:type="dxa"/>
            <w:bottom w:w="0" w:type="dxa"/>
          </w:tblCellMar>
        </w:tblPrEx>
        <w:trPr>
          <w:trHeight w:val="255"/>
        </w:trPr>
        <w:tc>
          <w:tcPr>
            <w:tcW w:w="3435" w:type="dxa"/>
            <w:tcBorders>
              <w:top w:val="nil"/>
              <w:left w:val="nil"/>
              <w:bottom w:val="nil"/>
              <w:right w:val="nil"/>
            </w:tcBorders>
            <w:vAlign w:val="bottom"/>
          </w:tcPr>
          <w:p w:rsidR="00000000" w:rsidRDefault="00890CFA">
            <w:pPr>
              <w:rPr>
                <w:rFonts w:ascii="Arial" w:hAnsi="Arial"/>
              </w:rPr>
            </w:pPr>
            <w:r>
              <w:rPr>
                <w:rFonts w:ascii="Arial" w:hAnsi="Arial"/>
              </w:rPr>
              <w:t>BIRCH CREEK</w:t>
            </w:r>
          </w:p>
        </w:tc>
        <w:tc>
          <w:tcPr>
            <w:tcW w:w="1217" w:type="dxa"/>
            <w:tcBorders>
              <w:top w:val="nil"/>
              <w:left w:val="nil"/>
              <w:bottom w:val="nil"/>
              <w:right w:val="nil"/>
            </w:tcBorders>
            <w:vAlign w:val="bottom"/>
          </w:tcPr>
          <w:p w:rsidR="00000000" w:rsidRDefault="00890CFA">
            <w:pPr>
              <w:jc w:val="right"/>
              <w:rPr>
                <w:rFonts w:ascii="Arial" w:hAnsi="Arial"/>
              </w:rPr>
            </w:pPr>
            <w:r>
              <w:rPr>
                <w:rFonts w:ascii="Arial" w:hAnsi="Arial"/>
              </w:rPr>
              <w:t>6/21/2002</w:t>
            </w:r>
          </w:p>
        </w:tc>
        <w:tc>
          <w:tcPr>
            <w:tcW w:w="1800" w:type="dxa"/>
            <w:tcBorders>
              <w:top w:val="nil"/>
              <w:left w:val="nil"/>
              <w:bottom w:val="nil"/>
              <w:right w:val="nil"/>
            </w:tcBorders>
          </w:tcPr>
          <w:p w:rsidR="00000000" w:rsidRDefault="00890CFA">
            <w:pPr>
              <w:jc w:val="right"/>
              <w:rPr>
                <w:rFonts w:ascii="Arial" w:hAnsi="Arial"/>
              </w:rPr>
            </w:pPr>
            <w:r>
              <w:rPr>
                <w:rFonts w:ascii="Arial" w:hAnsi="Arial"/>
              </w:rPr>
              <w:t>T14S R5E</w:t>
            </w:r>
          </w:p>
        </w:tc>
        <w:tc>
          <w:tcPr>
            <w:tcW w:w="1080" w:type="dxa"/>
            <w:tcBorders>
              <w:top w:val="nil"/>
              <w:left w:val="nil"/>
              <w:bottom w:val="nil"/>
              <w:right w:val="nil"/>
            </w:tcBorders>
            <w:vAlign w:val="bottom"/>
          </w:tcPr>
          <w:p w:rsidR="00000000" w:rsidRDefault="00890CFA">
            <w:pPr>
              <w:jc w:val="right"/>
              <w:rPr>
                <w:rFonts w:ascii="Arial" w:hAnsi="Arial"/>
              </w:rPr>
            </w:pPr>
            <w:r>
              <w:rPr>
                <w:rFonts w:ascii="Arial" w:hAnsi="Arial"/>
              </w:rPr>
              <w:t>11</w:t>
            </w:r>
          </w:p>
        </w:tc>
        <w:tc>
          <w:tcPr>
            <w:tcW w:w="1440" w:type="dxa"/>
            <w:tcBorders>
              <w:top w:val="nil"/>
              <w:left w:val="nil"/>
              <w:bottom w:val="nil"/>
              <w:right w:val="nil"/>
            </w:tcBorders>
            <w:vAlign w:val="bottom"/>
          </w:tcPr>
          <w:p w:rsidR="00000000" w:rsidRDefault="00890CFA">
            <w:pPr>
              <w:jc w:val="right"/>
              <w:rPr>
                <w:rFonts w:ascii="Arial" w:hAnsi="Arial"/>
              </w:rPr>
            </w:pPr>
            <w:r>
              <w:rPr>
                <w:rFonts w:ascii="Arial" w:hAnsi="Arial"/>
              </w:rPr>
              <w:t>0.1</w:t>
            </w:r>
          </w:p>
        </w:tc>
      </w:tr>
      <w:tr w:rsidR="00000000">
        <w:tblPrEx>
          <w:tblCellMar>
            <w:top w:w="0" w:type="dxa"/>
            <w:bottom w:w="0" w:type="dxa"/>
          </w:tblCellMar>
        </w:tblPrEx>
        <w:trPr>
          <w:trHeight w:val="255"/>
        </w:trPr>
        <w:tc>
          <w:tcPr>
            <w:tcW w:w="3435" w:type="dxa"/>
            <w:tcBorders>
              <w:top w:val="nil"/>
              <w:left w:val="nil"/>
              <w:bottom w:val="nil"/>
              <w:right w:val="nil"/>
            </w:tcBorders>
            <w:vAlign w:val="bottom"/>
          </w:tcPr>
          <w:p w:rsidR="00000000" w:rsidRDefault="00890CFA">
            <w:pPr>
              <w:rPr>
                <w:rFonts w:ascii="Arial" w:hAnsi="Arial"/>
              </w:rPr>
            </w:pPr>
            <w:r>
              <w:rPr>
                <w:rFonts w:ascii="Arial" w:hAnsi="Arial"/>
              </w:rPr>
              <w:lastRenderedPageBreak/>
              <w:t>SHELLYVILLE</w:t>
            </w:r>
          </w:p>
        </w:tc>
        <w:tc>
          <w:tcPr>
            <w:tcW w:w="1217" w:type="dxa"/>
            <w:tcBorders>
              <w:top w:val="nil"/>
              <w:left w:val="nil"/>
              <w:bottom w:val="nil"/>
              <w:right w:val="nil"/>
            </w:tcBorders>
            <w:vAlign w:val="bottom"/>
          </w:tcPr>
          <w:p w:rsidR="00000000" w:rsidRDefault="00890CFA">
            <w:pPr>
              <w:jc w:val="right"/>
              <w:rPr>
                <w:rFonts w:ascii="Arial" w:hAnsi="Arial"/>
              </w:rPr>
            </w:pPr>
            <w:r>
              <w:rPr>
                <w:rFonts w:ascii="Arial" w:hAnsi="Arial"/>
              </w:rPr>
              <w:t>8/19/2002</w:t>
            </w:r>
          </w:p>
        </w:tc>
        <w:tc>
          <w:tcPr>
            <w:tcW w:w="1800" w:type="dxa"/>
            <w:tcBorders>
              <w:top w:val="nil"/>
              <w:left w:val="nil"/>
              <w:bottom w:val="nil"/>
              <w:right w:val="nil"/>
            </w:tcBorders>
          </w:tcPr>
          <w:p w:rsidR="00000000" w:rsidRDefault="00890CFA">
            <w:pPr>
              <w:jc w:val="right"/>
              <w:rPr>
                <w:rFonts w:ascii="Arial" w:hAnsi="Arial"/>
              </w:rPr>
            </w:pPr>
            <w:r>
              <w:rPr>
                <w:rFonts w:ascii="Arial" w:hAnsi="Arial"/>
              </w:rPr>
              <w:t>T14S R5E</w:t>
            </w:r>
          </w:p>
        </w:tc>
        <w:tc>
          <w:tcPr>
            <w:tcW w:w="1080" w:type="dxa"/>
            <w:tcBorders>
              <w:top w:val="nil"/>
              <w:left w:val="nil"/>
              <w:bottom w:val="nil"/>
              <w:right w:val="nil"/>
            </w:tcBorders>
            <w:vAlign w:val="bottom"/>
          </w:tcPr>
          <w:p w:rsidR="00000000" w:rsidRDefault="00890CFA">
            <w:pPr>
              <w:jc w:val="right"/>
              <w:rPr>
                <w:rFonts w:ascii="Arial" w:hAnsi="Arial"/>
              </w:rPr>
            </w:pPr>
            <w:r>
              <w:rPr>
                <w:rFonts w:ascii="Arial" w:hAnsi="Arial"/>
              </w:rPr>
              <w:t>30</w:t>
            </w:r>
          </w:p>
        </w:tc>
        <w:tc>
          <w:tcPr>
            <w:tcW w:w="1440" w:type="dxa"/>
            <w:tcBorders>
              <w:top w:val="nil"/>
              <w:left w:val="nil"/>
              <w:bottom w:val="nil"/>
              <w:right w:val="nil"/>
            </w:tcBorders>
            <w:vAlign w:val="bottom"/>
          </w:tcPr>
          <w:p w:rsidR="00000000" w:rsidRDefault="00890CFA">
            <w:pPr>
              <w:jc w:val="right"/>
              <w:rPr>
                <w:rFonts w:ascii="Arial" w:hAnsi="Arial"/>
              </w:rPr>
            </w:pPr>
            <w:r>
              <w:rPr>
                <w:rFonts w:ascii="Arial" w:hAnsi="Arial"/>
              </w:rPr>
              <w:t>8</w:t>
            </w:r>
          </w:p>
        </w:tc>
      </w:tr>
      <w:tr w:rsidR="00000000">
        <w:tblPrEx>
          <w:tblCellMar>
            <w:top w:w="0" w:type="dxa"/>
            <w:bottom w:w="0" w:type="dxa"/>
          </w:tblCellMar>
        </w:tblPrEx>
        <w:trPr>
          <w:trHeight w:val="255"/>
        </w:trPr>
        <w:tc>
          <w:tcPr>
            <w:tcW w:w="3435" w:type="dxa"/>
            <w:tcBorders>
              <w:top w:val="nil"/>
              <w:left w:val="nil"/>
              <w:bottom w:val="nil"/>
              <w:right w:val="nil"/>
            </w:tcBorders>
            <w:vAlign w:val="bottom"/>
          </w:tcPr>
          <w:p w:rsidR="00000000" w:rsidRDefault="00890CFA">
            <w:pPr>
              <w:rPr>
                <w:rFonts w:ascii="Arial" w:hAnsi="Arial"/>
              </w:rPr>
            </w:pPr>
            <w:r>
              <w:rPr>
                <w:rFonts w:ascii="Arial" w:hAnsi="Arial"/>
              </w:rPr>
              <w:t>MINER</w:t>
            </w:r>
          </w:p>
        </w:tc>
        <w:tc>
          <w:tcPr>
            <w:tcW w:w="1217" w:type="dxa"/>
            <w:tcBorders>
              <w:top w:val="nil"/>
              <w:left w:val="nil"/>
              <w:bottom w:val="nil"/>
              <w:right w:val="nil"/>
            </w:tcBorders>
            <w:vAlign w:val="bottom"/>
          </w:tcPr>
          <w:p w:rsidR="00000000" w:rsidRDefault="00890CFA">
            <w:pPr>
              <w:jc w:val="right"/>
              <w:rPr>
                <w:rFonts w:ascii="Arial" w:hAnsi="Arial"/>
              </w:rPr>
            </w:pPr>
            <w:r>
              <w:rPr>
                <w:rFonts w:ascii="Arial" w:hAnsi="Arial"/>
              </w:rPr>
              <w:t>8/19/2002</w:t>
            </w:r>
          </w:p>
        </w:tc>
        <w:tc>
          <w:tcPr>
            <w:tcW w:w="1800" w:type="dxa"/>
            <w:tcBorders>
              <w:top w:val="nil"/>
              <w:left w:val="nil"/>
              <w:bottom w:val="nil"/>
              <w:right w:val="nil"/>
            </w:tcBorders>
          </w:tcPr>
          <w:p w:rsidR="00000000" w:rsidRDefault="00890CFA">
            <w:pPr>
              <w:jc w:val="right"/>
              <w:rPr>
                <w:rFonts w:ascii="Arial" w:hAnsi="Arial"/>
              </w:rPr>
            </w:pPr>
            <w:r>
              <w:rPr>
                <w:rFonts w:ascii="Arial" w:hAnsi="Arial"/>
              </w:rPr>
              <w:t>T14S R5</w:t>
            </w:r>
            <w:r>
              <w:rPr>
                <w:rFonts w:ascii="Arial" w:hAnsi="Arial"/>
              </w:rPr>
              <w:t>E</w:t>
            </w:r>
          </w:p>
        </w:tc>
        <w:tc>
          <w:tcPr>
            <w:tcW w:w="1080" w:type="dxa"/>
            <w:tcBorders>
              <w:top w:val="nil"/>
              <w:left w:val="nil"/>
              <w:bottom w:val="nil"/>
              <w:right w:val="nil"/>
            </w:tcBorders>
            <w:vAlign w:val="bottom"/>
          </w:tcPr>
          <w:p w:rsidR="00000000" w:rsidRDefault="00890CFA">
            <w:pPr>
              <w:jc w:val="right"/>
              <w:rPr>
                <w:rFonts w:ascii="Arial" w:hAnsi="Arial"/>
              </w:rPr>
            </w:pPr>
            <w:r>
              <w:rPr>
                <w:rFonts w:ascii="Arial" w:hAnsi="Arial"/>
              </w:rPr>
              <w:t>7</w:t>
            </w:r>
          </w:p>
        </w:tc>
        <w:tc>
          <w:tcPr>
            <w:tcW w:w="1440" w:type="dxa"/>
            <w:tcBorders>
              <w:top w:val="nil"/>
              <w:left w:val="nil"/>
              <w:bottom w:val="nil"/>
              <w:right w:val="nil"/>
            </w:tcBorders>
            <w:vAlign w:val="bottom"/>
          </w:tcPr>
          <w:p w:rsidR="00000000" w:rsidRDefault="00890CFA">
            <w:pPr>
              <w:jc w:val="right"/>
              <w:rPr>
                <w:rFonts w:ascii="Arial" w:hAnsi="Arial"/>
              </w:rPr>
            </w:pPr>
            <w:r>
              <w:rPr>
                <w:rFonts w:ascii="Arial" w:hAnsi="Arial"/>
              </w:rPr>
              <w:t>0.1</w:t>
            </w:r>
          </w:p>
        </w:tc>
      </w:tr>
      <w:tr w:rsidR="00000000">
        <w:tblPrEx>
          <w:tblCellMar>
            <w:top w:w="0" w:type="dxa"/>
            <w:bottom w:w="0" w:type="dxa"/>
          </w:tblCellMar>
        </w:tblPrEx>
        <w:trPr>
          <w:trHeight w:val="255"/>
        </w:trPr>
        <w:tc>
          <w:tcPr>
            <w:tcW w:w="3435" w:type="dxa"/>
            <w:tcBorders>
              <w:top w:val="nil"/>
              <w:left w:val="nil"/>
              <w:bottom w:val="nil"/>
              <w:right w:val="nil"/>
            </w:tcBorders>
            <w:vAlign w:val="bottom"/>
          </w:tcPr>
          <w:p w:rsidR="00000000" w:rsidRDefault="00890CFA">
            <w:pPr>
              <w:rPr>
                <w:rFonts w:ascii="Arial" w:hAnsi="Arial"/>
              </w:rPr>
            </w:pPr>
            <w:r>
              <w:rPr>
                <w:rFonts w:ascii="Arial" w:hAnsi="Arial"/>
              </w:rPr>
              <w:t>THADS PEAK</w:t>
            </w:r>
          </w:p>
        </w:tc>
        <w:tc>
          <w:tcPr>
            <w:tcW w:w="1217" w:type="dxa"/>
            <w:tcBorders>
              <w:top w:val="nil"/>
              <w:left w:val="nil"/>
              <w:bottom w:val="nil"/>
              <w:right w:val="nil"/>
            </w:tcBorders>
            <w:vAlign w:val="bottom"/>
          </w:tcPr>
          <w:p w:rsidR="00000000" w:rsidRDefault="00890CFA">
            <w:pPr>
              <w:jc w:val="right"/>
              <w:rPr>
                <w:rFonts w:ascii="Arial" w:hAnsi="Arial"/>
              </w:rPr>
            </w:pPr>
            <w:r>
              <w:rPr>
                <w:rFonts w:ascii="Arial" w:hAnsi="Arial"/>
              </w:rPr>
              <w:t>8/29/2002</w:t>
            </w:r>
          </w:p>
        </w:tc>
        <w:tc>
          <w:tcPr>
            <w:tcW w:w="1800" w:type="dxa"/>
            <w:tcBorders>
              <w:top w:val="nil"/>
              <w:left w:val="nil"/>
              <w:bottom w:val="nil"/>
              <w:right w:val="nil"/>
            </w:tcBorders>
          </w:tcPr>
          <w:p w:rsidR="00000000" w:rsidRDefault="00890CFA">
            <w:pPr>
              <w:jc w:val="right"/>
              <w:rPr>
                <w:rFonts w:ascii="Arial" w:hAnsi="Arial"/>
              </w:rPr>
            </w:pPr>
            <w:r>
              <w:rPr>
                <w:rFonts w:ascii="Arial" w:hAnsi="Arial"/>
              </w:rPr>
              <w:t>T14S R5E</w:t>
            </w:r>
          </w:p>
        </w:tc>
        <w:tc>
          <w:tcPr>
            <w:tcW w:w="1080" w:type="dxa"/>
            <w:tcBorders>
              <w:top w:val="nil"/>
              <w:left w:val="nil"/>
              <w:bottom w:val="nil"/>
              <w:right w:val="nil"/>
            </w:tcBorders>
            <w:vAlign w:val="bottom"/>
          </w:tcPr>
          <w:p w:rsidR="00000000" w:rsidRDefault="00890CFA">
            <w:pPr>
              <w:jc w:val="right"/>
              <w:rPr>
                <w:rFonts w:ascii="Arial" w:hAnsi="Arial"/>
              </w:rPr>
            </w:pPr>
            <w:r>
              <w:rPr>
                <w:rFonts w:ascii="Arial" w:hAnsi="Arial"/>
              </w:rPr>
              <w:t>15  10</w:t>
            </w:r>
          </w:p>
        </w:tc>
        <w:tc>
          <w:tcPr>
            <w:tcW w:w="1440" w:type="dxa"/>
            <w:tcBorders>
              <w:top w:val="nil"/>
              <w:left w:val="nil"/>
              <w:bottom w:val="nil"/>
              <w:right w:val="nil"/>
            </w:tcBorders>
            <w:vAlign w:val="bottom"/>
          </w:tcPr>
          <w:p w:rsidR="00000000" w:rsidRDefault="00890CFA">
            <w:pPr>
              <w:jc w:val="right"/>
              <w:rPr>
                <w:rFonts w:ascii="Arial" w:hAnsi="Arial"/>
              </w:rPr>
            </w:pPr>
            <w:r>
              <w:rPr>
                <w:rFonts w:ascii="Arial" w:hAnsi="Arial"/>
              </w:rPr>
              <w:t>25</w:t>
            </w:r>
          </w:p>
        </w:tc>
      </w:tr>
    </w:tbl>
    <w:p w:rsidR="00000000" w:rsidRDefault="00890CFA">
      <w:pPr>
        <w:ind w:left="360"/>
      </w:pPr>
    </w:p>
    <w:p w:rsidR="00000000" w:rsidRDefault="00890CFA">
      <w:pPr>
        <w:ind w:left="360"/>
      </w:pPr>
      <w:r>
        <w:tab/>
      </w:r>
    </w:p>
    <w:p w:rsidR="00000000" w:rsidRDefault="00890CFA">
      <w:pPr>
        <w:ind w:left="360"/>
      </w:pPr>
    </w:p>
    <w:p w:rsidR="00000000" w:rsidRDefault="00890CFA">
      <w:pPr>
        <w:ind w:left="360"/>
        <w:rPr>
          <w:sz w:val="24"/>
        </w:rPr>
      </w:pPr>
      <w:r>
        <w:tab/>
      </w:r>
      <w:r>
        <w:rPr>
          <w:sz w:val="24"/>
        </w:rPr>
        <w:t>b.  Subdivision Rating</w:t>
      </w:r>
    </w:p>
    <w:p w:rsidR="00000000" w:rsidRDefault="00890CFA">
      <w:pPr>
        <w:tabs>
          <w:tab w:val="left" w:pos="360"/>
        </w:tabs>
        <w:rPr>
          <w:sz w:val="24"/>
        </w:rPr>
      </w:pPr>
    </w:p>
    <w:p w:rsidR="00000000" w:rsidRDefault="00890CFA">
      <w:pPr>
        <w:tabs>
          <w:tab w:val="left" w:pos="360"/>
        </w:tabs>
        <w:rPr>
          <w:sz w:val="24"/>
        </w:rPr>
      </w:pPr>
      <w:r>
        <w:rPr>
          <w:sz w:val="24"/>
        </w:rPr>
        <w:tab/>
      </w:r>
      <w:r>
        <w:rPr>
          <w:sz w:val="24"/>
        </w:rPr>
        <w:tab/>
        <w:t xml:space="preserve">The subdivision is </w:t>
      </w:r>
      <w:r>
        <w:rPr>
          <w:b/>
          <w:sz w:val="24"/>
        </w:rPr>
        <w:t>high</w:t>
      </w:r>
      <w:r>
        <w:rPr>
          <w:sz w:val="24"/>
        </w:rPr>
        <w:t xml:space="preserve"> for wildfire hazard, based on the following criteria:</w:t>
      </w:r>
    </w:p>
    <w:p w:rsidR="00000000" w:rsidRDefault="00890CFA">
      <w:pPr>
        <w:tabs>
          <w:tab w:val="left" w:pos="360"/>
        </w:tabs>
      </w:pPr>
    </w:p>
    <w:tbl>
      <w:tblPr>
        <w:tblW w:w="0" w:type="auto"/>
        <w:tblInd w:w="94" w:type="dxa"/>
        <w:tblLayout w:type="fixed"/>
        <w:tblLook w:val="0000"/>
      </w:tblPr>
      <w:tblGrid>
        <w:gridCol w:w="1331"/>
        <w:gridCol w:w="961"/>
        <w:gridCol w:w="782"/>
        <w:gridCol w:w="1529"/>
        <w:gridCol w:w="1172"/>
        <w:gridCol w:w="1273"/>
        <w:gridCol w:w="931"/>
        <w:gridCol w:w="1575"/>
        <w:gridCol w:w="1260"/>
      </w:tblGrid>
      <w:tr w:rsidR="00000000">
        <w:tblPrEx>
          <w:tblCellMar>
            <w:top w:w="0" w:type="dxa"/>
            <w:bottom w:w="0" w:type="dxa"/>
          </w:tblCellMar>
        </w:tblPrEx>
        <w:trPr>
          <w:trHeight w:val="510"/>
        </w:trPr>
        <w:tc>
          <w:tcPr>
            <w:tcW w:w="1331" w:type="dxa"/>
            <w:tcBorders>
              <w:top w:val="nil"/>
              <w:left w:val="nil"/>
              <w:bottom w:val="single" w:sz="4" w:space="0" w:color="auto"/>
              <w:right w:val="nil"/>
            </w:tcBorders>
            <w:vAlign w:val="bottom"/>
          </w:tcPr>
          <w:p w:rsidR="00000000" w:rsidRDefault="00890CFA">
            <w:pPr>
              <w:jc w:val="center"/>
              <w:rPr>
                <w:rFonts w:ascii="Arial" w:hAnsi="Arial"/>
              </w:rPr>
            </w:pPr>
            <w:r>
              <w:rPr>
                <w:rFonts w:ascii="Arial" w:hAnsi="Arial"/>
              </w:rPr>
              <w:t>Rating Points</w:t>
            </w:r>
          </w:p>
        </w:tc>
        <w:tc>
          <w:tcPr>
            <w:tcW w:w="961" w:type="dxa"/>
            <w:tcBorders>
              <w:top w:val="nil"/>
              <w:left w:val="nil"/>
              <w:bottom w:val="single" w:sz="4" w:space="0" w:color="auto"/>
              <w:right w:val="nil"/>
            </w:tcBorders>
            <w:vAlign w:val="bottom"/>
          </w:tcPr>
          <w:p w:rsidR="00000000" w:rsidRDefault="00890CFA">
            <w:pPr>
              <w:jc w:val="center"/>
              <w:rPr>
                <w:rFonts w:ascii="Arial" w:hAnsi="Arial"/>
              </w:rPr>
            </w:pPr>
            <w:r>
              <w:rPr>
                <w:rFonts w:ascii="Arial" w:hAnsi="Arial"/>
              </w:rPr>
              <w:t>Slope</w:t>
            </w:r>
          </w:p>
        </w:tc>
        <w:tc>
          <w:tcPr>
            <w:tcW w:w="782" w:type="dxa"/>
            <w:tcBorders>
              <w:top w:val="nil"/>
              <w:left w:val="nil"/>
              <w:bottom w:val="single" w:sz="4" w:space="0" w:color="auto"/>
              <w:right w:val="nil"/>
            </w:tcBorders>
            <w:vAlign w:val="bottom"/>
          </w:tcPr>
          <w:p w:rsidR="00000000" w:rsidRDefault="00890CFA">
            <w:pPr>
              <w:jc w:val="center"/>
              <w:rPr>
                <w:rFonts w:ascii="Arial" w:hAnsi="Arial"/>
              </w:rPr>
            </w:pPr>
            <w:r>
              <w:rPr>
                <w:rFonts w:ascii="Arial" w:hAnsi="Arial"/>
              </w:rPr>
              <w:t>Aspect</w:t>
            </w:r>
          </w:p>
        </w:tc>
        <w:tc>
          <w:tcPr>
            <w:tcW w:w="1529" w:type="dxa"/>
            <w:tcBorders>
              <w:top w:val="nil"/>
              <w:left w:val="nil"/>
              <w:bottom w:val="single" w:sz="4" w:space="0" w:color="auto"/>
              <w:right w:val="nil"/>
            </w:tcBorders>
            <w:vAlign w:val="bottom"/>
          </w:tcPr>
          <w:p w:rsidR="00000000" w:rsidRDefault="00890CFA">
            <w:pPr>
              <w:jc w:val="center"/>
              <w:rPr>
                <w:rFonts w:ascii="Arial" w:hAnsi="Arial"/>
              </w:rPr>
            </w:pPr>
            <w:r>
              <w:rPr>
                <w:rFonts w:ascii="Arial" w:hAnsi="Arial"/>
              </w:rPr>
              <w:t>Topography</w:t>
            </w:r>
          </w:p>
        </w:tc>
        <w:tc>
          <w:tcPr>
            <w:tcW w:w="1172" w:type="dxa"/>
            <w:tcBorders>
              <w:top w:val="nil"/>
              <w:left w:val="nil"/>
              <w:bottom w:val="single" w:sz="4" w:space="0" w:color="auto"/>
              <w:right w:val="nil"/>
            </w:tcBorders>
            <w:vAlign w:val="bottom"/>
          </w:tcPr>
          <w:p w:rsidR="00000000" w:rsidRDefault="00890CFA">
            <w:pPr>
              <w:jc w:val="center"/>
              <w:rPr>
                <w:rFonts w:ascii="Arial" w:hAnsi="Arial"/>
              </w:rPr>
            </w:pPr>
            <w:r>
              <w:rPr>
                <w:rFonts w:ascii="Arial" w:hAnsi="Arial"/>
              </w:rPr>
              <w:t>Response Time</w:t>
            </w:r>
          </w:p>
        </w:tc>
        <w:tc>
          <w:tcPr>
            <w:tcW w:w="1273" w:type="dxa"/>
            <w:tcBorders>
              <w:top w:val="nil"/>
              <w:left w:val="nil"/>
              <w:bottom w:val="single" w:sz="4" w:space="0" w:color="auto"/>
              <w:right w:val="nil"/>
            </w:tcBorders>
            <w:vAlign w:val="bottom"/>
          </w:tcPr>
          <w:p w:rsidR="00000000" w:rsidRDefault="00890CFA">
            <w:pPr>
              <w:jc w:val="center"/>
              <w:rPr>
                <w:rFonts w:ascii="Arial" w:hAnsi="Arial"/>
              </w:rPr>
            </w:pPr>
            <w:r>
              <w:rPr>
                <w:rFonts w:ascii="Arial" w:hAnsi="Arial"/>
              </w:rPr>
              <w:t>Fuel type</w:t>
            </w:r>
          </w:p>
        </w:tc>
        <w:tc>
          <w:tcPr>
            <w:tcW w:w="931" w:type="dxa"/>
            <w:tcBorders>
              <w:top w:val="nil"/>
              <w:left w:val="nil"/>
              <w:bottom w:val="single" w:sz="4" w:space="0" w:color="auto"/>
              <w:right w:val="nil"/>
            </w:tcBorders>
            <w:vAlign w:val="bottom"/>
          </w:tcPr>
          <w:p w:rsidR="00000000" w:rsidRDefault="00890CFA">
            <w:pPr>
              <w:jc w:val="center"/>
              <w:rPr>
                <w:rFonts w:ascii="Arial" w:hAnsi="Arial"/>
              </w:rPr>
            </w:pPr>
            <w:r>
              <w:rPr>
                <w:rFonts w:ascii="Arial" w:hAnsi="Arial"/>
              </w:rPr>
              <w:t>Desity</w:t>
            </w:r>
          </w:p>
        </w:tc>
        <w:tc>
          <w:tcPr>
            <w:tcW w:w="1575" w:type="dxa"/>
            <w:tcBorders>
              <w:top w:val="nil"/>
              <w:left w:val="nil"/>
              <w:bottom w:val="single" w:sz="4" w:space="0" w:color="auto"/>
              <w:right w:val="nil"/>
            </w:tcBorders>
            <w:vAlign w:val="bottom"/>
          </w:tcPr>
          <w:p w:rsidR="00000000" w:rsidRDefault="00890CFA">
            <w:pPr>
              <w:jc w:val="center"/>
              <w:rPr>
                <w:rFonts w:ascii="Arial" w:hAnsi="Arial"/>
              </w:rPr>
            </w:pPr>
            <w:r>
              <w:rPr>
                <w:rFonts w:ascii="Arial" w:hAnsi="Arial"/>
              </w:rPr>
              <w:t>Fire History 25 Years</w:t>
            </w:r>
          </w:p>
        </w:tc>
        <w:tc>
          <w:tcPr>
            <w:tcW w:w="1260" w:type="dxa"/>
            <w:tcBorders>
              <w:top w:val="nil"/>
              <w:left w:val="nil"/>
              <w:bottom w:val="single" w:sz="4" w:space="0" w:color="auto"/>
              <w:right w:val="nil"/>
            </w:tcBorders>
            <w:vAlign w:val="bottom"/>
          </w:tcPr>
          <w:p w:rsidR="00000000" w:rsidRDefault="00890CFA">
            <w:pPr>
              <w:jc w:val="center"/>
              <w:rPr>
                <w:rFonts w:ascii="Arial" w:hAnsi="Arial"/>
              </w:rPr>
            </w:pPr>
            <w:r>
              <w:rPr>
                <w:rFonts w:ascii="Arial" w:hAnsi="Arial"/>
              </w:rPr>
              <w:t>Dwell</w:t>
            </w:r>
            <w:r>
              <w:rPr>
                <w:rFonts w:ascii="Arial" w:hAnsi="Arial"/>
              </w:rPr>
              <w:t>ings Per Acre</w:t>
            </w:r>
          </w:p>
        </w:tc>
      </w:tr>
      <w:tr w:rsidR="00000000">
        <w:tblPrEx>
          <w:tblCellMar>
            <w:top w:w="0" w:type="dxa"/>
            <w:bottom w:w="0" w:type="dxa"/>
          </w:tblCellMar>
        </w:tblPrEx>
        <w:trPr>
          <w:trHeight w:val="255"/>
        </w:trPr>
        <w:tc>
          <w:tcPr>
            <w:tcW w:w="1331" w:type="dxa"/>
            <w:tcBorders>
              <w:top w:val="nil"/>
              <w:left w:val="nil"/>
              <w:bottom w:val="nil"/>
              <w:right w:val="nil"/>
            </w:tcBorders>
            <w:vAlign w:val="bottom"/>
          </w:tcPr>
          <w:p w:rsidR="00000000" w:rsidRDefault="00890CFA">
            <w:pPr>
              <w:jc w:val="center"/>
              <w:rPr>
                <w:rFonts w:ascii="Arial" w:hAnsi="Arial"/>
              </w:rPr>
            </w:pPr>
            <w:r>
              <w:rPr>
                <w:rFonts w:ascii="Arial" w:hAnsi="Arial"/>
              </w:rPr>
              <w:t>1</w:t>
            </w:r>
          </w:p>
        </w:tc>
        <w:tc>
          <w:tcPr>
            <w:tcW w:w="961" w:type="dxa"/>
            <w:tcBorders>
              <w:top w:val="nil"/>
              <w:left w:val="nil"/>
              <w:bottom w:val="nil"/>
              <w:right w:val="nil"/>
            </w:tcBorders>
            <w:vAlign w:val="bottom"/>
          </w:tcPr>
          <w:p w:rsidR="00000000" w:rsidRDefault="00890CFA">
            <w:pPr>
              <w:jc w:val="right"/>
              <w:rPr>
                <w:rFonts w:ascii="Arial" w:hAnsi="Arial"/>
              </w:rPr>
            </w:pPr>
            <w:r>
              <w:rPr>
                <w:rFonts w:ascii="Arial" w:hAnsi="Arial"/>
              </w:rPr>
              <w:t>&lt;10%</w:t>
            </w:r>
          </w:p>
        </w:tc>
        <w:tc>
          <w:tcPr>
            <w:tcW w:w="782" w:type="dxa"/>
            <w:tcBorders>
              <w:top w:val="nil"/>
              <w:left w:val="nil"/>
              <w:bottom w:val="nil"/>
              <w:right w:val="nil"/>
            </w:tcBorders>
            <w:vAlign w:val="bottom"/>
          </w:tcPr>
          <w:p w:rsidR="00000000" w:rsidRDefault="00890CFA">
            <w:pPr>
              <w:rPr>
                <w:rFonts w:ascii="Arial" w:hAnsi="Arial"/>
              </w:rPr>
            </w:pPr>
            <w:r>
              <w:rPr>
                <w:rFonts w:ascii="Arial" w:hAnsi="Arial"/>
              </w:rPr>
              <w:t>North</w:t>
            </w:r>
          </w:p>
        </w:tc>
        <w:tc>
          <w:tcPr>
            <w:tcW w:w="1529" w:type="dxa"/>
            <w:tcBorders>
              <w:top w:val="nil"/>
              <w:left w:val="nil"/>
              <w:bottom w:val="nil"/>
              <w:right w:val="nil"/>
            </w:tcBorders>
            <w:vAlign w:val="bottom"/>
          </w:tcPr>
          <w:p w:rsidR="00000000" w:rsidRDefault="00890CFA">
            <w:pPr>
              <w:rPr>
                <w:rFonts w:ascii="Arial" w:hAnsi="Arial"/>
              </w:rPr>
            </w:pPr>
            <w:r>
              <w:rPr>
                <w:rFonts w:ascii="Arial" w:hAnsi="Arial"/>
              </w:rPr>
              <w:t>Valley Bottom</w:t>
            </w:r>
          </w:p>
        </w:tc>
        <w:tc>
          <w:tcPr>
            <w:tcW w:w="1172" w:type="dxa"/>
            <w:tcBorders>
              <w:top w:val="nil"/>
              <w:left w:val="nil"/>
              <w:bottom w:val="nil"/>
              <w:right w:val="nil"/>
            </w:tcBorders>
            <w:vAlign w:val="bottom"/>
          </w:tcPr>
          <w:p w:rsidR="00000000" w:rsidRDefault="00890CFA">
            <w:pPr>
              <w:rPr>
                <w:rFonts w:ascii="Arial" w:hAnsi="Arial"/>
              </w:rPr>
            </w:pPr>
            <w:r>
              <w:rPr>
                <w:rFonts w:ascii="Arial" w:hAnsi="Arial"/>
              </w:rPr>
              <w:t>&lt;15 min</w:t>
            </w:r>
          </w:p>
        </w:tc>
        <w:tc>
          <w:tcPr>
            <w:tcW w:w="1273" w:type="dxa"/>
            <w:tcBorders>
              <w:top w:val="nil"/>
              <w:left w:val="nil"/>
              <w:bottom w:val="nil"/>
              <w:right w:val="nil"/>
            </w:tcBorders>
            <w:vAlign w:val="bottom"/>
          </w:tcPr>
          <w:p w:rsidR="00000000" w:rsidRDefault="00890CFA">
            <w:pPr>
              <w:rPr>
                <w:rFonts w:ascii="Arial" w:hAnsi="Arial"/>
              </w:rPr>
            </w:pPr>
            <w:r>
              <w:rPr>
                <w:rFonts w:ascii="Arial" w:hAnsi="Arial"/>
              </w:rPr>
              <w:t>Hardwoods</w:t>
            </w:r>
          </w:p>
        </w:tc>
        <w:tc>
          <w:tcPr>
            <w:tcW w:w="931" w:type="dxa"/>
            <w:tcBorders>
              <w:top w:val="nil"/>
              <w:left w:val="nil"/>
              <w:bottom w:val="nil"/>
              <w:right w:val="nil"/>
            </w:tcBorders>
            <w:vAlign w:val="bottom"/>
          </w:tcPr>
          <w:p w:rsidR="00000000" w:rsidRDefault="00890CFA">
            <w:pPr>
              <w:jc w:val="right"/>
              <w:rPr>
                <w:rFonts w:ascii="Arial" w:hAnsi="Arial"/>
              </w:rPr>
            </w:pPr>
            <w:r>
              <w:rPr>
                <w:rFonts w:ascii="Arial" w:hAnsi="Arial"/>
              </w:rPr>
              <w:t>20%</w:t>
            </w:r>
          </w:p>
        </w:tc>
        <w:tc>
          <w:tcPr>
            <w:tcW w:w="1575" w:type="dxa"/>
            <w:tcBorders>
              <w:top w:val="nil"/>
              <w:left w:val="nil"/>
              <w:bottom w:val="nil"/>
              <w:right w:val="nil"/>
            </w:tcBorders>
            <w:vAlign w:val="bottom"/>
          </w:tcPr>
          <w:p w:rsidR="00000000" w:rsidRDefault="00890CFA">
            <w:pPr>
              <w:rPr>
                <w:rFonts w:ascii="Arial" w:hAnsi="Arial"/>
              </w:rPr>
            </w:pPr>
            <w:r>
              <w:rPr>
                <w:rFonts w:ascii="Arial" w:hAnsi="Arial"/>
              </w:rPr>
              <w:t>&lt;1/township</w:t>
            </w:r>
          </w:p>
        </w:tc>
        <w:tc>
          <w:tcPr>
            <w:tcW w:w="1260" w:type="dxa"/>
            <w:tcBorders>
              <w:top w:val="nil"/>
              <w:left w:val="nil"/>
              <w:bottom w:val="nil"/>
              <w:right w:val="nil"/>
            </w:tcBorders>
            <w:vAlign w:val="bottom"/>
          </w:tcPr>
          <w:p w:rsidR="00000000" w:rsidRDefault="00890CFA">
            <w:pPr>
              <w:rPr>
                <w:rFonts w:ascii="Arial" w:hAnsi="Arial"/>
              </w:rPr>
            </w:pPr>
            <w:r>
              <w:rPr>
                <w:rFonts w:ascii="Arial" w:hAnsi="Arial"/>
              </w:rPr>
              <w:t>&lt;.01</w:t>
            </w:r>
          </w:p>
        </w:tc>
      </w:tr>
      <w:tr w:rsidR="00000000">
        <w:tblPrEx>
          <w:tblCellMar>
            <w:top w:w="0" w:type="dxa"/>
            <w:bottom w:w="0" w:type="dxa"/>
          </w:tblCellMar>
        </w:tblPrEx>
        <w:trPr>
          <w:trHeight w:val="255"/>
        </w:trPr>
        <w:tc>
          <w:tcPr>
            <w:tcW w:w="1331" w:type="dxa"/>
            <w:tcBorders>
              <w:top w:val="nil"/>
              <w:left w:val="nil"/>
              <w:bottom w:val="nil"/>
              <w:right w:val="nil"/>
            </w:tcBorders>
            <w:vAlign w:val="bottom"/>
          </w:tcPr>
          <w:p w:rsidR="00000000" w:rsidRDefault="00890CFA">
            <w:pPr>
              <w:jc w:val="center"/>
              <w:rPr>
                <w:rFonts w:ascii="Arial" w:hAnsi="Arial"/>
              </w:rPr>
            </w:pPr>
            <w:r>
              <w:rPr>
                <w:rFonts w:ascii="Arial" w:hAnsi="Arial"/>
              </w:rPr>
              <w:t>2</w:t>
            </w:r>
          </w:p>
        </w:tc>
        <w:tc>
          <w:tcPr>
            <w:tcW w:w="961" w:type="dxa"/>
            <w:tcBorders>
              <w:top w:val="nil"/>
              <w:left w:val="nil"/>
              <w:bottom w:val="nil"/>
              <w:right w:val="nil"/>
            </w:tcBorders>
            <w:vAlign w:val="bottom"/>
          </w:tcPr>
          <w:p w:rsidR="00000000" w:rsidRDefault="00890CFA">
            <w:pPr>
              <w:jc w:val="right"/>
              <w:rPr>
                <w:rFonts w:ascii="Arial" w:hAnsi="Arial"/>
              </w:rPr>
            </w:pPr>
            <w:r>
              <w:rPr>
                <w:rFonts w:ascii="Arial" w:hAnsi="Arial"/>
              </w:rPr>
              <w:t>20%</w:t>
            </w:r>
          </w:p>
        </w:tc>
        <w:tc>
          <w:tcPr>
            <w:tcW w:w="782" w:type="dxa"/>
            <w:tcBorders>
              <w:top w:val="nil"/>
              <w:left w:val="nil"/>
              <w:bottom w:val="nil"/>
              <w:right w:val="nil"/>
            </w:tcBorders>
            <w:vAlign w:val="bottom"/>
          </w:tcPr>
          <w:p w:rsidR="00000000" w:rsidRDefault="00890CFA">
            <w:pPr>
              <w:rPr>
                <w:rFonts w:ascii="Arial" w:hAnsi="Arial"/>
              </w:rPr>
            </w:pPr>
            <w:r>
              <w:rPr>
                <w:rFonts w:ascii="Arial" w:hAnsi="Arial"/>
              </w:rPr>
              <w:t>East</w:t>
            </w:r>
          </w:p>
        </w:tc>
        <w:tc>
          <w:tcPr>
            <w:tcW w:w="1529" w:type="dxa"/>
            <w:tcBorders>
              <w:top w:val="nil"/>
              <w:left w:val="nil"/>
              <w:bottom w:val="nil"/>
              <w:right w:val="nil"/>
            </w:tcBorders>
            <w:vAlign w:val="bottom"/>
          </w:tcPr>
          <w:p w:rsidR="00000000" w:rsidRDefault="00890CFA">
            <w:pPr>
              <w:rPr>
                <w:rFonts w:ascii="Arial" w:hAnsi="Arial"/>
              </w:rPr>
            </w:pPr>
            <w:r>
              <w:rPr>
                <w:rFonts w:ascii="Arial" w:hAnsi="Arial"/>
              </w:rPr>
              <w:t>Low on Slope</w:t>
            </w:r>
          </w:p>
        </w:tc>
        <w:tc>
          <w:tcPr>
            <w:tcW w:w="1172" w:type="dxa"/>
            <w:tcBorders>
              <w:top w:val="nil"/>
              <w:left w:val="nil"/>
              <w:bottom w:val="nil"/>
              <w:right w:val="nil"/>
            </w:tcBorders>
            <w:vAlign w:val="bottom"/>
          </w:tcPr>
          <w:p w:rsidR="00000000" w:rsidRDefault="00890CFA">
            <w:pPr>
              <w:rPr>
                <w:rFonts w:ascii="Arial" w:hAnsi="Arial"/>
              </w:rPr>
            </w:pPr>
            <w:r>
              <w:rPr>
                <w:rFonts w:ascii="Arial" w:hAnsi="Arial"/>
              </w:rPr>
              <w:t>30 min</w:t>
            </w:r>
          </w:p>
        </w:tc>
        <w:tc>
          <w:tcPr>
            <w:tcW w:w="1273" w:type="dxa"/>
            <w:tcBorders>
              <w:top w:val="nil"/>
              <w:left w:val="nil"/>
              <w:bottom w:val="nil"/>
              <w:right w:val="nil"/>
            </w:tcBorders>
            <w:vAlign w:val="bottom"/>
          </w:tcPr>
          <w:p w:rsidR="00000000" w:rsidRDefault="00890CFA">
            <w:pPr>
              <w:rPr>
                <w:rFonts w:ascii="Arial" w:hAnsi="Arial"/>
              </w:rPr>
            </w:pPr>
            <w:r>
              <w:rPr>
                <w:rFonts w:ascii="Arial" w:hAnsi="Arial"/>
              </w:rPr>
              <w:t>Gras/Sage</w:t>
            </w:r>
          </w:p>
        </w:tc>
        <w:tc>
          <w:tcPr>
            <w:tcW w:w="931" w:type="dxa"/>
            <w:tcBorders>
              <w:top w:val="nil"/>
              <w:left w:val="nil"/>
              <w:bottom w:val="nil"/>
              <w:right w:val="nil"/>
            </w:tcBorders>
            <w:vAlign w:val="bottom"/>
          </w:tcPr>
          <w:p w:rsidR="00000000" w:rsidRDefault="00890CFA">
            <w:pPr>
              <w:jc w:val="right"/>
              <w:rPr>
                <w:rFonts w:ascii="Arial" w:hAnsi="Arial"/>
              </w:rPr>
            </w:pPr>
            <w:r>
              <w:rPr>
                <w:rFonts w:ascii="Arial" w:hAnsi="Arial"/>
              </w:rPr>
              <w:t>40%</w:t>
            </w:r>
          </w:p>
        </w:tc>
        <w:tc>
          <w:tcPr>
            <w:tcW w:w="1575" w:type="dxa"/>
            <w:tcBorders>
              <w:top w:val="nil"/>
              <w:left w:val="nil"/>
              <w:bottom w:val="nil"/>
              <w:right w:val="nil"/>
            </w:tcBorders>
            <w:vAlign w:val="bottom"/>
          </w:tcPr>
          <w:p w:rsidR="00000000" w:rsidRDefault="00890CFA">
            <w:pPr>
              <w:rPr>
                <w:rFonts w:ascii="Arial" w:hAnsi="Arial"/>
              </w:rPr>
            </w:pPr>
            <w:r>
              <w:rPr>
                <w:rFonts w:ascii="Arial" w:hAnsi="Arial"/>
              </w:rPr>
              <w:t>1 - 2/township</w:t>
            </w:r>
          </w:p>
        </w:tc>
        <w:tc>
          <w:tcPr>
            <w:tcW w:w="1260" w:type="dxa"/>
            <w:tcBorders>
              <w:top w:val="nil"/>
              <w:left w:val="nil"/>
              <w:bottom w:val="nil"/>
              <w:right w:val="nil"/>
            </w:tcBorders>
            <w:vAlign w:val="bottom"/>
          </w:tcPr>
          <w:p w:rsidR="00000000" w:rsidRDefault="00890CFA">
            <w:pPr>
              <w:rPr>
                <w:rFonts w:ascii="Arial" w:hAnsi="Arial"/>
              </w:rPr>
            </w:pPr>
            <w:r>
              <w:rPr>
                <w:rFonts w:ascii="Arial" w:hAnsi="Arial"/>
              </w:rPr>
              <w:t>.01 - .25</w:t>
            </w:r>
          </w:p>
        </w:tc>
      </w:tr>
      <w:tr w:rsidR="00000000">
        <w:tblPrEx>
          <w:tblCellMar>
            <w:top w:w="0" w:type="dxa"/>
            <w:bottom w:w="0" w:type="dxa"/>
          </w:tblCellMar>
        </w:tblPrEx>
        <w:trPr>
          <w:trHeight w:val="255"/>
        </w:trPr>
        <w:tc>
          <w:tcPr>
            <w:tcW w:w="1331" w:type="dxa"/>
            <w:tcBorders>
              <w:top w:val="nil"/>
              <w:left w:val="nil"/>
              <w:bottom w:val="nil"/>
              <w:right w:val="nil"/>
            </w:tcBorders>
            <w:vAlign w:val="bottom"/>
          </w:tcPr>
          <w:p w:rsidR="00000000" w:rsidRDefault="00890CFA">
            <w:pPr>
              <w:jc w:val="center"/>
              <w:rPr>
                <w:rFonts w:ascii="Arial" w:hAnsi="Arial"/>
              </w:rPr>
            </w:pPr>
            <w:r>
              <w:rPr>
                <w:rFonts w:ascii="Arial" w:hAnsi="Arial"/>
              </w:rPr>
              <w:t>3</w:t>
            </w:r>
          </w:p>
        </w:tc>
        <w:tc>
          <w:tcPr>
            <w:tcW w:w="961" w:type="dxa"/>
            <w:tcBorders>
              <w:top w:val="nil"/>
              <w:left w:val="nil"/>
              <w:bottom w:val="nil"/>
              <w:right w:val="nil"/>
            </w:tcBorders>
            <w:vAlign w:val="bottom"/>
          </w:tcPr>
          <w:p w:rsidR="00000000" w:rsidRDefault="00890CFA">
            <w:pPr>
              <w:jc w:val="right"/>
              <w:rPr>
                <w:rFonts w:ascii="Arial" w:hAnsi="Arial"/>
              </w:rPr>
            </w:pPr>
            <w:r>
              <w:rPr>
                <w:rFonts w:ascii="Arial" w:hAnsi="Arial"/>
              </w:rPr>
              <w:t>30%</w:t>
            </w:r>
          </w:p>
        </w:tc>
        <w:tc>
          <w:tcPr>
            <w:tcW w:w="782" w:type="dxa"/>
            <w:tcBorders>
              <w:top w:val="nil"/>
              <w:left w:val="nil"/>
              <w:bottom w:val="nil"/>
              <w:right w:val="nil"/>
            </w:tcBorders>
            <w:vAlign w:val="bottom"/>
          </w:tcPr>
          <w:p w:rsidR="00000000" w:rsidRDefault="00890CFA">
            <w:pPr>
              <w:rPr>
                <w:rFonts w:ascii="Arial" w:hAnsi="Arial"/>
              </w:rPr>
            </w:pPr>
            <w:r>
              <w:rPr>
                <w:rFonts w:ascii="Arial" w:hAnsi="Arial"/>
              </w:rPr>
              <w:t>Flat</w:t>
            </w:r>
          </w:p>
        </w:tc>
        <w:tc>
          <w:tcPr>
            <w:tcW w:w="1529" w:type="dxa"/>
            <w:tcBorders>
              <w:top w:val="nil"/>
              <w:left w:val="nil"/>
              <w:bottom w:val="nil"/>
              <w:right w:val="nil"/>
            </w:tcBorders>
            <w:vAlign w:val="bottom"/>
          </w:tcPr>
          <w:p w:rsidR="00000000" w:rsidRDefault="00890CFA">
            <w:pPr>
              <w:rPr>
                <w:rFonts w:ascii="Arial" w:hAnsi="Arial"/>
              </w:rPr>
            </w:pPr>
            <w:r>
              <w:rPr>
                <w:rFonts w:ascii="Arial" w:hAnsi="Arial"/>
              </w:rPr>
              <w:t>Mid Slope</w:t>
            </w:r>
          </w:p>
        </w:tc>
        <w:tc>
          <w:tcPr>
            <w:tcW w:w="1172" w:type="dxa"/>
            <w:tcBorders>
              <w:top w:val="nil"/>
              <w:left w:val="nil"/>
              <w:bottom w:val="nil"/>
              <w:right w:val="nil"/>
            </w:tcBorders>
            <w:vAlign w:val="bottom"/>
          </w:tcPr>
          <w:p w:rsidR="00000000" w:rsidRDefault="00890CFA">
            <w:pPr>
              <w:rPr>
                <w:rFonts w:ascii="Arial" w:hAnsi="Arial"/>
              </w:rPr>
            </w:pPr>
            <w:r>
              <w:rPr>
                <w:rFonts w:ascii="Arial" w:hAnsi="Arial"/>
              </w:rPr>
              <w:t>45 min</w:t>
            </w:r>
          </w:p>
        </w:tc>
        <w:tc>
          <w:tcPr>
            <w:tcW w:w="1273" w:type="dxa"/>
            <w:tcBorders>
              <w:top w:val="nil"/>
              <w:left w:val="nil"/>
              <w:bottom w:val="nil"/>
              <w:right w:val="nil"/>
            </w:tcBorders>
            <w:vAlign w:val="bottom"/>
          </w:tcPr>
          <w:p w:rsidR="00000000" w:rsidRDefault="00890CFA">
            <w:pPr>
              <w:rPr>
                <w:rFonts w:ascii="Arial" w:hAnsi="Arial"/>
              </w:rPr>
            </w:pPr>
            <w:r>
              <w:rPr>
                <w:rFonts w:ascii="Arial" w:hAnsi="Arial"/>
              </w:rPr>
              <w:t>Pin./Juniper</w:t>
            </w:r>
          </w:p>
        </w:tc>
        <w:tc>
          <w:tcPr>
            <w:tcW w:w="931" w:type="dxa"/>
            <w:tcBorders>
              <w:top w:val="nil"/>
              <w:left w:val="nil"/>
              <w:bottom w:val="nil"/>
              <w:right w:val="nil"/>
            </w:tcBorders>
            <w:vAlign w:val="bottom"/>
          </w:tcPr>
          <w:p w:rsidR="00000000" w:rsidRDefault="00890CFA">
            <w:pPr>
              <w:jc w:val="right"/>
              <w:rPr>
                <w:rFonts w:ascii="Arial" w:hAnsi="Arial"/>
              </w:rPr>
            </w:pPr>
            <w:r>
              <w:rPr>
                <w:rFonts w:ascii="Arial" w:hAnsi="Arial"/>
              </w:rPr>
              <w:t>60%</w:t>
            </w:r>
          </w:p>
        </w:tc>
        <w:tc>
          <w:tcPr>
            <w:tcW w:w="1575" w:type="dxa"/>
            <w:tcBorders>
              <w:top w:val="nil"/>
              <w:left w:val="nil"/>
              <w:bottom w:val="nil"/>
              <w:right w:val="nil"/>
            </w:tcBorders>
            <w:vAlign w:val="bottom"/>
          </w:tcPr>
          <w:p w:rsidR="00000000" w:rsidRDefault="00890CFA">
            <w:pPr>
              <w:rPr>
                <w:rFonts w:ascii="Arial" w:hAnsi="Arial"/>
              </w:rPr>
            </w:pPr>
            <w:r>
              <w:rPr>
                <w:rFonts w:ascii="Arial" w:hAnsi="Arial"/>
              </w:rPr>
              <w:t>3 - 7/township</w:t>
            </w:r>
          </w:p>
        </w:tc>
        <w:tc>
          <w:tcPr>
            <w:tcW w:w="1260" w:type="dxa"/>
            <w:tcBorders>
              <w:top w:val="nil"/>
              <w:left w:val="nil"/>
              <w:bottom w:val="nil"/>
              <w:right w:val="nil"/>
            </w:tcBorders>
            <w:vAlign w:val="bottom"/>
          </w:tcPr>
          <w:p w:rsidR="00000000" w:rsidRDefault="00890CFA">
            <w:pPr>
              <w:rPr>
                <w:rFonts w:ascii="Arial" w:hAnsi="Arial"/>
              </w:rPr>
            </w:pPr>
            <w:r>
              <w:rPr>
                <w:rFonts w:ascii="Arial" w:hAnsi="Arial"/>
              </w:rPr>
              <w:t>.25 - .5</w:t>
            </w:r>
          </w:p>
        </w:tc>
      </w:tr>
      <w:tr w:rsidR="00000000">
        <w:tblPrEx>
          <w:tblCellMar>
            <w:top w:w="0" w:type="dxa"/>
            <w:bottom w:w="0" w:type="dxa"/>
          </w:tblCellMar>
        </w:tblPrEx>
        <w:trPr>
          <w:trHeight w:val="255"/>
        </w:trPr>
        <w:tc>
          <w:tcPr>
            <w:tcW w:w="1331" w:type="dxa"/>
            <w:tcBorders>
              <w:top w:val="nil"/>
              <w:left w:val="nil"/>
              <w:bottom w:val="nil"/>
              <w:right w:val="nil"/>
            </w:tcBorders>
            <w:vAlign w:val="bottom"/>
          </w:tcPr>
          <w:p w:rsidR="00000000" w:rsidRDefault="00890CFA">
            <w:pPr>
              <w:jc w:val="center"/>
              <w:rPr>
                <w:rFonts w:ascii="Arial" w:hAnsi="Arial"/>
              </w:rPr>
            </w:pPr>
            <w:r>
              <w:rPr>
                <w:rFonts w:ascii="Arial" w:hAnsi="Arial"/>
              </w:rPr>
              <w:t>4</w:t>
            </w:r>
          </w:p>
        </w:tc>
        <w:tc>
          <w:tcPr>
            <w:tcW w:w="961" w:type="dxa"/>
            <w:tcBorders>
              <w:top w:val="nil"/>
              <w:left w:val="nil"/>
              <w:bottom w:val="nil"/>
              <w:right w:val="nil"/>
            </w:tcBorders>
            <w:vAlign w:val="bottom"/>
          </w:tcPr>
          <w:p w:rsidR="00000000" w:rsidRDefault="00890CFA">
            <w:pPr>
              <w:jc w:val="right"/>
              <w:rPr>
                <w:rFonts w:ascii="Arial" w:hAnsi="Arial"/>
              </w:rPr>
            </w:pPr>
            <w:r>
              <w:rPr>
                <w:rFonts w:ascii="Arial" w:hAnsi="Arial"/>
              </w:rPr>
              <w:t>45%</w:t>
            </w:r>
          </w:p>
        </w:tc>
        <w:tc>
          <w:tcPr>
            <w:tcW w:w="782" w:type="dxa"/>
            <w:tcBorders>
              <w:top w:val="nil"/>
              <w:left w:val="nil"/>
              <w:bottom w:val="nil"/>
              <w:right w:val="nil"/>
            </w:tcBorders>
            <w:vAlign w:val="bottom"/>
          </w:tcPr>
          <w:p w:rsidR="00000000" w:rsidRDefault="00890CFA">
            <w:pPr>
              <w:rPr>
                <w:rFonts w:ascii="Arial" w:hAnsi="Arial"/>
              </w:rPr>
            </w:pPr>
            <w:r>
              <w:rPr>
                <w:rFonts w:ascii="Arial" w:hAnsi="Arial"/>
              </w:rPr>
              <w:t>South</w:t>
            </w:r>
          </w:p>
        </w:tc>
        <w:tc>
          <w:tcPr>
            <w:tcW w:w="1529" w:type="dxa"/>
            <w:tcBorders>
              <w:top w:val="nil"/>
              <w:left w:val="nil"/>
              <w:bottom w:val="nil"/>
              <w:right w:val="nil"/>
            </w:tcBorders>
            <w:vAlign w:val="bottom"/>
          </w:tcPr>
          <w:p w:rsidR="00000000" w:rsidRDefault="00890CFA">
            <w:pPr>
              <w:rPr>
                <w:rFonts w:ascii="Arial" w:hAnsi="Arial"/>
              </w:rPr>
            </w:pPr>
            <w:r>
              <w:rPr>
                <w:rFonts w:ascii="Arial" w:hAnsi="Arial"/>
              </w:rPr>
              <w:t>Ridge Top</w:t>
            </w:r>
          </w:p>
        </w:tc>
        <w:tc>
          <w:tcPr>
            <w:tcW w:w="1172" w:type="dxa"/>
            <w:tcBorders>
              <w:top w:val="nil"/>
              <w:left w:val="nil"/>
              <w:bottom w:val="nil"/>
              <w:right w:val="nil"/>
            </w:tcBorders>
            <w:vAlign w:val="bottom"/>
          </w:tcPr>
          <w:p w:rsidR="00000000" w:rsidRDefault="00890CFA">
            <w:pPr>
              <w:rPr>
                <w:rFonts w:ascii="Arial" w:hAnsi="Arial"/>
              </w:rPr>
            </w:pPr>
            <w:r>
              <w:rPr>
                <w:rFonts w:ascii="Arial" w:hAnsi="Arial"/>
              </w:rPr>
              <w:t>60 min</w:t>
            </w:r>
          </w:p>
        </w:tc>
        <w:tc>
          <w:tcPr>
            <w:tcW w:w="1273" w:type="dxa"/>
            <w:tcBorders>
              <w:top w:val="nil"/>
              <w:left w:val="nil"/>
              <w:bottom w:val="nil"/>
              <w:right w:val="nil"/>
            </w:tcBorders>
            <w:vAlign w:val="bottom"/>
          </w:tcPr>
          <w:p w:rsidR="00000000" w:rsidRDefault="00890CFA">
            <w:pPr>
              <w:rPr>
                <w:rFonts w:ascii="Arial" w:hAnsi="Arial"/>
              </w:rPr>
            </w:pPr>
            <w:r>
              <w:rPr>
                <w:rFonts w:ascii="Arial" w:hAnsi="Arial"/>
              </w:rPr>
              <w:t>Mtn.</w:t>
            </w:r>
            <w:r>
              <w:rPr>
                <w:rFonts w:ascii="Arial" w:hAnsi="Arial"/>
              </w:rPr>
              <w:t xml:space="preserve"> Brush</w:t>
            </w:r>
          </w:p>
        </w:tc>
        <w:tc>
          <w:tcPr>
            <w:tcW w:w="931" w:type="dxa"/>
            <w:tcBorders>
              <w:top w:val="nil"/>
              <w:left w:val="nil"/>
              <w:bottom w:val="nil"/>
              <w:right w:val="nil"/>
            </w:tcBorders>
            <w:vAlign w:val="bottom"/>
          </w:tcPr>
          <w:p w:rsidR="00000000" w:rsidRDefault="00890CFA">
            <w:pPr>
              <w:jc w:val="right"/>
              <w:rPr>
                <w:rFonts w:ascii="Arial" w:hAnsi="Arial"/>
              </w:rPr>
            </w:pPr>
            <w:r>
              <w:rPr>
                <w:rFonts w:ascii="Arial" w:hAnsi="Arial"/>
              </w:rPr>
              <w:t>80%</w:t>
            </w:r>
          </w:p>
        </w:tc>
        <w:tc>
          <w:tcPr>
            <w:tcW w:w="1575" w:type="dxa"/>
            <w:tcBorders>
              <w:top w:val="nil"/>
              <w:left w:val="nil"/>
              <w:bottom w:val="nil"/>
              <w:right w:val="nil"/>
            </w:tcBorders>
            <w:vAlign w:val="bottom"/>
          </w:tcPr>
          <w:p w:rsidR="00000000" w:rsidRDefault="00890CFA">
            <w:pPr>
              <w:rPr>
                <w:rFonts w:ascii="Arial" w:hAnsi="Arial"/>
              </w:rPr>
            </w:pPr>
            <w:r>
              <w:rPr>
                <w:rFonts w:ascii="Arial" w:hAnsi="Arial"/>
              </w:rPr>
              <w:t>8 - 13/township</w:t>
            </w:r>
          </w:p>
        </w:tc>
        <w:tc>
          <w:tcPr>
            <w:tcW w:w="1260" w:type="dxa"/>
            <w:tcBorders>
              <w:top w:val="nil"/>
              <w:left w:val="nil"/>
              <w:bottom w:val="nil"/>
              <w:right w:val="nil"/>
            </w:tcBorders>
            <w:vAlign w:val="bottom"/>
          </w:tcPr>
          <w:p w:rsidR="00000000" w:rsidRDefault="00890CFA">
            <w:pPr>
              <w:rPr>
                <w:rFonts w:ascii="Arial" w:hAnsi="Arial"/>
              </w:rPr>
            </w:pPr>
            <w:r>
              <w:rPr>
                <w:rFonts w:ascii="Arial" w:hAnsi="Arial"/>
              </w:rPr>
              <w:t>.5 - 1</w:t>
            </w:r>
          </w:p>
        </w:tc>
      </w:tr>
      <w:tr w:rsidR="00000000">
        <w:tblPrEx>
          <w:tblCellMar>
            <w:top w:w="0" w:type="dxa"/>
            <w:bottom w:w="0" w:type="dxa"/>
          </w:tblCellMar>
        </w:tblPrEx>
        <w:trPr>
          <w:trHeight w:val="255"/>
        </w:trPr>
        <w:tc>
          <w:tcPr>
            <w:tcW w:w="1331" w:type="dxa"/>
            <w:tcBorders>
              <w:top w:val="nil"/>
              <w:left w:val="nil"/>
              <w:bottom w:val="nil"/>
              <w:right w:val="nil"/>
            </w:tcBorders>
            <w:vAlign w:val="bottom"/>
          </w:tcPr>
          <w:p w:rsidR="00000000" w:rsidRDefault="00890CFA">
            <w:pPr>
              <w:jc w:val="center"/>
              <w:rPr>
                <w:rFonts w:ascii="Arial" w:hAnsi="Arial"/>
              </w:rPr>
            </w:pPr>
            <w:r>
              <w:rPr>
                <w:rFonts w:ascii="Arial" w:hAnsi="Arial"/>
              </w:rPr>
              <w:t>5</w:t>
            </w:r>
          </w:p>
        </w:tc>
        <w:tc>
          <w:tcPr>
            <w:tcW w:w="961" w:type="dxa"/>
            <w:tcBorders>
              <w:top w:val="nil"/>
              <w:left w:val="nil"/>
              <w:bottom w:val="nil"/>
              <w:right w:val="nil"/>
            </w:tcBorders>
            <w:vAlign w:val="bottom"/>
          </w:tcPr>
          <w:p w:rsidR="00000000" w:rsidRDefault="00890CFA">
            <w:pPr>
              <w:jc w:val="right"/>
              <w:rPr>
                <w:rFonts w:ascii="Arial" w:hAnsi="Arial"/>
              </w:rPr>
            </w:pPr>
            <w:r>
              <w:rPr>
                <w:rFonts w:ascii="Arial" w:hAnsi="Arial"/>
              </w:rPr>
              <w:t>&gt;60%</w:t>
            </w:r>
          </w:p>
        </w:tc>
        <w:tc>
          <w:tcPr>
            <w:tcW w:w="782" w:type="dxa"/>
            <w:tcBorders>
              <w:top w:val="nil"/>
              <w:left w:val="nil"/>
              <w:bottom w:val="nil"/>
              <w:right w:val="nil"/>
            </w:tcBorders>
            <w:vAlign w:val="bottom"/>
          </w:tcPr>
          <w:p w:rsidR="00000000" w:rsidRDefault="00890CFA">
            <w:pPr>
              <w:rPr>
                <w:rFonts w:ascii="Arial" w:hAnsi="Arial"/>
              </w:rPr>
            </w:pPr>
            <w:r>
              <w:rPr>
                <w:rFonts w:ascii="Arial" w:hAnsi="Arial"/>
              </w:rPr>
              <w:t>West</w:t>
            </w:r>
          </w:p>
        </w:tc>
        <w:tc>
          <w:tcPr>
            <w:tcW w:w="1529" w:type="dxa"/>
            <w:tcBorders>
              <w:top w:val="nil"/>
              <w:left w:val="nil"/>
              <w:bottom w:val="nil"/>
              <w:right w:val="nil"/>
            </w:tcBorders>
            <w:vAlign w:val="bottom"/>
          </w:tcPr>
          <w:p w:rsidR="00000000" w:rsidRDefault="00890CFA">
            <w:pPr>
              <w:rPr>
                <w:rFonts w:ascii="Arial" w:hAnsi="Arial"/>
              </w:rPr>
            </w:pPr>
            <w:r>
              <w:rPr>
                <w:rFonts w:ascii="Arial" w:hAnsi="Arial"/>
              </w:rPr>
              <w:t>Canyon/Draw</w:t>
            </w:r>
          </w:p>
        </w:tc>
        <w:tc>
          <w:tcPr>
            <w:tcW w:w="1172" w:type="dxa"/>
            <w:tcBorders>
              <w:top w:val="nil"/>
              <w:left w:val="nil"/>
              <w:bottom w:val="nil"/>
              <w:right w:val="nil"/>
            </w:tcBorders>
            <w:vAlign w:val="bottom"/>
          </w:tcPr>
          <w:p w:rsidR="00000000" w:rsidRDefault="00890CFA">
            <w:pPr>
              <w:rPr>
                <w:rFonts w:ascii="Arial" w:hAnsi="Arial"/>
              </w:rPr>
            </w:pPr>
            <w:r>
              <w:rPr>
                <w:rFonts w:ascii="Arial" w:hAnsi="Arial"/>
              </w:rPr>
              <w:t>&gt;60 min</w:t>
            </w:r>
          </w:p>
        </w:tc>
        <w:tc>
          <w:tcPr>
            <w:tcW w:w="1273" w:type="dxa"/>
            <w:tcBorders>
              <w:top w:val="nil"/>
              <w:left w:val="nil"/>
              <w:bottom w:val="nil"/>
              <w:right w:val="nil"/>
            </w:tcBorders>
            <w:vAlign w:val="bottom"/>
          </w:tcPr>
          <w:p w:rsidR="00000000" w:rsidRDefault="00890CFA">
            <w:pPr>
              <w:rPr>
                <w:rFonts w:ascii="Arial" w:hAnsi="Arial"/>
              </w:rPr>
            </w:pPr>
            <w:r>
              <w:rPr>
                <w:rFonts w:ascii="Arial" w:hAnsi="Arial"/>
              </w:rPr>
              <w:t>Conifer</w:t>
            </w:r>
          </w:p>
        </w:tc>
        <w:tc>
          <w:tcPr>
            <w:tcW w:w="931" w:type="dxa"/>
            <w:tcBorders>
              <w:top w:val="nil"/>
              <w:left w:val="nil"/>
              <w:bottom w:val="nil"/>
              <w:right w:val="nil"/>
            </w:tcBorders>
            <w:vAlign w:val="bottom"/>
          </w:tcPr>
          <w:p w:rsidR="00000000" w:rsidRDefault="00890CFA">
            <w:pPr>
              <w:jc w:val="right"/>
              <w:rPr>
                <w:rFonts w:ascii="Arial" w:hAnsi="Arial"/>
              </w:rPr>
            </w:pPr>
            <w:r>
              <w:rPr>
                <w:rFonts w:ascii="Arial" w:hAnsi="Arial"/>
              </w:rPr>
              <w:t>100%</w:t>
            </w:r>
          </w:p>
        </w:tc>
        <w:tc>
          <w:tcPr>
            <w:tcW w:w="1575" w:type="dxa"/>
            <w:tcBorders>
              <w:top w:val="nil"/>
              <w:left w:val="nil"/>
              <w:bottom w:val="nil"/>
              <w:right w:val="nil"/>
            </w:tcBorders>
            <w:vAlign w:val="bottom"/>
          </w:tcPr>
          <w:p w:rsidR="00000000" w:rsidRDefault="00890CFA">
            <w:pPr>
              <w:rPr>
                <w:rFonts w:ascii="Arial" w:hAnsi="Arial"/>
              </w:rPr>
            </w:pPr>
            <w:r>
              <w:rPr>
                <w:rFonts w:ascii="Arial" w:hAnsi="Arial"/>
              </w:rPr>
              <w:t>14+/township</w:t>
            </w:r>
          </w:p>
        </w:tc>
        <w:tc>
          <w:tcPr>
            <w:tcW w:w="1260" w:type="dxa"/>
            <w:tcBorders>
              <w:top w:val="nil"/>
              <w:left w:val="nil"/>
              <w:bottom w:val="nil"/>
              <w:right w:val="nil"/>
            </w:tcBorders>
            <w:vAlign w:val="bottom"/>
          </w:tcPr>
          <w:p w:rsidR="00000000" w:rsidRDefault="00890CFA">
            <w:pPr>
              <w:rPr>
                <w:rFonts w:ascii="Arial" w:hAnsi="Arial"/>
              </w:rPr>
            </w:pPr>
            <w:r>
              <w:rPr>
                <w:rFonts w:ascii="Arial" w:hAnsi="Arial"/>
              </w:rPr>
              <w:t>1 – 2</w:t>
            </w:r>
          </w:p>
        </w:tc>
      </w:tr>
      <w:tr w:rsidR="00000000">
        <w:tblPrEx>
          <w:tblCellMar>
            <w:top w:w="0" w:type="dxa"/>
            <w:bottom w:w="0" w:type="dxa"/>
          </w:tblCellMar>
        </w:tblPrEx>
        <w:trPr>
          <w:trHeight w:val="765"/>
        </w:trPr>
        <w:tc>
          <w:tcPr>
            <w:tcW w:w="1331" w:type="dxa"/>
            <w:tcBorders>
              <w:top w:val="nil"/>
              <w:left w:val="nil"/>
              <w:bottom w:val="nil"/>
              <w:right w:val="nil"/>
            </w:tcBorders>
            <w:vAlign w:val="bottom"/>
          </w:tcPr>
          <w:p w:rsidR="00000000" w:rsidRDefault="00890CFA">
            <w:pPr>
              <w:rPr>
                <w:rFonts w:ascii="Arial" w:hAnsi="Arial"/>
              </w:rPr>
            </w:pPr>
            <w:r>
              <w:rPr>
                <w:rFonts w:ascii="Arial" w:hAnsi="Arial"/>
              </w:rPr>
              <w:t>Aspen Hills Scores</w:t>
            </w:r>
          </w:p>
        </w:tc>
        <w:tc>
          <w:tcPr>
            <w:tcW w:w="961" w:type="dxa"/>
            <w:tcBorders>
              <w:top w:val="nil"/>
              <w:left w:val="nil"/>
              <w:bottom w:val="nil"/>
              <w:right w:val="nil"/>
            </w:tcBorders>
            <w:vAlign w:val="bottom"/>
          </w:tcPr>
          <w:p w:rsidR="00000000" w:rsidRDefault="00890CFA">
            <w:pPr>
              <w:jc w:val="center"/>
              <w:rPr>
                <w:rFonts w:ascii="Arial" w:hAnsi="Arial"/>
              </w:rPr>
            </w:pPr>
            <w:r>
              <w:rPr>
                <w:rFonts w:ascii="Arial" w:hAnsi="Arial"/>
              </w:rPr>
              <w:t>3</w:t>
            </w:r>
          </w:p>
        </w:tc>
        <w:tc>
          <w:tcPr>
            <w:tcW w:w="782" w:type="dxa"/>
            <w:tcBorders>
              <w:top w:val="nil"/>
              <w:left w:val="nil"/>
              <w:bottom w:val="nil"/>
              <w:right w:val="nil"/>
            </w:tcBorders>
            <w:vAlign w:val="bottom"/>
          </w:tcPr>
          <w:p w:rsidR="00000000" w:rsidRDefault="00890CFA">
            <w:pPr>
              <w:jc w:val="center"/>
              <w:rPr>
                <w:rFonts w:ascii="Arial" w:hAnsi="Arial"/>
              </w:rPr>
            </w:pPr>
            <w:r>
              <w:rPr>
                <w:rFonts w:ascii="Arial" w:hAnsi="Arial"/>
              </w:rPr>
              <w:t>5</w:t>
            </w:r>
          </w:p>
        </w:tc>
        <w:tc>
          <w:tcPr>
            <w:tcW w:w="1529" w:type="dxa"/>
            <w:tcBorders>
              <w:top w:val="nil"/>
              <w:left w:val="nil"/>
              <w:bottom w:val="nil"/>
              <w:right w:val="nil"/>
            </w:tcBorders>
            <w:vAlign w:val="bottom"/>
          </w:tcPr>
          <w:p w:rsidR="00000000" w:rsidRDefault="00890CFA">
            <w:pPr>
              <w:jc w:val="center"/>
              <w:rPr>
                <w:rFonts w:ascii="Arial" w:hAnsi="Arial"/>
              </w:rPr>
            </w:pPr>
            <w:r>
              <w:rPr>
                <w:rFonts w:ascii="Arial" w:hAnsi="Arial"/>
              </w:rPr>
              <w:t>3</w:t>
            </w:r>
          </w:p>
        </w:tc>
        <w:tc>
          <w:tcPr>
            <w:tcW w:w="1172" w:type="dxa"/>
            <w:tcBorders>
              <w:top w:val="nil"/>
              <w:left w:val="nil"/>
              <w:bottom w:val="nil"/>
              <w:right w:val="nil"/>
            </w:tcBorders>
            <w:vAlign w:val="bottom"/>
          </w:tcPr>
          <w:p w:rsidR="00000000" w:rsidRDefault="00890CFA">
            <w:pPr>
              <w:jc w:val="center"/>
              <w:rPr>
                <w:rFonts w:ascii="Arial" w:hAnsi="Arial"/>
              </w:rPr>
            </w:pPr>
            <w:r>
              <w:rPr>
                <w:rFonts w:ascii="Arial" w:hAnsi="Arial"/>
              </w:rPr>
              <w:t>1</w:t>
            </w:r>
          </w:p>
        </w:tc>
        <w:tc>
          <w:tcPr>
            <w:tcW w:w="1273" w:type="dxa"/>
            <w:tcBorders>
              <w:top w:val="nil"/>
              <w:left w:val="nil"/>
              <w:bottom w:val="nil"/>
              <w:right w:val="nil"/>
            </w:tcBorders>
            <w:vAlign w:val="bottom"/>
          </w:tcPr>
          <w:p w:rsidR="00000000" w:rsidRDefault="00890CFA">
            <w:pPr>
              <w:jc w:val="center"/>
              <w:rPr>
                <w:rFonts w:ascii="Arial" w:hAnsi="Arial"/>
              </w:rPr>
            </w:pPr>
            <w:r>
              <w:rPr>
                <w:rFonts w:ascii="Arial" w:hAnsi="Arial"/>
              </w:rPr>
              <w:t>4</w:t>
            </w:r>
          </w:p>
        </w:tc>
        <w:tc>
          <w:tcPr>
            <w:tcW w:w="931" w:type="dxa"/>
            <w:tcBorders>
              <w:top w:val="nil"/>
              <w:left w:val="nil"/>
              <w:bottom w:val="nil"/>
              <w:right w:val="nil"/>
            </w:tcBorders>
            <w:vAlign w:val="bottom"/>
          </w:tcPr>
          <w:p w:rsidR="00000000" w:rsidRDefault="00890CFA">
            <w:pPr>
              <w:jc w:val="center"/>
              <w:rPr>
                <w:rFonts w:ascii="Arial" w:hAnsi="Arial"/>
              </w:rPr>
            </w:pPr>
            <w:r>
              <w:rPr>
                <w:rFonts w:ascii="Arial" w:hAnsi="Arial"/>
              </w:rPr>
              <w:t>4</w:t>
            </w:r>
          </w:p>
        </w:tc>
        <w:tc>
          <w:tcPr>
            <w:tcW w:w="1575" w:type="dxa"/>
            <w:tcBorders>
              <w:top w:val="nil"/>
              <w:left w:val="nil"/>
              <w:bottom w:val="nil"/>
              <w:right w:val="nil"/>
            </w:tcBorders>
            <w:vAlign w:val="bottom"/>
          </w:tcPr>
          <w:p w:rsidR="00000000" w:rsidRDefault="00890CFA">
            <w:pPr>
              <w:jc w:val="center"/>
              <w:rPr>
                <w:rFonts w:ascii="Arial" w:hAnsi="Arial"/>
                <w:color w:val="000000"/>
              </w:rPr>
            </w:pPr>
            <w:r>
              <w:rPr>
                <w:rFonts w:ascii="Arial" w:hAnsi="Arial"/>
                <w:color w:val="000000"/>
              </w:rPr>
              <w:t>5</w:t>
            </w:r>
          </w:p>
        </w:tc>
        <w:tc>
          <w:tcPr>
            <w:tcW w:w="1260" w:type="dxa"/>
            <w:tcBorders>
              <w:top w:val="nil"/>
              <w:left w:val="nil"/>
              <w:bottom w:val="nil"/>
              <w:right w:val="nil"/>
            </w:tcBorders>
            <w:vAlign w:val="bottom"/>
          </w:tcPr>
          <w:p w:rsidR="00000000" w:rsidRDefault="00890CFA">
            <w:pPr>
              <w:jc w:val="center"/>
              <w:rPr>
                <w:rFonts w:ascii="Arial" w:hAnsi="Arial"/>
              </w:rPr>
            </w:pPr>
            <w:r>
              <w:rPr>
                <w:rFonts w:ascii="Arial" w:hAnsi="Arial"/>
              </w:rPr>
              <w:t>2</w:t>
            </w:r>
          </w:p>
        </w:tc>
      </w:tr>
      <w:tr w:rsidR="00000000">
        <w:tblPrEx>
          <w:tblCellMar>
            <w:top w:w="0" w:type="dxa"/>
            <w:bottom w:w="0" w:type="dxa"/>
          </w:tblCellMar>
        </w:tblPrEx>
        <w:trPr>
          <w:trHeight w:val="255"/>
        </w:trPr>
        <w:tc>
          <w:tcPr>
            <w:tcW w:w="1331" w:type="dxa"/>
            <w:tcBorders>
              <w:top w:val="nil"/>
              <w:left w:val="nil"/>
              <w:bottom w:val="nil"/>
              <w:right w:val="nil"/>
            </w:tcBorders>
            <w:vAlign w:val="bottom"/>
          </w:tcPr>
          <w:p w:rsidR="00000000" w:rsidRDefault="00890CFA">
            <w:pPr>
              <w:rPr>
                <w:rFonts w:ascii="Arial" w:hAnsi="Arial"/>
              </w:rPr>
            </w:pPr>
          </w:p>
        </w:tc>
        <w:tc>
          <w:tcPr>
            <w:tcW w:w="961" w:type="dxa"/>
            <w:tcBorders>
              <w:top w:val="nil"/>
              <w:left w:val="nil"/>
              <w:bottom w:val="nil"/>
              <w:right w:val="nil"/>
            </w:tcBorders>
            <w:vAlign w:val="bottom"/>
          </w:tcPr>
          <w:p w:rsidR="00000000" w:rsidRDefault="00890CFA">
            <w:pPr>
              <w:rPr>
                <w:rFonts w:ascii="Arial" w:hAnsi="Arial"/>
              </w:rPr>
            </w:pPr>
          </w:p>
        </w:tc>
        <w:tc>
          <w:tcPr>
            <w:tcW w:w="782" w:type="dxa"/>
            <w:tcBorders>
              <w:top w:val="nil"/>
              <w:left w:val="nil"/>
              <w:bottom w:val="nil"/>
              <w:right w:val="nil"/>
            </w:tcBorders>
            <w:vAlign w:val="bottom"/>
          </w:tcPr>
          <w:p w:rsidR="00000000" w:rsidRDefault="00890CFA">
            <w:pPr>
              <w:rPr>
                <w:rFonts w:ascii="Arial" w:hAnsi="Arial"/>
              </w:rPr>
            </w:pPr>
          </w:p>
        </w:tc>
        <w:tc>
          <w:tcPr>
            <w:tcW w:w="1529" w:type="dxa"/>
            <w:tcBorders>
              <w:top w:val="nil"/>
              <w:left w:val="nil"/>
              <w:bottom w:val="nil"/>
              <w:right w:val="nil"/>
            </w:tcBorders>
            <w:vAlign w:val="bottom"/>
          </w:tcPr>
          <w:p w:rsidR="00000000" w:rsidRDefault="00890CFA">
            <w:pPr>
              <w:rPr>
                <w:rFonts w:ascii="Arial" w:hAnsi="Arial"/>
              </w:rPr>
            </w:pPr>
          </w:p>
        </w:tc>
        <w:tc>
          <w:tcPr>
            <w:tcW w:w="1172" w:type="dxa"/>
            <w:tcBorders>
              <w:top w:val="nil"/>
              <w:left w:val="nil"/>
              <w:bottom w:val="nil"/>
              <w:right w:val="nil"/>
            </w:tcBorders>
            <w:vAlign w:val="bottom"/>
          </w:tcPr>
          <w:p w:rsidR="00000000" w:rsidRDefault="00890CFA">
            <w:pPr>
              <w:rPr>
                <w:rFonts w:ascii="Arial" w:hAnsi="Arial"/>
              </w:rPr>
            </w:pPr>
          </w:p>
        </w:tc>
        <w:tc>
          <w:tcPr>
            <w:tcW w:w="1273" w:type="dxa"/>
            <w:tcBorders>
              <w:top w:val="nil"/>
              <w:left w:val="nil"/>
              <w:bottom w:val="nil"/>
              <w:right w:val="nil"/>
            </w:tcBorders>
            <w:vAlign w:val="bottom"/>
          </w:tcPr>
          <w:p w:rsidR="00000000" w:rsidRDefault="00890CFA">
            <w:pPr>
              <w:rPr>
                <w:rFonts w:ascii="Arial" w:hAnsi="Arial"/>
              </w:rPr>
            </w:pPr>
          </w:p>
        </w:tc>
        <w:tc>
          <w:tcPr>
            <w:tcW w:w="931" w:type="dxa"/>
            <w:tcBorders>
              <w:top w:val="nil"/>
              <w:left w:val="nil"/>
              <w:bottom w:val="nil"/>
              <w:right w:val="nil"/>
            </w:tcBorders>
            <w:vAlign w:val="bottom"/>
          </w:tcPr>
          <w:p w:rsidR="00000000" w:rsidRDefault="00890CFA">
            <w:pPr>
              <w:rPr>
                <w:rFonts w:ascii="Arial" w:hAnsi="Arial"/>
              </w:rPr>
            </w:pPr>
          </w:p>
        </w:tc>
        <w:tc>
          <w:tcPr>
            <w:tcW w:w="1575" w:type="dxa"/>
            <w:tcBorders>
              <w:top w:val="nil"/>
              <w:left w:val="nil"/>
              <w:bottom w:val="nil"/>
              <w:right w:val="nil"/>
            </w:tcBorders>
            <w:vAlign w:val="bottom"/>
          </w:tcPr>
          <w:p w:rsidR="00000000" w:rsidRDefault="00890CFA">
            <w:pPr>
              <w:rPr>
                <w:rFonts w:ascii="Arial" w:hAnsi="Arial"/>
              </w:rPr>
            </w:pPr>
          </w:p>
        </w:tc>
        <w:tc>
          <w:tcPr>
            <w:tcW w:w="1260" w:type="dxa"/>
            <w:tcBorders>
              <w:top w:val="nil"/>
              <w:left w:val="nil"/>
              <w:bottom w:val="nil"/>
              <w:right w:val="nil"/>
            </w:tcBorders>
            <w:vAlign w:val="bottom"/>
          </w:tcPr>
          <w:p w:rsidR="00000000" w:rsidRDefault="00890CFA">
            <w:pPr>
              <w:rPr>
                <w:rFonts w:ascii="Arial" w:hAnsi="Arial"/>
              </w:rPr>
            </w:pPr>
          </w:p>
        </w:tc>
      </w:tr>
      <w:tr w:rsidR="00000000">
        <w:tblPrEx>
          <w:tblCellMar>
            <w:top w:w="0" w:type="dxa"/>
            <w:bottom w:w="0" w:type="dxa"/>
          </w:tblCellMar>
        </w:tblPrEx>
        <w:trPr>
          <w:trHeight w:val="255"/>
        </w:trPr>
        <w:tc>
          <w:tcPr>
            <w:tcW w:w="1331" w:type="dxa"/>
            <w:tcBorders>
              <w:top w:val="nil"/>
              <w:left w:val="nil"/>
              <w:bottom w:val="nil"/>
              <w:right w:val="nil"/>
            </w:tcBorders>
            <w:vAlign w:val="bottom"/>
          </w:tcPr>
          <w:p w:rsidR="00000000" w:rsidRDefault="00890CFA">
            <w:pPr>
              <w:rPr>
                <w:rFonts w:ascii="Arial" w:hAnsi="Arial"/>
              </w:rPr>
            </w:pPr>
            <w:r>
              <w:rPr>
                <w:rFonts w:ascii="Arial" w:hAnsi="Arial"/>
              </w:rPr>
              <w:t>Overall Score</w:t>
            </w:r>
          </w:p>
        </w:tc>
        <w:tc>
          <w:tcPr>
            <w:tcW w:w="961" w:type="dxa"/>
            <w:tcBorders>
              <w:top w:val="nil"/>
              <w:left w:val="nil"/>
              <w:bottom w:val="nil"/>
              <w:right w:val="nil"/>
            </w:tcBorders>
            <w:vAlign w:val="bottom"/>
          </w:tcPr>
          <w:p w:rsidR="00000000" w:rsidRDefault="00890CFA">
            <w:pPr>
              <w:jc w:val="center"/>
              <w:rPr>
                <w:rFonts w:ascii="Arial" w:hAnsi="Arial"/>
              </w:rPr>
            </w:pPr>
            <w:r>
              <w:rPr>
                <w:rFonts w:ascii="Arial" w:hAnsi="Arial"/>
              </w:rPr>
              <w:t>27</w:t>
            </w:r>
          </w:p>
        </w:tc>
        <w:tc>
          <w:tcPr>
            <w:tcW w:w="782" w:type="dxa"/>
            <w:tcBorders>
              <w:top w:val="nil"/>
              <w:left w:val="nil"/>
              <w:bottom w:val="nil"/>
              <w:right w:val="nil"/>
            </w:tcBorders>
            <w:vAlign w:val="bottom"/>
          </w:tcPr>
          <w:p w:rsidR="00000000" w:rsidRDefault="00890CFA">
            <w:pPr>
              <w:rPr>
                <w:rFonts w:ascii="Arial" w:hAnsi="Arial"/>
              </w:rPr>
            </w:pPr>
            <w:r>
              <w:rPr>
                <w:rFonts w:ascii="Arial" w:hAnsi="Arial"/>
              </w:rPr>
              <w:t>High</w:t>
            </w:r>
          </w:p>
        </w:tc>
        <w:tc>
          <w:tcPr>
            <w:tcW w:w="1529" w:type="dxa"/>
            <w:tcBorders>
              <w:top w:val="nil"/>
              <w:left w:val="nil"/>
              <w:bottom w:val="nil"/>
              <w:right w:val="nil"/>
            </w:tcBorders>
            <w:vAlign w:val="bottom"/>
          </w:tcPr>
          <w:p w:rsidR="00000000" w:rsidRDefault="00890CFA">
            <w:pPr>
              <w:rPr>
                <w:rFonts w:ascii="Arial" w:hAnsi="Arial"/>
              </w:rPr>
            </w:pPr>
          </w:p>
        </w:tc>
        <w:tc>
          <w:tcPr>
            <w:tcW w:w="1172" w:type="dxa"/>
            <w:tcBorders>
              <w:top w:val="nil"/>
              <w:left w:val="nil"/>
              <w:bottom w:val="nil"/>
              <w:right w:val="nil"/>
            </w:tcBorders>
            <w:vAlign w:val="bottom"/>
          </w:tcPr>
          <w:p w:rsidR="00000000" w:rsidRDefault="00890CFA">
            <w:pPr>
              <w:rPr>
                <w:rFonts w:ascii="Arial" w:hAnsi="Arial"/>
              </w:rPr>
            </w:pPr>
          </w:p>
        </w:tc>
        <w:tc>
          <w:tcPr>
            <w:tcW w:w="1273" w:type="dxa"/>
            <w:tcBorders>
              <w:top w:val="nil"/>
              <w:left w:val="nil"/>
              <w:bottom w:val="nil"/>
              <w:right w:val="nil"/>
            </w:tcBorders>
            <w:vAlign w:val="bottom"/>
          </w:tcPr>
          <w:p w:rsidR="00000000" w:rsidRDefault="00890CFA">
            <w:pPr>
              <w:rPr>
                <w:rFonts w:ascii="Arial" w:hAnsi="Arial"/>
              </w:rPr>
            </w:pPr>
          </w:p>
        </w:tc>
        <w:tc>
          <w:tcPr>
            <w:tcW w:w="931" w:type="dxa"/>
            <w:tcBorders>
              <w:top w:val="nil"/>
              <w:left w:val="nil"/>
              <w:bottom w:val="nil"/>
              <w:right w:val="nil"/>
            </w:tcBorders>
            <w:vAlign w:val="bottom"/>
          </w:tcPr>
          <w:p w:rsidR="00000000" w:rsidRDefault="00890CFA">
            <w:pPr>
              <w:rPr>
                <w:rFonts w:ascii="Arial" w:hAnsi="Arial"/>
              </w:rPr>
            </w:pPr>
          </w:p>
        </w:tc>
        <w:tc>
          <w:tcPr>
            <w:tcW w:w="1575" w:type="dxa"/>
            <w:tcBorders>
              <w:top w:val="nil"/>
              <w:left w:val="nil"/>
              <w:bottom w:val="nil"/>
              <w:right w:val="nil"/>
            </w:tcBorders>
            <w:vAlign w:val="bottom"/>
          </w:tcPr>
          <w:p w:rsidR="00000000" w:rsidRDefault="00890CFA">
            <w:pPr>
              <w:rPr>
                <w:rFonts w:ascii="Arial" w:hAnsi="Arial"/>
              </w:rPr>
            </w:pPr>
          </w:p>
        </w:tc>
        <w:tc>
          <w:tcPr>
            <w:tcW w:w="1260" w:type="dxa"/>
            <w:tcBorders>
              <w:top w:val="nil"/>
              <w:left w:val="nil"/>
              <w:bottom w:val="nil"/>
              <w:right w:val="nil"/>
            </w:tcBorders>
            <w:vAlign w:val="bottom"/>
          </w:tcPr>
          <w:p w:rsidR="00000000" w:rsidRDefault="00890CFA">
            <w:pPr>
              <w:rPr>
                <w:rFonts w:ascii="Arial" w:hAnsi="Arial"/>
              </w:rPr>
            </w:pPr>
          </w:p>
        </w:tc>
      </w:tr>
      <w:tr w:rsidR="00000000">
        <w:tblPrEx>
          <w:tblCellMar>
            <w:top w:w="0" w:type="dxa"/>
            <w:bottom w:w="0" w:type="dxa"/>
          </w:tblCellMar>
        </w:tblPrEx>
        <w:trPr>
          <w:trHeight w:val="255"/>
        </w:trPr>
        <w:tc>
          <w:tcPr>
            <w:tcW w:w="1331" w:type="dxa"/>
            <w:tcBorders>
              <w:top w:val="nil"/>
              <w:left w:val="nil"/>
              <w:bottom w:val="nil"/>
              <w:right w:val="nil"/>
            </w:tcBorders>
            <w:vAlign w:val="bottom"/>
          </w:tcPr>
          <w:p w:rsidR="00000000" w:rsidRDefault="00890CFA">
            <w:pPr>
              <w:rPr>
                <w:rFonts w:ascii="Arial" w:hAnsi="Arial"/>
              </w:rPr>
            </w:pPr>
          </w:p>
        </w:tc>
        <w:tc>
          <w:tcPr>
            <w:tcW w:w="961" w:type="dxa"/>
            <w:tcBorders>
              <w:top w:val="nil"/>
              <w:left w:val="nil"/>
              <w:bottom w:val="nil"/>
              <w:right w:val="nil"/>
            </w:tcBorders>
            <w:vAlign w:val="bottom"/>
          </w:tcPr>
          <w:p w:rsidR="00000000" w:rsidRDefault="00890CFA">
            <w:pPr>
              <w:rPr>
                <w:rFonts w:ascii="Arial" w:hAnsi="Arial"/>
              </w:rPr>
            </w:pPr>
          </w:p>
        </w:tc>
        <w:tc>
          <w:tcPr>
            <w:tcW w:w="782" w:type="dxa"/>
            <w:tcBorders>
              <w:top w:val="nil"/>
              <w:left w:val="nil"/>
              <w:bottom w:val="nil"/>
              <w:right w:val="nil"/>
            </w:tcBorders>
            <w:vAlign w:val="bottom"/>
          </w:tcPr>
          <w:p w:rsidR="00000000" w:rsidRDefault="00890CFA">
            <w:pPr>
              <w:rPr>
                <w:rFonts w:ascii="Arial" w:hAnsi="Arial"/>
              </w:rPr>
            </w:pPr>
          </w:p>
        </w:tc>
        <w:tc>
          <w:tcPr>
            <w:tcW w:w="1529" w:type="dxa"/>
            <w:tcBorders>
              <w:top w:val="nil"/>
              <w:left w:val="nil"/>
              <w:bottom w:val="nil"/>
              <w:right w:val="nil"/>
            </w:tcBorders>
            <w:vAlign w:val="bottom"/>
          </w:tcPr>
          <w:p w:rsidR="00000000" w:rsidRDefault="00890CFA">
            <w:pPr>
              <w:rPr>
                <w:rFonts w:ascii="Arial" w:hAnsi="Arial"/>
              </w:rPr>
            </w:pPr>
          </w:p>
        </w:tc>
        <w:tc>
          <w:tcPr>
            <w:tcW w:w="1172" w:type="dxa"/>
            <w:tcBorders>
              <w:top w:val="nil"/>
              <w:left w:val="nil"/>
              <w:bottom w:val="nil"/>
              <w:right w:val="nil"/>
            </w:tcBorders>
            <w:vAlign w:val="bottom"/>
          </w:tcPr>
          <w:p w:rsidR="00000000" w:rsidRDefault="00890CFA">
            <w:pPr>
              <w:rPr>
                <w:rFonts w:ascii="Arial" w:hAnsi="Arial"/>
              </w:rPr>
            </w:pPr>
          </w:p>
        </w:tc>
        <w:tc>
          <w:tcPr>
            <w:tcW w:w="1273" w:type="dxa"/>
            <w:tcBorders>
              <w:top w:val="nil"/>
              <w:left w:val="nil"/>
              <w:bottom w:val="nil"/>
              <w:right w:val="nil"/>
            </w:tcBorders>
            <w:vAlign w:val="bottom"/>
          </w:tcPr>
          <w:p w:rsidR="00000000" w:rsidRDefault="00890CFA">
            <w:pPr>
              <w:rPr>
                <w:rFonts w:ascii="Arial" w:hAnsi="Arial"/>
              </w:rPr>
            </w:pPr>
          </w:p>
        </w:tc>
        <w:tc>
          <w:tcPr>
            <w:tcW w:w="931" w:type="dxa"/>
            <w:tcBorders>
              <w:top w:val="nil"/>
              <w:left w:val="nil"/>
              <w:bottom w:val="nil"/>
              <w:right w:val="nil"/>
            </w:tcBorders>
            <w:vAlign w:val="bottom"/>
          </w:tcPr>
          <w:p w:rsidR="00000000" w:rsidRDefault="00890CFA">
            <w:pPr>
              <w:rPr>
                <w:rFonts w:ascii="Arial" w:hAnsi="Arial"/>
              </w:rPr>
            </w:pPr>
          </w:p>
        </w:tc>
        <w:tc>
          <w:tcPr>
            <w:tcW w:w="1575" w:type="dxa"/>
            <w:tcBorders>
              <w:top w:val="nil"/>
              <w:left w:val="nil"/>
              <w:bottom w:val="nil"/>
              <w:right w:val="nil"/>
            </w:tcBorders>
            <w:vAlign w:val="bottom"/>
          </w:tcPr>
          <w:p w:rsidR="00000000" w:rsidRDefault="00890CFA">
            <w:pPr>
              <w:rPr>
                <w:rFonts w:ascii="Arial" w:hAnsi="Arial"/>
              </w:rPr>
            </w:pPr>
          </w:p>
        </w:tc>
        <w:tc>
          <w:tcPr>
            <w:tcW w:w="1260" w:type="dxa"/>
            <w:tcBorders>
              <w:top w:val="nil"/>
              <w:left w:val="nil"/>
              <w:bottom w:val="nil"/>
              <w:right w:val="nil"/>
            </w:tcBorders>
            <w:vAlign w:val="bottom"/>
          </w:tcPr>
          <w:p w:rsidR="00000000" w:rsidRDefault="00890CFA">
            <w:pPr>
              <w:rPr>
                <w:rFonts w:ascii="Arial" w:hAnsi="Arial"/>
              </w:rPr>
            </w:pPr>
          </w:p>
        </w:tc>
      </w:tr>
      <w:tr w:rsidR="00000000">
        <w:tblPrEx>
          <w:tblCellMar>
            <w:top w:w="0" w:type="dxa"/>
            <w:bottom w:w="0" w:type="dxa"/>
          </w:tblCellMar>
        </w:tblPrEx>
        <w:trPr>
          <w:trHeight w:val="255"/>
        </w:trPr>
        <w:tc>
          <w:tcPr>
            <w:tcW w:w="2292" w:type="dxa"/>
            <w:gridSpan w:val="2"/>
            <w:tcBorders>
              <w:top w:val="nil"/>
              <w:left w:val="nil"/>
              <w:bottom w:val="nil"/>
              <w:right w:val="nil"/>
            </w:tcBorders>
            <w:vAlign w:val="bottom"/>
          </w:tcPr>
          <w:p w:rsidR="00000000" w:rsidRDefault="00890CFA">
            <w:pPr>
              <w:jc w:val="center"/>
              <w:rPr>
                <w:rFonts w:ascii="Arial" w:hAnsi="Arial"/>
                <w:u w:val="single"/>
              </w:rPr>
            </w:pPr>
            <w:r>
              <w:rPr>
                <w:rFonts w:ascii="Arial" w:hAnsi="Arial"/>
                <w:u w:val="single"/>
              </w:rPr>
              <w:t>Rating Index</w:t>
            </w:r>
          </w:p>
        </w:tc>
        <w:tc>
          <w:tcPr>
            <w:tcW w:w="782" w:type="dxa"/>
            <w:tcBorders>
              <w:top w:val="nil"/>
              <w:left w:val="nil"/>
              <w:bottom w:val="nil"/>
              <w:right w:val="nil"/>
            </w:tcBorders>
            <w:vAlign w:val="bottom"/>
          </w:tcPr>
          <w:p w:rsidR="00000000" w:rsidRDefault="00890CFA">
            <w:pPr>
              <w:rPr>
                <w:rFonts w:ascii="Arial" w:hAnsi="Arial"/>
              </w:rPr>
            </w:pPr>
          </w:p>
        </w:tc>
        <w:tc>
          <w:tcPr>
            <w:tcW w:w="1529" w:type="dxa"/>
            <w:tcBorders>
              <w:top w:val="nil"/>
              <w:left w:val="nil"/>
              <w:bottom w:val="nil"/>
              <w:right w:val="nil"/>
            </w:tcBorders>
            <w:vAlign w:val="bottom"/>
          </w:tcPr>
          <w:p w:rsidR="00000000" w:rsidRDefault="00890CFA">
            <w:pPr>
              <w:rPr>
                <w:rFonts w:ascii="Arial" w:hAnsi="Arial"/>
              </w:rPr>
            </w:pPr>
          </w:p>
        </w:tc>
        <w:tc>
          <w:tcPr>
            <w:tcW w:w="1172" w:type="dxa"/>
            <w:tcBorders>
              <w:top w:val="nil"/>
              <w:left w:val="nil"/>
              <w:bottom w:val="nil"/>
              <w:right w:val="nil"/>
            </w:tcBorders>
            <w:vAlign w:val="bottom"/>
          </w:tcPr>
          <w:p w:rsidR="00000000" w:rsidRDefault="00890CFA">
            <w:pPr>
              <w:rPr>
                <w:rFonts w:ascii="Arial" w:hAnsi="Arial"/>
              </w:rPr>
            </w:pPr>
          </w:p>
        </w:tc>
        <w:tc>
          <w:tcPr>
            <w:tcW w:w="1273" w:type="dxa"/>
            <w:tcBorders>
              <w:top w:val="nil"/>
              <w:left w:val="nil"/>
              <w:bottom w:val="nil"/>
              <w:right w:val="nil"/>
            </w:tcBorders>
            <w:vAlign w:val="bottom"/>
          </w:tcPr>
          <w:p w:rsidR="00000000" w:rsidRDefault="00890CFA">
            <w:pPr>
              <w:rPr>
                <w:rFonts w:ascii="Arial" w:hAnsi="Arial"/>
              </w:rPr>
            </w:pPr>
          </w:p>
        </w:tc>
        <w:tc>
          <w:tcPr>
            <w:tcW w:w="931" w:type="dxa"/>
            <w:tcBorders>
              <w:top w:val="nil"/>
              <w:left w:val="nil"/>
              <w:bottom w:val="nil"/>
              <w:right w:val="nil"/>
            </w:tcBorders>
            <w:vAlign w:val="bottom"/>
          </w:tcPr>
          <w:p w:rsidR="00000000" w:rsidRDefault="00890CFA">
            <w:pPr>
              <w:rPr>
                <w:rFonts w:ascii="Arial" w:hAnsi="Arial"/>
              </w:rPr>
            </w:pPr>
          </w:p>
        </w:tc>
        <w:tc>
          <w:tcPr>
            <w:tcW w:w="1575" w:type="dxa"/>
            <w:tcBorders>
              <w:top w:val="nil"/>
              <w:left w:val="nil"/>
              <w:bottom w:val="nil"/>
              <w:right w:val="nil"/>
            </w:tcBorders>
            <w:vAlign w:val="bottom"/>
          </w:tcPr>
          <w:p w:rsidR="00000000" w:rsidRDefault="00890CFA">
            <w:pPr>
              <w:rPr>
                <w:rFonts w:ascii="Arial" w:hAnsi="Arial"/>
              </w:rPr>
            </w:pPr>
          </w:p>
        </w:tc>
        <w:tc>
          <w:tcPr>
            <w:tcW w:w="1260" w:type="dxa"/>
            <w:tcBorders>
              <w:top w:val="nil"/>
              <w:left w:val="nil"/>
              <w:bottom w:val="nil"/>
              <w:right w:val="nil"/>
            </w:tcBorders>
            <w:vAlign w:val="bottom"/>
          </w:tcPr>
          <w:p w:rsidR="00000000" w:rsidRDefault="00890CFA">
            <w:pPr>
              <w:rPr>
                <w:rFonts w:ascii="Arial" w:hAnsi="Arial"/>
              </w:rPr>
            </w:pPr>
          </w:p>
        </w:tc>
      </w:tr>
      <w:tr w:rsidR="00000000">
        <w:tblPrEx>
          <w:tblCellMar>
            <w:top w:w="0" w:type="dxa"/>
            <w:bottom w:w="0" w:type="dxa"/>
          </w:tblCellMar>
        </w:tblPrEx>
        <w:trPr>
          <w:trHeight w:val="255"/>
        </w:trPr>
        <w:tc>
          <w:tcPr>
            <w:tcW w:w="1331" w:type="dxa"/>
            <w:tcBorders>
              <w:top w:val="nil"/>
              <w:left w:val="nil"/>
              <w:bottom w:val="nil"/>
              <w:right w:val="nil"/>
            </w:tcBorders>
            <w:vAlign w:val="bottom"/>
          </w:tcPr>
          <w:p w:rsidR="00000000" w:rsidRDefault="00890CFA">
            <w:pPr>
              <w:rPr>
                <w:rFonts w:ascii="Arial" w:hAnsi="Arial"/>
              </w:rPr>
            </w:pPr>
            <w:r>
              <w:rPr>
                <w:rFonts w:ascii="Arial" w:hAnsi="Arial"/>
              </w:rPr>
              <w:t>1 - 10</w:t>
            </w:r>
          </w:p>
        </w:tc>
        <w:tc>
          <w:tcPr>
            <w:tcW w:w="961" w:type="dxa"/>
            <w:tcBorders>
              <w:top w:val="nil"/>
              <w:left w:val="nil"/>
              <w:bottom w:val="nil"/>
              <w:right w:val="nil"/>
            </w:tcBorders>
            <w:vAlign w:val="bottom"/>
          </w:tcPr>
          <w:p w:rsidR="00000000" w:rsidRDefault="00890CFA">
            <w:pPr>
              <w:rPr>
                <w:rFonts w:ascii="Arial" w:hAnsi="Arial"/>
              </w:rPr>
            </w:pPr>
            <w:r>
              <w:rPr>
                <w:rFonts w:ascii="Arial" w:hAnsi="Arial"/>
              </w:rPr>
              <w:t>Low</w:t>
            </w:r>
          </w:p>
        </w:tc>
        <w:tc>
          <w:tcPr>
            <w:tcW w:w="782" w:type="dxa"/>
            <w:tcBorders>
              <w:top w:val="nil"/>
              <w:left w:val="nil"/>
              <w:bottom w:val="nil"/>
              <w:right w:val="nil"/>
            </w:tcBorders>
            <w:vAlign w:val="bottom"/>
          </w:tcPr>
          <w:p w:rsidR="00000000" w:rsidRDefault="00890CFA">
            <w:pPr>
              <w:rPr>
                <w:rFonts w:ascii="Arial" w:hAnsi="Arial"/>
              </w:rPr>
            </w:pPr>
          </w:p>
        </w:tc>
        <w:tc>
          <w:tcPr>
            <w:tcW w:w="1529" w:type="dxa"/>
            <w:tcBorders>
              <w:top w:val="nil"/>
              <w:left w:val="nil"/>
              <w:bottom w:val="nil"/>
              <w:right w:val="nil"/>
            </w:tcBorders>
            <w:vAlign w:val="bottom"/>
          </w:tcPr>
          <w:p w:rsidR="00000000" w:rsidRDefault="00890CFA">
            <w:pPr>
              <w:rPr>
                <w:rFonts w:ascii="Arial" w:hAnsi="Arial"/>
              </w:rPr>
            </w:pPr>
          </w:p>
        </w:tc>
        <w:tc>
          <w:tcPr>
            <w:tcW w:w="1172" w:type="dxa"/>
            <w:tcBorders>
              <w:top w:val="nil"/>
              <w:left w:val="nil"/>
              <w:bottom w:val="nil"/>
              <w:right w:val="nil"/>
            </w:tcBorders>
            <w:vAlign w:val="bottom"/>
          </w:tcPr>
          <w:p w:rsidR="00000000" w:rsidRDefault="00890CFA">
            <w:pPr>
              <w:rPr>
                <w:rFonts w:ascii="Arial" w:hAnsi="Arial"/>
              </w:rPr>
            </w:pPr>
          </w:p>
        </w:tc>
        <w:tc>
          <w:tcPr>
            <w:tcW w:w="1273" w:type="dxa"/>
            <w:tcBorders>
              <w:top w:val="nil"/>
              <w:left w:val="nil"/>
              <w:bottom w:val="nil"/>
              <w:right w:val="nil"/>
            </w:tcBorders>
            <w:vAlign w:val="bottom"/>
          </w:tcPr>
          <w:p w:rsidR="00000000" w:rsidRDefault="00890CFA">
            <w:pPr>
              <w:rPr>
                <w:rFonts w:ascii="Arial" w:hAnsi="Arial"/>
              </w:rPr>
            </w:pPr>
          </w:p>
        </w:tc>
        <w:tc>
          <w:tcPr>
            <w:tcW w:w="931" w:type="dxa"/>
            <w:tcBorders>
              <w:top w:val="nil"/>
              <w:left w:val="nil"/>
              <w:bottom w:val="nil"/>
              <w:right w:val="nil"/>
            </w:tcBorders>
            <w:vAlign w:val="bottom"/>
          </w:tcPr>
          <w:p w:rsidR="00000000" w:rsidRDefault="00890CFA">
            <w:pPr>
              <w:rPr>
                <w:rFonts w:ascii="Arial" w:hAnsi="Arial"/>
              </w:rPr>
            </w:pPr>
          </w:p>
        </w:tc>
        <w:tc>
          <w:tcPr>
            <w:tcW w:w="1575" w:type="dxa"/>
            <w:tcBorders>
              <w:top w:val="nil"/>
              <w:left w:val="nil"/>
              <w:bottom w:val="nil"/>
              <w:right w:val="nil"/>
            </w:tcBorders>
            <w:vAlign w:val="bottom"/>
          </w:tcPr>
          <w:p w:rsidR="00000000" w:rsidRDefault="00890CFA">
            <w:pPr>
              <w:rPr>
                <w:rFonts w:ascii="Arial" w:hAnsi="Arial"/>
              </w:rPr>
            </w:pPr>
          </w:p>
        </w:tc>
        <w:tc>
          <w:tcPr>
            <w:tcW w:w="1260" w:type="dxa"/>
            <w:tcBorders>
              <w:top w:val="nil"/>
              <w:left w:val="nil"/>
              <w:bottom w:val="nil"/>
              <w:right w:val="nil"/>
            </w:tcBorders>
            <w:vAlign w:val="bottom"/>
          </w:tcPr>
          <w:p w:rsidR="00000000" w:rsidRDefault="00890CFA">
            <w:pPr>
              <w:rPr>
                <w:rFonts w:ascii="Arial" w:hAnsi="Arial"/>
              </w:rPr>
            </w:pPr>
          </w:p>
        </w:tc>
      </w:tr>
      <w:tr w:rsidR="00000000">
        <w:tblPrEx>
          <w:tblCellMar>
            <w:top w:w="0" w:type="dxa"/>
            <w:bottom w:w="0" w:type="dxa"/>
          </w:tblCellMar>
        </w:tblPrEx>
        <w:trPr>
          <w:trHeight w:val="255"/>
        </w:trPr>
        <w:tc>
          <w:tcPr>
            <w:tcW w:w="1331" w:type="dxa"/>
            <w:tcBorders>
              <w:top w:val="nil"/>
              <w:left w:val="nil"/>
              <w:bottom w:val="nil"/>
              <w:right w:val="nil"/>
            </w:tcBorders>
            <w:vAlign w:val="bottom"/>
          </w:tcPr>
          <w:p w:rsidR="00000000" w:rsidRDefault="00890CFA">
            <w:pPr>
              <w:rPr>
                <w:rFonts w:ascii="Arial" w:hAnsi="Arial"/>
              </w:rPr>
            </w:pPr>
            <w:r>
              <w:rPr>
                <w:rFonts w:ascii="Arial" w:hAnsi="Arial"/>
              </w:rPr>
              <w:t>11 - 20</w:t>
            </w:r>
          </w:p>
        </w:tc>
        <w:tc>
          <w:tcPr>
            <w:tcW w:w="1743" w:type="dxa"/>
            <w:gridSpan w:val="2"/>
            <w:tcBorders>
              <w:top w:val="nil"/>
              <w:left w:val="nil"/>
              <w:bottom w:val="nil"/>
              <w:right w:val="nil"/>
            </w:tcBorders>
            <w:vAlign w:val="bottom"/>
          </w:tcPr>
          <w:p w:rsidR="00000000" w:rsidRDefault="00890CFA">
            <w:pPr>
              <w:rPr>
                <w:rFonts w:ascii="Arial" w:hAnsi="Arial"/>
              </w:rPr>
            </w:pPr>
            <w:r>
              <w:rPr>
                <w:rFonts w:ascii="Arial" w:hAnsi="Arial"/>
              </w:rPr>
              <w:t>Moderate</w:t>
            </w:r>
          </w:p>
        </w:tc>
        <w:tc>
          <w:tcPr>
            <w:tcW w:w="1529" w:type="dxa"/>
            <w:tcBorders>
              <w:top w:val="nil"/>
              <w:left w:val="nil"/>
              <w:bottom w:val="nil"/>
              <w:right w:val="nil"/>
            </w:tcBorders>
            <w:vAlign w:val="bottom"/>
          </w:tcPr>
          <w:p w:rsidR="00000000" w:rsidRDefault="00890CFA">
            <w:pPr>
              <w:rPr>
                <w:rFonts w:ascii="Arial" w:hAnsi="Arial"/>
              </w:rPr>
            </w:pPr>
          </w:p>
        </w:tc>
        <w:tc>
          <w:tcPr>
            <w:tcW w:w="1172" w:type="dxa"/>
            <w:tcBorders>
              <w:top w:val="nil"/>
              <w:left w:val="nil"/>
              <w:bottom w:val="nil"/>
              <w:right w:val="nil"/>
            </w:tcBorders>
            <w:vAlign w:val="bottom"/>
          </w:tcPr>
          <w:p w:rsidR="00000000" w:rsidRDefault="00890CFA">
            <w:pPr>
              <w:rPr>
                <w:rFonts w:ascii="Arial" w:hAnsi="Arial"/>
              </w:rPr>
            </w:pPr>
          </w:p>
        </w:tc>
        <w:tc>
          <w:tcPr>
            <w:tcW w:w="1273" w:type="dxa"/>
            <w:tcBorders>
              <w:top w:val="nil"/>
              <w:left w:val="nil"/>
              <w:bottom w:val="nil"/>
              <w:right w:val="nil"/>
            </w:tcBorders>
            <w:vAlign w:val="bottom"/>
          </w:tcPr>
          <w:p w:rsidR="00000000" w:rsidRDefault="00890CFA">
            <w:pPr>
              <w:rPr>
                <w:rFonts w:ascii="Arial" w:hAnsi="Arial"/>
              </w:rPr>
            </w:pPr>
          </w:p>
        </w:tc>
        <w:tc>
          <w:tcPr>
            <w:tcW w:w="931" w:type="dxa"/>
            <w:tcBorders>
              <w:top w:val="nil"/>
              <w:left w:val="nil"/>
              <w:bottom w:val="nil"/>
              <w:right w:val="nil"/>
            </w:tcBorders>
            <w:vAlign w:val="bottom"/>
          </w:tcPr>
          <w:p w:rsidR="00000000" w:rsidRDefault="00890CFA">
            <w:pPr>
              <w:rPr>
                <w:rFonts w:ascii="Arial" w:hAnsi="Arial"/>
              </w:rPr>
            </w:pPr>
          </w:p>
        </w:tc>
        <w:tc>
          <w:tcPr>
            <w:tcW w:w="1575" w:type="dxa"/>
            <w:tcBorders>
              <w:top w:val="nil"/>
              <w:left w:val="nil"/>
              <w:bottom w:val="nil"/>
              <w:right w:val="nil"/>
            </w:tcBorders>
            <w:vAlign w:val="bottom"/>
          </w:tcPr>
          <w:p w:rsidR="00000000" w:rsidRDefault="00890CFA">
            <w:pPr>
              <w:rPr>
                <w:rFonts w:ascii="Arial" w:hAnsi="Arial"/>
              </w:rPr>
            </w:pPr>
          </w:p>
        </w:tc>
        <w:tc>
          <w:tcPr>
            <w:tcW w:w="1260" w:type="dxa"/>
            <w:tcBorders>
              <w:top w:val="nil"/>
              <w:left w:val="nil"/>
              <w:bottom w:val="nil"/>
              <w:right w:val="nil"/>
            </w:tcBorders>
            <w:vAlign w:val="bottom"/>
          </w:tcPr>
          <w:p w:rsidR="00000000" w:rsidRDefault="00890CFA">
            <w:pPr>
              <w:rPr>
                <w:rFonts w:ascii="Arial" w:hAnsi="Arial"/>
              </w:rPr>
            </w:pPr>
          </w:p>
        </w:tc>
      </w:tr>
      <w:tr w:rsidR="00000000">
        <w:tblPrEx>
          <w:tblCellMar>
            <w:top w:w="0" w:type="dxa"/>
            <w:bottom w:w="0" w:type="dxa"/>
          </w:tblCellMar>
        </w:tblPrEx>
        <w:trPr>
          <w:trHeight w:val="255"/>
        </w:trPr>
        <w:tc>
          <w:tcPr>
            <w:tcW w:w="1331" w:type="dxa"/>
            <w:tcBorders>
              <w:top w:val="nil"/>
              <w:left w:val="nil"/>
              <w:bottom w:val="nil"/>
              <w:right w:val="nil"/>
            </w:tcBorders>
            <w:vAlign w:val="bottom"/>
          </w:tcPr>
          <w:p w:rsidR="00000000" w:rsidRDefault="00890CFA">
            <w:pPr>
              <w:rPr>
                <w:rFonts w:ascii="Arial" w:hAnsi="Arial"/>
              </w:rPr>
            </w:pPr>
            <w:r>
              <w:rPr>
                <w:rFonts w:ascii="Arial" w:hAnsi="Arial"/>
              </w:rPr>
              <w:t>21 - 30</w:t>
            </w:r>
          </w:p>
        </w:tc>
        <w:tc>
          <w:tcPr>
            <w:tcW w:w="961" w:type="dxa"/>
            <w:tcBorders>
              <w:top w:val="nil"/>
              <w:left w:val="nil"/>
              <w:bottom w:val="nil"/>
              <w:right w:val="nil"/>
            </w:tcBorders>
            <w:vAlign w:val="bottom"/>
          </w:tcPr>
          <w:p w:rsidR="00000000" w:rsidRDefault="00890CFA">
            <w:pPr>
              <w:rPr>
                <w:rFonts w:ascii="Arial" w:hAnsi="Arial"/>
              </w:rPr>
            </w:pPr>
            <w:r>
              <w:rPr>
                <w:rFonts w:ascii="Arial" w:hAnsi="Arial"/>
              </w:rPr>
              <w:t>High</w:t>
            </w:r>
          </w:p>
        </w:tc>
        <w:tc>
          <w:tcPr>
            <w:tcW w:w="782" w:type="dxa"/>
            <w:tcBorders>
              <w:top w:val="nil"/>
              <w:left w:val="nil"/>
              <w:bottom w:val="nil"/>
              <w:right w:val="nil"/>
            </w:tcBorders>
            <w:vAlign w:val="bottom"/>
          </w:tcPr>
          <w:p w:rsidR="00000000" w:rsidRDefault="00890CFA">
            <w:pPr>
              <w:rPr>
                <w:rFonts w:ascii="Arial" w:hAnsi="Arial"/>
              </w:rPr>
            </w:pPr>
          </w:p>
        </w:tc>
        <w:tc>
          <w:tcPr>
            <w:tcW w:w="1529" w:type="dxa"/>
            <w:tcBorders>
              <w:top w:val="nil"/>
              <w:left w:val="nil"/>
              <w:bottom w:val="nil"/>
              <w:right w:val="nil"/>
            </w:tcBorders>
            <w:vAlign w:val="bottom"/>
          </w:tcPr>
          <w:p w:rsidR="00000000" w:rsidRDefault="00890CFA">
            <w:pPr>
              <w:rPr>
                <w:rFonts w:ascii="Arial" w:hAnsi="Arial"/>
              </w:rPr>
            </w:pPr>
          </w:p>
        </w:tc>
        <w:tc>
          <w:tcPr>
            <w:tcW w:w="1172" w:type="dxa"/>
            <w:tcBorders>
              <w:top w:val="nil"/>
              <w:left w:val="nil"/>
              <w:bottom w:val="nil"/>
              <w:right w:val="nil"/>
            </w:tcBorders>
            <w:vAlign w:val="bottom"/>
          </w:tcPr>
          <w:p w:rsidR="00000000" w:rsidRDefault="00890CFA">
            <w:pPr>
              <w:rPr>
                <w:rFonts w:ascii="Arial" w:hAnsi="Arial"/>
              </w:rPr>
            </w:pPr>
          </w:p>
        </w:tc>
        <w:tc>
          <w:tcPr>
            <w:tcW w:w="1273" w:type="dxa"/>
            <w:tcBorders>
              <w:top w:val="nil"/>
              <w:left w:val="nil"/>
              <w:bottom w:val="nil"/>
              <w:right w:val="nil"/>
            </w:tcBorders>
            <w:vAlign w:val="bottom"/>
          </w:tcPr>
          <w:p w:rsidR="00000000" w:rsidRDefault="00890CFA">
            <w:pPr>
              <w:rPr>
                <w:rFonts w:ascii="Arial" w:hAnsi="Arial"/>
              </w:rPr>
            </w:pPr>
          </w:p>
        </w:tc>
        <w:tc>
          <w:tcPr>
            <w:tcW w:w="931" w:type="dxa"/>
            <w:tcBorders>
              <w:top w:val="nil"/>
              <w:left w:val="nil"/>
              <w:bottom w:val="nil"/>
              <w:right w:val="nil"/>
            </w:tcBorders>
            <w:vAlign w:val="bottom"/>
          </w:tcPr>
          <w:p w:rsidR="00000000" w:rsidRDefault="00890CFA">
            <w:pPr>
              <w:rPr>
                <w:rFonts w:ascii="Arial" w:hAnsi="Arial"/>
              </w:rPr>
            </w:pPr>
          </w:p>
        </w:tc>
        <w:tc>
          <w:tcPr>
            <w:tcW w:w="1575" w:type="dxa"/>
            <w:tcBorders>
              <w:top w:val="nil"/>
              <w:left w:val="nil"/>
              <w:bottom w:val="nil"/>
              <w:right w:val="nil"/>
            </w:tcBorders>
            <w:vAlign w:val="bottom"/>
          </w:tcPr>
          <w:p w:rsidR="00000000" w:rsidRDefault="00890CFA">
            <w:pPr>
              <w:rPr>
                <w:rFonts w:ascii="Arial" w:hAnsi="Arial"/>
              </w:rPr>
            </w:pPr>
          </w:p>
        </w:tc>
        <w:tc>
          <w:tcPr>
            <w:tcW w:w="1260" w:type="dxa"/>
            <w:tcBorders>
              <w:top w:val="nil"/>
              <w:left w:val="nil"/>
              <w:bottom w:val="nil"/>
              <w:right w:val="nil"/>
            </w:tcBorders>
            <w:vAlign w:val="bottom"/>
          </w:tcPr>
          <w:p w:rsidR="00000000" w:rsidRDefault="00890CFA">
            <w:pPr>
              <w:rPr>
                <w:rFonts w:ascii="Arial" w:hAnsi="Arial"/>
              </w:rPr>
            </w:pPr>
          </w:p>
        </w:tc>
      </w:tr>
      <w:tr w:rsidR="00000000">
        <w:tblPrEx>
          <w:tblCellMar>
            <w:top w:w="0" w:type="dxa"/>
            <w:bottom w:w="0" w:type="dxa"/>
          </w:tblCellMar>
        </w:tblPrEx>
        <w:trPr>
          <w:trHeight w:val="255"/>
        </w:trPr>
        <w:tc>
          <w:tcPr>
            <w:tcW w:w="1331" w:type="dxa"/>
            <w:tcBorders>
              <w:top w:val="nil"/>
              <w:left w:val="nil"/>
              <w:bottom w:val="nil"/>
              <w:right w:val="nil"/>
            </w:tcBorders>
            <w:vAlign w:val="bottom"/>
          </w:tcPr>
          <w:p w:rsidR="00000000" w:rsidRDefault="00890CFA">
            <w:pPr>
              <w:rPr>
                <w:rFonts w:ascii="Arial" w:hAnsi="Arial"/>
              </w:rPr>
            </w:pPr>
            <w:r>
              <w:rPr>
                <w:rFonts w:ascii="Arial" w:hAnsi="Arial"/>
              </w:rPr>
              <w:t>31 - 40</w:t>
            </w:r>
          </w:p>
        </w:tc>
        <w:tc>
          <w:tcPr>
            <w:tcW w:w="961" w:type="dxa"/>
            <w:tcBorders>
              <w:top w:val="nil"/>
              <w:left w:val="nil"/>
              <w:bottom w:val="nil"/>
              <w:right w:val="nil"/>
            </w:tcBorders>
            <w:vAlign w:val="bottom"/>
          </w:tcPr>
          <w:p w:rsidR="00000000" w:rsidRDefault="00890CFA">
            <w:pPr>
              <w:rPr>
                <w:rFonts w:ascii="Arial" w:hAnsi="Arial"/>
              </w:rPr>
            </w:pPr>
            <w:r>
              <w:rPr>
                <w:rFonts w:ascii="Arial" w:hAnsi="Arial"/>
              </w:rPr>
              <w:t>Extreme</w:t>
            </w:r>
          </w:p>
        </w:tc>
        <w:tc>
          <w:tcPr>
            <w:tcW w:w="782" w:type="dxa"/>
            <w:tcBorders>
              <w:top w:val="nil"/>
              <w:left w:val="nil"/>
              <w:bottom w:val="nil"/>
              <w:right w:val="nil"/>
            </w:tcBorders>
            <w:vAlign w:val="bottom"/>
          </w:tcPr>
          <w:p w:rsidR="00000000" w:rsidRDefault="00890CFA">
            <w:pPr>
              <w:rPr>
                <w:rFonts w:ascii="Arial" w:hAnsi="Arial"/>
              </w:rPr>
            </w:pPr>
          </w:p>
        </w:tc>
        <w:tc>
          <w:tcPr>
            <w:tcW w:w="1529" w:type="dxa"/>
            <w:tcBorders>
              <w:top w:val="nil"/>
              <w:left w:val="nil"/>
              <w:bottom w:val="nil"/>
              <w:right w:val="nil"/>
            </w:tcBorders>
            <w:vAlign w:val="bottom"/>
          </w:tcPr>
          <w:p w:rsidR="00000000" w:rsidRDefault="00890CFA">
            <w:pPr>
              <w:rPr>
                <w:rFonts w:ascii="Arial" w:hAnsi="Arial"/>
              </w:rPr>
            </w:pPr>
          </w:p>
        </w:tc>
        <w:tc>
          <w:tcPr>
            <w:tcW w:w="1172" w:type="dxa"/>
            <w:tcBorders>
              <w:top w:val="nil"/>
              <w:left w:val="nil"/>
              <w:bottom w:val="nil"/>
              <w:right w:val="nil"/>
            </w:tcBorders>
            <w:vAlign w:val="bottom"/>
          </w:tcPr>
          <w:p w:rsidR="00000000" w:rsidRDefault="00890CFA">
            <w:pPr>
              <w:rPr>
                <w:rFonts w:ascii="Arial" w:hAnsi="Arial"/>
              </w:rPr>
            </w:pPr>
          </w:p>
        </w:tc>
        <w:tc>
          <w:tcPr>
            <w:tcW w:w="1273" w:type="dxa"/>
            <w:tcBorders>
              <w:top w:val="nil"/>
              <w:left w:val="nil"/>
              <w:bottom w:val="nil"/>
              <w:right w:val="nil"/>
            </w:tcBorders>
            <w:vAlign w:val="bottom"/>
          </w:tcPr>
          <w:p w:rsidR="00000000" w:rsidRDefault="00890CFA">
            <w:pPr>
              <w:rPr>
                <w:rFonts w:ascii="Arial" w:hAnsi="Arial"/>
              </w:rPr>
            </w:pPr>
          </w:p>
        </w:tc>
        <w:tc>
          <w:tcPr>
            <w:tcW w:w="931" w:type="dxa"/>
            <w:tcBorders>
              <w:top w:val="nil"/>
              <w:left w:val="nil"/>
              <w:bottom w:val="nil"/>
              <w:right w:val="nil"/>
            </w:tcBorders>
            <w:vAlign w:val="bottom"/>
          </w:tcPr>
          <w:p w:rsidR="00000000" w:rsidRDefault="00890CFA">
            <w:pPr>
              <w:rPr>
                <w:rFonts w:ascii="Arial" w:hAnsi="Arial"/>
              </w:rPr>
            </w:pPr>
          </w:p>
        </w:tc>
        <w:tc>
          <w:tcPr>
            <w:tcW w:w="1575" w:type="dxa"/>
            <w:tcBorders>
              <w:top w:val="nil"/>
              <w:left w:val="nil"/>
              <w:bottom w:val="nil"/>
              <w:right w:val="nil"/>
            </w:tcBorders>
            <w:vAlign w:val="bottom"/>
          </w:tcPr>
          <w:p w:rsidR="00000000" w:rsidRDefault="00890CFA">
            <w:pPr>
              <w:rPr>
                <w:rFonts w:ascii="Arial" w:hAnsi="Arial"/>
              </w:rPr>
            </w:pPr>
          </w:p>
        </w:tc>
        <w:tc>
          <w:tcPr>
            <w:tcW w:w="1260" w:type="dxa"/>
            <w:tcBorders>
              <w:top w:val="nil"/>
              <w:left w:val="nil"/>
              <w:bottom w:val="nil"/>
              <w:right w:val="nil"/>
            </w:tcBorders>
            <w:vAlign w:val="bottom"/>
          </w:tcPr>
          <w:p w:rsidR="00000000" w:rsidRDefault="00890CFA">
            <w:pPr>
              <w:rPr>
                <w:rFonts w:ascii="Arial" w:hAnsi="Arial"/>
              </w:rPr>
            </w:pPr>
          </w:p>
        </w:tc>
      </w:tr>
    </w:tbl>
    <w:p w:rsidR="00000000" w:rsidRDefault="00890CFA">
      <w:pPr>
        <w:tabs>
          <w:tab w:val="left" w:pos="360"/>
        </w:tabs>
      </w:pPr>
    </w:p>
    <w:p w:rsidR="00000000" w:rsidRDefault="00890CFA">
      <w:pPr>
        <w:tabs>
          <w:tab w:val="left" w:pos="360"/>
        </w:tabs>
      </w:pPr>
    </w:p>
    <w:p w:rsidR="00000000" w:rsidRDefault="00890CFA">
      <w:pPr>
        <w:tabs>
          <w:tab w:val="left" w:pos="360"/>
        </w:tabs>
      </w:pPr>
      <w:r>
        <w:tab/>
      </w:r>
      <w:r>
        <w:tab/>
      </w:r>
    </w:p>
    <w:p w:rsidR="00000000" w:rsidRDefault="00890CFA">
      <w:pPr>
        <w:tabs>
          <w:tab w:val="left" w:pos="360"/>
        </w:tabs>
      </w:pPr>
    </w:p>
    <w:p w:rsidR="00000000" w:rsidRDefault="00890CFA">
      <w:pPr>
        <w:tabs>
          <w:tab w:val="left" w:pos="360"/>
        </w:tabs>
      </w:pPr>
    </w:p>
    <w:p w:rsidR="00000000" w:rsidRDefault="00890CFA">
      <w:pPr>
        <w:ind w:left="360"/>
        <w:rPr>
          <w:sz w:val="24"/>
        </w:rPr>
      </w:pPr>
      <w:r>
        <w:tab/>
      </w:r>
      <w:r>
        <w:rPr>
          <w:sz w:val="24"/>
        </w:rPr>
        <w:t>c.  Property / Structure Rating</w:t>
      </w:r>
    </w:p>
    <w:p w:rsidR="00000000" w:rsidRDefault="00890CFA">
      <w:pPr>
        <w:tabs>
          <w:tab w:val="left" w:pos="360"/>
        </w:tabs>
        <w:rPr>
          <w:sz w:val="24"/>
        </w:rPr>
      </w:pPr>
    </w:p>
    <w:p w:rsidR="00000000" w:rsidRDefault="00890CFA">
      <w:pPr>
        <w:tabs>
          <w:tab w:val="left" w:pos="360"/>
        </w:tabs>
        <w:ind w:left="720"/>
        <w:rPr>
          <w:sz w:val="24"/>
        </w:rPr>
      </w:pPr>
      <w:r>
        <w:rPr>
          <w:sz w:val="24"/>
        </w:rPr>
        <w:t>All lots will be rated for wildfire hazard, as arranged by the Fire Council with fire officials and as permitted by the owners.   The estimated time of completion for all rating</w:t>
      </w:r>
      <w:r>
        <w:rPr>
          <w:sz w:val="24"/>
        </w:rPr>
        <w:t>s is October 2005.</w:t>
      </w:r>
    </w:p>
    <w:p w:rsidR="00000000" w:rsidRDefault="00890CFA">
      <w:pPr>
        <w:tabs>
          <w:tab w:val="left" w:pos="360"/>
        </w:tabs>
        <w:rPr>
          <w:sz w:val="24"/>
        </w:rPr>
      </w:pPr>
    </w:p>
    <w:p w:rsidR="00000000" w:rsidRDefault="00890CFA">
      <w:pPr>
        <w:tabs>
          <w:tab w:val="left" w:pos="360"/>
        </w:tabs>
        <w:rPr>
          <w:sz w:val="24"/>
        </w:rPr>
      </w:pPr>
      <w:r>
        <w:rPr>
          <w:sz w:val="24"/>
        </w:rPr>
        <w:tab/>
      </w:r>
      <w:r>
        <w:rPr>
          <w:sz w:val="24"/>
        </w:rPr>
        <w:tab/>
        <w:t>Documentation of individual property ratings should be included in the Appendix.</w:t>
      </w:r>
    </w:p>
    <w:p w:rsidR="00000000" w:rsidRDefault="00890CFA">
      <w:pPr>
        <w:tabs>
          <w:tab w:val="left" w:pos="360"/>
        </w:tabs>
      </w:pPr>
    </w:p>
    <w:p w:rsidR="00000000" w:rsidRDefault="00890CFA">
      <w:pPr>
        <w:tabs>
          <w:tab w:val="left" w:pos="360"/>
        </w:tabs>
      </w:pPr>
    </w:p>
    <w:p w:rsidR="00000000" w:rsidRDefault="00890CFA" w:rsidP="00890CFA">
      <w:pPr>
        <w:numPr>
          <w:ilvl w:val="0"/>
          <w:numId w:val="6"/>
        </w:numPr>
        <w:rPr>
          <w:sz w:val="24"/>
        </w:rPr>
      </w:pPr>
      <w:r>
        <w:rPr>
          <w:sz w:val="24"/>
        </w:rPr>
        <w:t>Expected Fire Behavior</w:t>
      </w:r>
    </w:p>
    <w:p w:rsidR="00000000" w:rsidRDefault="00890CFA" w:rsidP="00890CFA">
      <w:pPr>
        <w:numPr>
          <w:ilvl w:val="1"/>
          <w:numId w:val="6"/>
        </w:numPr>
        <w:tabs>
          <w:tab w:val="left" w:pos="360"/>
        </w:tabs>
        <w:rPr>
          <w:sz w:val="24"/>
        </w:rPr>
      </w:pPr>
      <w:r>
        <w:rPr>
          <w:sz w:val="24"/>
        </w:rPr>
        <w:t>Fuel Model 4 Pinyon, Juniper &amp; Oak</w:t>
      </w:r>
      <w:r>
        <w:rPr>
          <w:sz w:val="24"/>
        </w:rPr>
        <w:tab/>
        <w:t>Slope</w:t>
      </w:r>
      <w:r>
        <w:rPr>
          <w:sz w:val="24"/>
        </w:rPr>
        <w:tab/>
        <w:t>Rate of Spread</w:t>
      </w:r>
      <w:r>
        <w:rPr>
          <w:sz w:val="24"/>
        </w:rPr>
        <w:tab/>
        <w:t>Flame Length</w:t>
      </w:r>
    </w:p>
    <w:p w:rsidR="00000000" w:rsidRDefault="00890CFA" w:rsidP="00890CFA">
      <w:pPr>
        <w:numPr>
          <w:ilvl w:val="6"/>
          <w:numId w:val="6"/>
        </w:numPr>
        <w:tabs>
          <w:tab w:val="left" w:pos="360"/>
        </w:tabs>
        <w:rPr>
          <w:sz w:val="24"/>
        </w:rPr>
      </w:pPr>
      <w:r>
        <w:rPr>
          <w:sz w:val="24"/>
        </w:rPr>
        <w:t>0%</w:t>
      </w:r>
      <w:r>
        <w:rPr>
          <w:sz w:val="24"/>
        </w:rPr>
        <w:tab/>
        <w:t>420 chains/hr</w:t>
      </w:r>
      <w:r>
        <w:rPr>
          <w:sz w:val="24"/>
        </w:rPr>
        <w:tab/>
        <w:t>45 ft</w:t>
      </w:r>
    </w:p>
    <w:p w:rsidR="00000000" w:rsidRDefault="00890CFA" w:rsidP="00890CFA">
      <w:pPr>
        <w:numPr>
          <w:ilvl w:val="6"/>
          <w:numId w:val="6"/>
        </w:numPr>
        <w:tabs>
          <w:tab w:val="left" w:pos="360"/>
        </w:tabs>
        <w:rPr>
          <w:sz w:val="24"/>
        </w:rPr>
      </w:pPr>
      <w:r>
        <w:rPr>
          <w:sz w:val="24"/>
        </w:rPr>
        <w:t>10%</w:t>
      </w:r>
      <w:r>
        <w:rPr>
          <w:sz w:val="24"/>
        </w:rPr>
        <w:tab/>
        <w:t>421chains/hr</w:t>
      </w:r>
      <w:r>
        <w:rPr>
          <w:sz w:val="24"/>
        </w:rPr>
        <w:tab/>
        <w:t>45 ft</w:t>
      </w:r>
    </w:p>
    <w:p w:rsidR="00000000" w:rsidRDefault="00890CFA" w:rsidP="00890CFA">
      <w:pPr>
        <w:numPr>
          <w:ilvl w:val="6"/>
          <w:numId w:val="6"/>
        </w:numPr>
        <w:tabs>
          <w:tab w:val="left" w:pos="360"/>
        </w:tabs>
        <w:rPr>
          <w:sz w:val="24"/>
        </w:rPr>
      </w:pPr>
      <w:r>
        <w:rPr>
          <w:sz w:val="24"/>
        </w:rPr>
        <w:t>20%</w:t>
      </w:r>
      <w:r>
        <w:rPr>
          <w:sz w:val="24"/>
        </w:rPr>
        <w:tab/>
        <w:t>424 chain</w:t>
      </w:r>
      <w:r>
        <w:rPr>
          <w:sz w:val="24"/>
        </w:rPr>
        <w:t>s/hr</w:t>
      </w:r>
      <w:r>
        <w:rPr>
          <w:sz w:val="24"/>
        </w:rPr>
        <w:tab/>
        <w:t>45 ft</w:t>
      </w:r>
    </w:p>
    <w:p w:rsidR="00000000" w:rsidRDefault="00890CFA" w:rsidP="00890CFA">
      <w:pPr>
        <w:numPr>
          <w:ilvl w:val="6"/>
          <w:numId w:val="6"/>
        </w:numPr>
        <w:tabs>
          <w:tab w:val="left" w:pos="360"/>
        </w:tabs>
        <w:rPr>
          <w:sz w:val="24"/>
        </w:rPr>
      </w:pPr>
      <w:r>
        <w:rPr>
          <w:sz w:val="24"/>
        </w:rPr>
        <w:t>30%</w:t>
      </w:r>
      <w:r>
        <w:rPr>
          <w:sz w:val="24"/>
        </w:rPr>
        <w:tab/>
        <w:t>429chains/hr</w:t>
      </w:r>
      <w:r>
        <w:rPr>
          <w:sz w:val="24"/>
        </w:rPr>
        <w:tab/>
        <w:t>45 ft</w:t>
      </w:r>
    </w:p>
    <w:p w:rsidR="00000000" w:rsidRDefault="00890CFA" w:rsidP="00890CFA">
      <w:pPr>
        <w:numPr>
          <w:ilvl w:val="6"/>
          <w:numId w:val="6"/>
        </w:numPr>
        <w:tabs>
          <w:tab w:val="left" w:pos="360"/>
        </w:tabs>
        <w:rPr>
          <w:sz w:val="24"/>
        </w:rPr>
      </w:pPr>
      <w:r>
        <w:rPr>
          <w:sz w:val="24"/>
        </w:rPr>
        <w:t>40%</w:t>
      </w:r>
      <w:r>
        <w:rPr>
          <w:sz w:val="24"/>
        </w:rPr>
        <w:tab/>
        <w:t>436 chains/hr</w:t>
      </w:r>
      <w:r>
        <w:rPr>
          <w:sz w:val="24"/>
        </w:rPr>
        <w:tab/>
        <w:t>45 ft</w:t>
      </w:r>
    </w:p>
    <w:p w:rsidR="00000000" w:rsidRDefault="00890CFA">
      <w:pPr>
        <w:tabs>
          <w:tab w:val="left" w:pos="360"/>
        </w:tabs>
        <w:rPr>
          <w:sz w:val="24"/>
        </w:rPr>
      </w:pPr>
    </w:p>
    <w:p w:rsidR="00000000" w:rsidRDefault="00890CFA">
      <w:pPr>
        <w:tabs>
          <w:tab w:val="left" w:pos="360"/>
        </w:tabs>
        <w:rPr>
          <w:sz w:val="24"/>
        </w:rPr>
      </w:pPr>
      <w:r>
        <w:rPr>
          <w:sz w:val="24"/>
        </w:rPr>
        <w:tab/>
      </w:r>
      <w:r>
        <w:rPr>
          <w:sz w:val="24"/>
        </w:rPr>
        <w:tab/>
        <w:t xml:space="preserve">         b.   Fuel Model 10 Timber w/Deadfall</w:t>
      </w:r>
      <w:r>
        <w:rPr>
          <w:sz w:val="24"/>
        </w:rPr>
        <w:tab/>
        <w:t>Slope</w:t>
      </w:r>
      <w:r>
        <w:rPr>
          <w:sz w:val="24"/>
        </w:rPr>
        <w:tab/>
        <w:t>Rate of Spread</w:t>
      </w:r>
      <w:r>
        <w:rPr>
          <w:sz w:val="24"/>
        </w:rPr>
        <w:tab/>
        <w:t>Flame Length</w:t>
      </w:r>
    </w:p>
    <w:p w:rsidR="00000000" w:rsidRDefault="00890CFA">
      <w:pPr>
        <w:tabs>
          <w:tab w:val="left" w:pos="360"/>
        </w:tabs>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0%</w:t>
      </w:r>
      <w:r>
        <w:rPr>
          <w:sz w:val="24"/>
        </w:rPr>
        <w:tab/>
        <w:t>46 chains/hr</w:t>
      </w:r>
      <w:r>
        <w:rPr>
          <w:sz w:val="24"/>
        </w:rPr>
        <w:tab/>
        <w:t>12 ft</w:t>
      </w:r>
    </w:p>
    <w:p w:rsidR="00000000" w:rsidRDefault="00890CFA">
      <w:pPr>
        <w:tabs>
          <w:tab w:val="left" w:pos="360"/>
        </w:tabs>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10%</w:t>
      </w:r>
      <w:r>
        <w:rPr>
          <w:sz w:val="24"/>
        </w:rPr>
        <w:tab/>
        <w:t>46 chains/hr</w:t>
      </w:r>
      <w:r>
        <w:rPr>
          <w:sz w:val="24"/>
        </w:rPr>
        <w:tab/>
        <w:t>12 ft</w:t>
      </w:r>
    </w:p>
    <w:p w:rsidR="00000000" w:rsidRDefault="00890CFA">
      <w:pPr>
        <w:tabs>
          <w:tab w:val="left" w:pos="360"/>
        </w:tabs>
        <w:rPr>
          <w:sz w:val="24"/>
        </w:rPr>
      </w:pPr>
      <w:r>
        <w:rPr>
          <w:sz w:val="24"/>
        </w:rPr>
        <w:lastRenderedPageBreak/>
        <w:tab/>
      </w:r>
      <w:r>
        <w:rPr>
          <w:sz w:val="24"/>
        </w:rPr>
        <w:tab/>
      </w:r>
      <w:r>
        <w:rPr>
          <w:sz w:val="24"/>
        </w:rPr>
        <w:tab/>
      </w:r>
      <w:r>
        <w:rPr>
          <w:sz w:val="24"/>
        </w:rPr>
        <w:tab/>
      </w:r>
      <w:r>
        <w:rPr>
          <w:sz w:val="24"/>
        </w:rPr>
        <w:tab/>
      </w:r>
      <w:r>
        <w:rPr>
          <w:sz w:val="24"/>
        </w:rPr>
        <w:tab/>
      </w:r>
      <w:r>
        <w:rPr>
          <w:sz w:val="24"/>
        </w:rPr>
        <w:tab/>
      </w:r>
      <w:r>
        <w:rPr>
          <w:sz w:val="24"/>
        </w:rPr>
        <w:tab/>
        <w:t>20%</w:t>
      </w:r>
      <w:r>
        <w:rPr>
          <w:sz w:val="24"/>
        </w:rPr>
        <w:tab/>
        <w:t>47 chains/hr</w:t>
      </w:r>
      <w:r>
        <w:rPr>
          <w:sz w:val="24"/>
        </w:rPr>
        <w:tab/>
        <w:t>12 ft</w:t>
      </w:r>
    </w:p>
    <w:p w:rsidR="00000000" w:rsidRDefault="00890CFA">
      <w:pPr>
        <w:tabs>
          <w:tab w:val="left" w:pos="360"/>
        </w:tabs>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30%</w:t>
      </w:r>
      <w:r>
        <w:rPr>
          <w:sz w:val="24"/>
        </w:rPr>
        <w:tab/>
        <w:t>47 chains/h</w:t>
      </w:r>
      <w:r>
        <w:rPr>
          <w:sz w:val="24"/>
        </w:rPr>
        <w:t>r</w:t>
      </w:r>
      <w:r>
        <w:rPr>
          <w:sz w:val="24"/>
        </w:rPr>
        <w:tab/>
        <w:t>12 ft</w:t>
      </w:r>
    </w:p>
    <w:p w:rsidR="00000000" w:rsidRDefault="00890CFA">
      <w:pPr>
        <w:tabs>
          <w:tab w:val="left" w:pos="360"/>
        </w:tabs>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40%</w:t>
      </w:r>
      <w:r>
        <w:rPr>
          <w:sz w:val="24"/>
        </w:rPr>
        <w:tab/>
        <w:t>48 chains/hr</w:t>
      </w:r>
      <w:r>
        <w:rPr>
          <w:sz w:val="24"/>
        </w:rPr>
        <w:tab/>
        <w:t>12 ft</w:t>
      </w:r>
    </w:p>
    <w:p w:rsidR="00000000" w:rsidRDefault="00890CFA">
      <w:pPr>
        <w:tabs>
          <w:tab w:val="left" w:pos="360"/>
        </w:tabs>
        <w:rPr>
          <w:sz w:val="24"/>
        </w:rPr>
      </w:pPr>
    </w:p>
    <w:p w:rsidR="00000000" w:rsidRDefault="00890CFA">
      <w:pPr>
        <w:tabs>
          <w:tab w:val="left" w:pos="360"/>
        </w:tabs>
        <w:rPr>
          <w:sz w:val="24"/>
        </w:rPr>
      </w:pPr>
      <w:r>
        <w:rPr>
          <w:sz w:val="24"/>
        </w:rPr>
        <w:t>Detailed fire behavior documentation included in the Appendix.</w:t>
      </w:r>
    </w:p>
    <w:p w:rsidR="00000000" w:rsidRDefault="00890CFA">
      <w:pPr>
        <w:tabs>
          <w:tab w:val="left" w:pos="360"/>
        </w:tabs>
        <w:ind w:left="360"/>
        <w:rPr>
          <w:b/>
        </w:rPr>
      </w:pPr>
    </w:p>
    <w:p w:rsidR="00000000" w:rsidRDefault="00890CFA">
      <w:pPr>
        <w:tabs>
          <w:tab w:val="left" w:pos="360"/>
        </w:tabs>
        <w:ind w:left="360"/>
        <w:rPr>
          <w:b/>
        </w:rPr>
      </w:pPr>
    </w:p>
    <w:p w:rsidR="00000000" w:rsidRDefault="00890CFA">
      <w:pPr>
        <w:tabs>
          <w:tab w:val="left" w:pos="360"/>
        </w:tabs>
        <w:ind w:left="360"/>
        <w:jc w:val="center"/>
        <w:rPr>
          <w:b/>
          <w:sz w:val="24"/>
          <w:u w:val="single"/>
        </w:rPr>
      </w:pPr>
      <w:r>
        <w:rPr>
          <w:b/>
          <w:sz w:val="24"/>
          <w:u w:val="single"/>
        </w:rPr>
        <w:t>B.  Community Prescription</w:t>
      </w:r>
    </w:p>
    <w:p w:rsidR="00000000" w:rsidRDefault="00890CFA">
      <w:pPr>
        <w:tabs>
          <w:tab w:val="left" w:pos="360"/>
        </w:tabs>
        <w:ind w:left="360"/>
        <w:rPr>
          <w:b/>
        </w:rPr>
      </w:pPr>
    </w:p>
    <w:p w:rsidR="00000000" w:rsidRDefault="00890CFA">
      <w:pPr>
        <w:tabs>
          <w:tab w:val="left" w:pos="360"/>
        </w:tabs>
        <w:ind w:left="360"/>
        <w:rPr>
          <w:b/>
          <w:sz w:val="24"/>
        </w:rPr>
      </w:pPr>
      <w:r>
        <w:rPr>
          <w:b/>
          <w:sz w:val="24"/>
        </w:rPr>
        <w:t>1.  Fuel Modification Projects</w:t>
      </w:r>
    </w:p>
    <w:p w:rsidR="00000000" w:rsidRDefault="00890CFA">
      <w:pPr>
        <w:tabs>
          <w:tab w:val="left" w:pos="360"/>
        </w:tabs>
        <w:rPr>
          <w:sz w:val="24"/>
        </w:rPr>
      </w:pPr>
    </w:p>
    <w:tbl>
      <w:tblPr>
        <w:tblW w:w="0" w:type="auto"/>
        <w:tblInd w:w="378" w:type="dxa"/>
        <w:tblLayout w:type="fixed"/>
        <w:tblLook w:val="0000"/>
      </w:tblPr>
      <w:tblGrid>
        <w:gridCol w:w="6300"/>
        <w:gridCol w:w="1620"/>
        <w:gridCol w:w="2272"/>
      </w:tblGrid>
      <w:tr w:rsidR="00000000">
        <w:tblPrEx>
          <w:tblCellMar>
            <w:top w:w="0" w:type="dxa"/>
            <w:bottom w:w="0" w:type="dxa"/>
          </w:tblCellMar>
        </w:tblPrEx>
        <w:tc>
          <w:tcPr>
            <w:tcW w:w="6300" w:type="dxa"/>
          </w:tcPr>
          <w:p w:rsidR="00000000" w:rsidRDefault="00890CFA">
            <w:pPr>
              <w:tabs>
                <w:tab w:val="left" w:pos="360"/>
              </w:tabs>
              <w:rPr>
                <w:sz w:val="24"/>
              </w:rPr>
            </w:pPr>
            <w:r>
              <w:rPr>
                <w:sz w:val="24"/>
                <w:u w:val="single"/>
              </w:rPr>
              <w:t>Project</w:t>
            </w:r>
            <w:r>
              <w:rPr>
                <w:sz w:val="24"/>
              </w:rPr>
              <w:t xml:space="preserve"> </w:t>
            </w:r>
          </w:p>
        </w:tc>
        <w:tc>
          <w:tcPr>
            <w:tcW w:w="1620" w:type="dxa"/>
          </w:tcPr>
          <w:p w:rsidR="00000000" w:rsidRDefault="00890CFA">
            <w:pPr>
              <w:tabs>
                <w:tab w:val="left" w:pos="360"/>
              </w:tabs>
              <w:jc w:val="center"/>
              <w:rPr>
                <w:sz w:val="24"/>
                <w:u w:val="single"/>
              </w:rPr>
            </w:pPr>
            <w:r>
              <w:rPr>
                <w:sz w:val="24"/>
                <w:u w:val="single"/>
              </w:rPr>
              <w:t>Timeframe</w:t>
            </w:r>
          </w:p>
        </w:tc>
        <w:tc>
          <w:tcPr>
            <w:tcW w:w="2272" w:type="dxa"/>
          </w:tcPr>
          <w:p w:rsidR="00000000" w:rsidRDefault="00890CFA">
            <w:pPr>
              <w:tabs>
                <w:tab w:val="left" w:pos="360"/>
              </w:tabs>
              <w:jc w:val="center"/>
              <w:rPr>
                <w:sz w:val="24"/>
                <w:u w:val="single"/>
              </w:rPr>
            </w:pPr>
            <w:r>
              <w:rPr>
                <w:sz w:val="24"/>
                <w:u w:val="single"/>
              </w:rPr>
              <w:t>Person in Charge</w:t>
            </w:r>
          </w:p>
        </w:tc>
      </w:tr>
      <w:tr w:rsidR="00000000">
        <w:tblPrEx>
          <w:tblCellMar>
            <w:top w:w="0" w:type="dxa"/>
            <w:bottom w:w="0" w:type="dxa"/>
          </w:tblCellMar>
        </w:tblPrEx>
        <w:trPr>
          <w:trHeight w:val="108"/>
        </w:trPr>
        <w:tc>
          <w:tcPr>
            <w:tcW w:w="6300" w:type="dxa"/>
          </w:tcPr>
          <w:p w:rsidR="00000000" w:rsidRDefault="00890CFA">
            <w:pPr>
              <w:pStyle w:val="Header"/>
              <w:tabs>
                <w:tab w:val="clear" w:pos="4320"/>
                <w:tab w:val="clear" w:pos="8640"/>
                <w:tab w:val="left" w:pos="360"/>
              </w:tabs>
              <w:rPr>
                <w:sz w:val="24"/>
              </w:rPr>
            </w:pPr>
            <w:r>
              <w:rPr>
                <w:sz w:val="24"/>
              </w:rPr>
              <w:t>•  Create defensible space around each home</w:t>
            </w:r>
          </w:p>
        </w:tc>
        <w:tc>
          <w:tcPr>
            <w:tcW w:w="1620" w:type="dxa"/>
          </w:tcPr>
          <w:p w:rsidR="00000000" w:rsidRDefault="00890CFA">
            <w:pPr>
              <w:pStyle w:val="Header"/>
              <w:tabs>
                <w:tab w:val="clear" w:pos="4320"/>
                <w:tab w:val="clear" w:pos="8640"/>
                <w:tab w:val="left" w:pos="360"/>
              </w:tabs>
              <w:rPr>
                <w:sz w:val="24"/>
              </w:rPr>
            </w:pPr>
            <w:r>
              <w:rPr>
                <w:sz w:val="24"/>
              </w:rPr>
              <w:t>October 20</w:t>
            </w:r>
            <w:r>
              <w:rPr>
                <w:sz w:val="24"/>
              </w:rPr>
              <w:t>08</w:t>
            </w:r>
          </w:p>
        </w:tc>
        <w:tc>
          <w:tcPr>
            <w:tcW w:w="2272" w:type="dxa"/>
          </w:tcPr>
          <w:p w:rsidR="00000000" w:rsidRDefault="00890CFA">
            <w:pPr>
              <w:tabs>
                <w:tab w:val="left" w:pos="360"/>
              </w:tabs>
              <w:rPr>
                <w:sz w:val="24"/>
              </w:rPr>
            </w:pPr>
            <w:r>
              <w:rPr>
                <w:sz w:val="24"/>
              </w:rPr>
              <w:t>Aspen Hills Fire Council</w:t>
            </w:r>
          </w:p>
        </w:tc>
      </w:tr>
      <w:tr w:rsidR="00000000">
        <w:tblPrEx>
          <w:tblCellMar>
            <w:top w:w="0" w:type="dxa"/>
            <w:bottom w:w="0" w:type="dxa"/>
          </w:tblCellMar>
        </w:tblPrEx>
        <w:trPr>
          <w:trHeight w:val="116"/>
        </w:trPr>
        <w:tc>
          <w:tcPr>
            <w:tcW w:w="6300" w:type="dxa"/>
          </w:tcPr>
          <w:p w:rsidR="00000000" w:rsidRDefault="00890CFA">
            <w:pPr>
              <w:tabs>
                <w:tab w:val="left" w:pos="360"/>
              </w:tabs>
              <w:rPr>
                <w:sz w:val="24"/>
              </w:rPr>
            </w:pPr>
            <w:r>
              <w:rPr>
                <w:sz w:val="24"/>
              </w:rPr>
              <w:t>•  Where feasible, establish a fire break around the community</w:t>
            </w:r>
          </w:p>
        </w:tc>
        <w:tc>
          <w:tcPr>
            <w:tcW w:w="1620" w:type="dxa"/>
          </w:tcPr>
          <w:p w:rsidR="00000000" w:rsidRDefault="00890CFA">
            <w:pPr>
              <w:pStyle w:val="Header"/>
              <w:tabs>
                <w:tab w:val="clear" w:pos="4320"/>
                <w:tab w:val="clear" w:pos="8640"/>
                <w:tab w:val="left" w:pos="360"/>
              </w:tabs>
              <w:rPr>
                <w:sz w:val="24"/>
              </w:rPr>
            </w:pPr>
            <w:r>
              <w:rPr>
                <w:sz w:val="24"/>
              </w:rPr>
              <w:t>October 2006</w:t>
            </w:r>
          </w:p>
        </w:tc>
        <w:tc>
          <w:tcPr>
            <w:tcW w:w="2272" w:type="dxa"/>
          </w:tcPr>
          <w:p w:rsidR="00000000" w:rsidRDefault="00890CFA">
            <w:pPr>
              <w:tabs>
                <w:tab w:val="left" w:pos="360"/>
              </w:tabs>
              <w:rPr>
                <w:sz w:val="24"/>
              </w:rPr>
            </w:pPr>
            <w:r>
              <w:rPr>
                <w:sz w:val="24"/>
              </w:rPr>
              <w:t>Aspen Hills  Fire Council</w:t>
            </w:r>
          </w:p>
        </w:tc>
      </w:tr>
    </w:tbl>
    <w:p w:rsidR="00000000" w:rsidRDefault="00890CFA">
      <w:pPr>
        <w:tabs>
          <w:tab w:val="left" w:pos="360"/>
        </w:tabs>
        <w:rPr>
          <w:sz w:val="24"/>
        </w:rPr>
      </w:pPr>
      <w:r>
        <w:rPr>
          <w:sz w:val="24"/>
        </w:rPr>
        <w:tab/>
        <w:t xml:space="preserve">Defensible space and fire breaks will require annual maintenance which can be done mechanically or </w:t>
      </w:r>
      <w:r>
        <w:rPr>
          <w:sz w:val="24"/>
        </w:rPr>
        <w:tab/>
        <w:t>chemically.</w:t>
      </w:r>
    </w:p>
    <w:p w:rsidR="00000000" w:rsidRDefault="00890CFA">
      <w:pPr>
        <w:tabs>
          <w:tab w:val="left" w:pos="360"/>
        </w:tabs>
        <w:rPr>
          <w:sz w:val="24"/>
        </w:rPr>
      </w:pPr>
    </w:p>
    <w:p w:rsidR="00000000" w:rsidRDefault="00890CFA">
      <w:pPr>
        <w:tabs>
          <w:tab w:val="left" w:pos="360"/>
        </w:tabs>
        <w:rPr>
          <w:sz w:val="24"/>
        </w:rPr>
      </w:pPr>
      <w:r>
        <w:rPr>
          <w:b/>
          <w:sz w:val="24"/>
        </w:rPr>
        <w:tab/>
        <w:t>2.  Infra</w:t>
      </w:r>
      <w:r>
        <w:rPr>
          <w:b/>
          <w:sz w:val="24"/>
        </w:rPr>
        <w:t>structure Improvements</w:t>
      </w:r>
      <w:r>
        <w:rPr>
          <w:sz w:val="24"/>
        </w:rPr>
        <w:t xml:space="preserve">  (Utilities, Water Developments, Equipment Acquisition / Repair, </w:t>
      </w:r>
      <w:r>
        <w:rPr>
          <w:sz w:val="24"/>
        </w:rPr>
        <w:tab/>
      </w:r>
      <w:r>
        <w:rPr>
          <w:sz w:val="24"/>
        </w:rPr>
        <w:tab/>
        <w:t>etc,)</w:t>
      </w:r>
    </w:p>
    <w:p w:rsidR="00000000" w:rsidRDefault="00890CFA">
      <w:pPr>
        <w:tabs>
          <w:tab w:val="left" w:pos="360"/>
        </w:tabs>
        <w:rPr>
          <w:sz w:val="24"/>
        </w:rPr>
      </w:pPr>
    </w:p>
    <w:tbl>
      <w:tblPr>
        <w:tblW w:w="0" w:type="auto"/>
        <w:tblInd w:w="378" w:type="dxa"/>
        <w:tblLayout w:type="fixed"/>
        <w:tblLook w:val="0000"/>
      </w:tblPr>
      <w:tblGrid>
        <w:gridCol w:w="236"/>
        <w:gridCol w:w="9956"/>
      </w:tblGrid>
      <w:tr w:rsidR="00000000">
        <w:tblPrEx>
          <w:tblCellMar>
            <w:top w:w="0" w:type="dxa"/>
            <w:bottom w:w="0" w:type="dxa"/>
          </w:tblCellMar>
        </w:tblPrEx>
        <w:tc>
          <w:tcPr>
            <w:tcW w:w="236" w:type="dxa"/>
          </w:tcPr>
          <w:p w:rsidR="00000000" w:rsidRDefault="00890CFA">
            <w:pPr>
              <w:tabs>
                <w:tab w:val="left" w:pos="360"/>
              </w:tabs>
              <w:rPr>
                <w:sz w:val="24"/>
              </w:rPr>
            </w:pPr>
          </w:p>
        </w:tc>
        <w:tc>
          <w:tcPr>
            <w:tcW w:w="9956" w:type="dxa"/>
          </w:tcPr>
          <w:p w:rsidR="00000000" w:rsidRDefault="00890CFA" w:rsidP="00890CFA">
            <w:pPr>
              <w:pStyle w:val="Header"/>
              <w:numPr>
                <w:ilvl w:val="0"/>
                <w:numId w:val="54"/>
              </w:numPr>
              <w:tabs>
                <w:tab w:val="clear" w:pos="4320"/>
                <w:tab w:val="clear" w:pos="8640"/>
                <w:tab w:val="left" w:pos="360"/>
              </w:tabs>
              <w:rPr>
                <w:sz w:val="24"/>
              </w:rPr>
            </w:pPr>
            <w:r>
              <w:rPr>
                <w:sz w:val="24"/>
              </w:rPr>
              <w:t xml:space="preserve">Some key roads within the subdivision require widening in order to allow for passenger vehicles and fire suppression equipment to pass. </w:t>
            </w:r>
          </w:p>
          <w:p w:rsidR="00000000" w:rsidRDefault="00890CFA" w:rsidP="00890CFA">
            <w:pPr>
              <w:pStyle w:val="Header"/>
              <w:numPr>
                <w:ilvl w:val="0"/>
                <w:numId w:val="54"/>
              </w:numPr>
              <w:tabs>
                <w:tab w:val="clear" w:pos="4320"/>
                <w:tab w:val="clear" w:pos="8640"/>
                <w:tab w:val="left" w:pos="360"/>
              </w:tabs>
              <w:rPr>
                <w:sz w:val="24"/>
              </w:rPr>
            </w:pPr>
            <w:r>
              <w:rPr>
                <w:sz w:val="24"/>
              </w:rPr>
              <w:t>There is a need for w</w:t>
            </w:r>
            <w:r>
              <w:rPr>
                <w:sz w:val="24"/>
              </w:rPr>
              <w:t xml:space="preserve">ater sources inside the community.  A helicopter dip site and a few engine drafting sites should be developed. </w:t>
            </w:r>
          </w:p>
          <w:p w:rsidR="00000000" w:rsidRDefault="00890CFA">
            <w:pPr>
              <w:pStyle w:val="Header"/>
              <w:tabs>
                <w:tab w:val="clear" w:pos="4320"/>
                <w:tab w:val="clear" w:pos="8640"/>
                <w:tab w:val="left" w:pos="360"/>
              </w:tabs>
              <w:rPr>
                <w:sz w:val="24"/>
              </w:rPr>
            </w:pPr>
          </w:p>
          <w:p w:rsidR="00000000" w:rsidRDefault="00890CFA">
            <w:pPr>
              <w:pStyle w:val="Header"/>
              <w:tabs>
                <w:tab w:val="clear" w:pos="4320"/>
                <w:tab w:val="clear" w:pos="8640"/>
                <w:tab w:val="left" w:pos="360"/>
              </w:tabs>
              <w:rPr>
                <w:sz w:val="24"/>
              </w:rPr>
            </w:pPr>
          </w:p>
          <w:p w:rsidR="00000000" w:rsidRDefault="00890CFA">
            <w:pPr>
              <w:pStyle w:val="Header"/>
              <w:tabs>
                <w:tab w:val="clear" w:pos="4320"/>
                <w:tab w:val="clear" w:pos="8640"/>
                <w:tab w:val="left" w:pos="360"/>
              </w:tabs>
              <w:rPr>
                <w:sz w:val="24"/>
              </w:rPr>
            </w:pPr>
          </w:p>
        </w:tc>
      </w:tr>
      <w:tr w:rsidR="00000000">
        <w:tblPrEx>
          <w:tblCellMar>
            <w:top w:w="0" w:type="dxa"/>
            <w:bottom w:w="0" w:type="dxa"/>
          </w:tblCellMar>
        </w:tblPrEx>
        <w:trPr>
          <w:trHeight w:val="231"/>
        </w:trPr>
        <w:tc>
          <w:tcPr>
            <w:tcW w:w="236" w:type="dxa"/>
          </w:tcPr>
          <w:p w:rsidR="00000000" w:rsidRDefault="00890CFA">
            <w:pPr>
              <w:tabs>
                <w:tab w:val="left" w:pos="360"/>
              </w:tabs>
              <w:rPr>
                <w:sz w:val="24"/>
              </w:rPr>
            </w:pPr>
          </w:p>
        </w:tc>
        <w:tc>
          <w:tcPr>
            <w:tcW w:w="9956" w:type="dxa"/>
          </w:tcPr>
          <w:p w:rsidR="00000000" w:rsidRDefault="00890CFA">
            <w:pPr>
              <w:pStyle w:val="Header"/>
              <w:tabs>
                <w:tab w:val="clear" w:pos="4320"/>
                <w:tab w:val="clear" w:pos="8640"/>
                <w:tab w:val="left" w:pos="360"/>
              </w:tabs>
              <w:rPr>
                <w:sz w:val="24"/>
              </w:rPr>
            </w:pPr>
          </w:p>
        </w:tc>
      </w:tr>
    </w:tbl>
    <w:p w:rsidR="00000000" w:rsidRDefault="00890CFA">
      <w:pPr>
        <w:tabs>
          <w:tab w:val="left" w:pos="360"/>
        </w:tabs>
        <w:rPr>
          <w:b/>
          <w:sz w:val="24"/>
        </w:rPr>
      </w:pPr>
      <w:r>
        <w:rPr>
          <w:b/>
          <w:sz w:val="24"/>
        </w:rPr>
        <w:tab/>
        <w:t>3.  Education</w:t>
      </w:r>
    </w:p>
    <w:p w:rsidR="00000000" w:rsidRDefault="00890CFA">
      <w:pPr>
        <w:pStyle w:val="Header"/>
        <w:tabs>
          <w:tab w:val="clear" w:pos="4320"/>
          <w:tab w:val="clear" w:pos="8640"/>
          <w:tab w:val="left" w:pos="360"/>
        </w:tabs>
        <w:rPr>
          <w:sz w:val="24"/>
        </w:rPr>
      </w:pPr>
    </w:p>
    <w:tbl>
      <w:tblPr>
        <w:tblW w:w="0" w:type="auto"/>
        <w:tblInd w:w="378" w:type="dxa"/>
        <w:tblLayout w:type="fixed"/>
        <w:tblLook w:val="0000"/>
      </w:tblPr>
      <w:tblGrid>
        <w:gridCol w:w="6300"/>
        <w:gridCol w:w="1890"/>
        <w:gridCol w:w="2002"/>
      </w:tblGrid>
      <w:tr w:rsidR="00000000">
        <w:tblPrEx>
          <w:tblCellMar>
            <w:top w:w="0" w:type="dxa"/>
            <w:bottom w:w="0" w:type="dxa"/>
          </w:tblCellMar>
        </w:tblPrEx>
        <w:tc>
          <w:tcPr>
            <w:tcW w:w="6300" w:type="dxa"/>
          </w:tcPr>
          <w:p w:rsidR="00000000" w:rsidRDefault="00890CFA">
            <w:pPr>
              <w:tabs>
                <w:tab w:val="left" w:pos="360"/>
              </w:tabs>
              <w:rPr>
                <w:sz w:val="24"/>
                <w:u w:val="single"/>
              </w:rPr>
            </w:pPr>
            <w:r>
              <w:rPr>
                <w:sz w:val="24"/>
                <w:u w:val="single"/>
              </w:rPr>
              <w:t xml:space="preserve">Goal </w:t>
            </w:r>
          </w:p>
        </w:tc>
        <w:tc>
          <w:tcPr>
            <w:tcW w:w="1890" w:type="dxa"/>
          </w:tcPr>
          <w:p w:rsidR="00000000" w:rsidRDefault="00890CFA">
            <w:pPr>
              <w:tabs>
                <w:tab w:val="left" w:pos="360"/>
              </w:tabs>
              <w:jc w:val="center"/>
              <w:rPr>
                <w:sz w:val="24"/>
                <w:u w:val="single"/>
              </w:rPr>
            </w:pPr>
            <w:r>
              <w:rPr>
                <w:sz w:val="24"/>
                <w:u w:val="single"/>
              </w:rPr>
              <w:t>Timeframe</w:t>
            </w:r>
          </w:p>
        </w:tc>
        <w:tc>
          <w:tcPr>
            <w:tcW w:w="2002" w:type="dxa"/>
          </w:tcPr>
          <w:p w:rsidR="00000000" w:rsidRDefault="00890CFA">
            <w:pPr>
              <w:tabs>
                <w:tab w:val="left" w:pos="360"/>
              </w:tabs>
              <w:jc w:val="center"/>
              <w:rPr>
                <w:sz w:val="24"/>
                <w:u w:val="single"/>
              </w:rPr>
            </w:pPr>
          </w:p>
        </w:tc>
      </w:tr>
      <w:tr w:rsidR="00000000">
        <w:tblPrEx>
          <w:tblCellMar>
            <w:top w:w="0" w:type="dxa"/>
            <w:bottom w:w="0" w:type="dxa"/>
          </w:tblCellMar>
        </w:tblPrEx>
        <w:tc>
          <w:tcPr>
            <w:tcW w:w="6300" w:type="dxa"/>
          </w:tcPr>
          <w:p w:rsidR="00000000" w:rsidRDefault="00890CFA">
            <w:pPr>
              <w:tabs>
                <w:tab w:val="left" w:pos="360"/>
              </w:tabs>
              <w:rPr>
                <w:sz w:val="24"/>
              </w:rPr>
            </w:pPr>
            <w:r>
              <w:rPr>
                <w:sz w:val="24"/>
              </w:rPr>
              <w:t xml:space="preserve">•  Train 90% of the home owners regarding defensible space  </w:t>
            </w:r>
          </w:p>
        </w:tc>
        <w:tc>
          <w:tcPr>
            <w:tcW w:w="1890" w:type="dxa"/>
          </w:tcPr>
          <w:p w:rsidR="00000000" w:rsidRDefault="00890CFA">
            <w:pPr>
              <w:pStyle w:val="Header"/>
              <w:tabs>
                <w:tab w:val="clear" w:pos="4320"/>
                <w:tab w:val="clear" w:pos="8640"/>
                <w:tab w:val="left" w:pos="360"/>
              </w:tabs>
              <w:rPr>
                <w:sz w:val="24"/>
              </w:rPr>
            </w:pPr>
            <w:r>
              <w:rPr>
                <w:sz w:val="24"/>
              </w:rPr>
              <w:t>October 2005</w:t>
            </w:r>
          </w:p>
        </w:tc>
        <w:tc>
          <w:tcPr>
            <w:tcW w:w="2002" w:type="dxa"/>
          </w:tcPr>
          <w:p w:rsidR="00000000" w:rsidRDefault="00890CFA">
            <w:pPr>
              <w:tabs>
                <w:tab w:val="left" w:pos="360"/>
              </w:tabs>
              <w:rPr>
                <w:sz w:val="24"/>
              </w:rPr>
            </w:pPr>
          </w:p>
        </w:tc>
      </w:tr>
      <w:tr w:rsidR="00000000">
        <w:tblPrEx>
          <w:tblCellMar>
            <w:top w:w="0" w:type="dxa"/>
            <w:bottom w:w="0" w:type="dxa"/>
          </w:tblCellMar>
        </w:tblPrEx>
        <w:trPr>
          <w:cantSplit/>
          <w:trHeight w:val="116"/>
        </w:trPr>
        <w:tc>
          <w:tcPr>
            <w:tcW w:w="6300" w:type="dxa"/>
          </w:tcPr>
          <w:p w:rsidR="00000000" w:rsidRDefault="00890CFA">
            <w:pPr>
              <w:tabs>
                <w:tab w:val="left" w:pos="360"/>
              </w:tabs>
              <w:rPr>
                <w:sz w:val="24"/>
              </w:rPr>
            </w:pPr>
            <w:r>
              <w:rPr>
                <w:sz w:val="24"/>
              </w:rPr>
              <w:t>•  Train fire leadership to</w:t>
            </w:r>
            <w:r>
              <w:rPr>
                <w:sz w:val="24"/>
              </w:rPr>
              <w:t xml:space="preserve"> write defensible space prescriptions</w:t>
            </w:r>
          </w:p>
        </w:tc>
        <w:tc>
          <w:tcPr>
            <w:tcW w:w="1890" w:type="dxa"/>
          </w:tcPr>
          <w:p w:rsidR="00000000" w:rsidRDefault="00890CFA">
            <w:pPr>
              <w:pStyle w:val="Header"/>
              <w:tabs>
                <w:tab w:val="clear" w:pos="4320"/>
                <w:tab w:val="clear" w:pos="8640"/>
                <w:tab w:val="left" w:pos="360"/>
              </w:tabs>
              <w:rPr>
                <w:sz w:val="24"/>
              </w:rPr>
            </w:pPr>
            <w:r>
              <w:rPr>
                <w:sz w:val="24"/>
              </w:rPr>
              <w:t>July 2004</w:t>
            </w:r>
          </w:p>
        </w:tc>
        <w:tc>
          <w:tcPr>
            <w:tcW w:w="2002" w:type="dxa"/>
            <w:vMerge w:val="restart"/>
          </w:tcPr>
          <w:p w:rsidR="00000000" w:rsidRDefault="00890CFA">
            <w:pPr>
              <w:tabs>
                <w:tab w:val="left" w:pos="360"/>
              </w:tabs>
              <w:rPr>
                <w:sz w:val="24"/>
              </w:rPr>
            </w:pPr>
          </w:p>
        </w:tc>
      </w:tr>
      <w:tr w:rsidR="00000000">
        <w:tblPrEx>
          <w:tblCellMar>
            <w:top w:w="0" w:type="dxa"/>
            <w:bottom w:w="0" w:type="dxa"/>
          </w:tblCellMar>
        </w:tblPrEx>
        <w:trPr>
          <w:cantSplit/>
          <w:trHeight w:val="115"/>
        </w:trPr>
        <w:tc>
          <w:tcPr>
            <w:tcW w:w="6300" w:type="dxa"/>
          </w:tcPr>
          <w:p w:rsidR="00000000" w:rsidRDefault="00890CFA">
            <w:pPr>
              <w:tabs>
                <w:tab w:val="left" w:pos="360"/>
              </w:tabs>
              <w:rPr>
                <w:sz w:val="24"/>
              </w:rPr>
            </w:pPr>
            <w:r>
              <w:rPr>
                <w:sz w:val="24"/>
              </w:rPr>
              <w:t>•  Establish a resource library for wildfire information</w:t>
            </w:r>
          </w:p>
        </w:tc>
        <w:tc>
          <w:tcPr>
            <w:tcW w:w="1890" w:type="dxa"/>
          </w:tcPr>
          <w:p w:rsidR="00000000" w:rsidRDefault="00890CFA">
            <w:pPr>
              <w:pStyle w:val="Header"/>
              <w:tabs>
                <w:tab w:val="clear" w:pos="4320"/>
                <w:tab w:val="clear" w:pos="8640"/>
                <w:tab w:val="left" w:pos="360"/>
              </w:tabs>
              <w:rPr>
                <w:sz w:val="24"/>
              </w:rPr>
            </w:pPr>
            <w:r>
              <w:rPr>
                <w:sz w:val="24"/>
              </w:rPr>
              <w:t>September 2004</w:t>
            </w:r>
          </w:p>
        </w:tc>
        <w:tc>
          <w:tcPr>
            <w:tcW w:w="2002" w:type="dxa"/>
            <w:vMerge/>
          </w:tcPr>
          <w:p w:rsidR="00000000" w:rsidRDefault="00890CFA">
            <w:pPr>
              <w:tabs>
                <w:tab w:val="left" w:pos="360"/>
              </w:tabs>
              <w:rPr>
                <w:sz w:val="24"/>
              </w:rPr>
            </w:pPr>
          </w:p>
        </w:tc>
      </w:tr>
    </w:tbl>
    <w:p w:rsidR="00000000" w:rsidRDefault="00890CFA">
      <w:pPr>
        <w:tabs>
          <w:tab w:val="left" w:pos="360"/>
        </w:tabs>
        <w:rPr>
          <w:sz w:val="24"/>
        </w:rPr>
      </w:pPr>
    </w:p>
    <w:p w:rsidR="00000000" w:rsidRDefault="00890CFA">
      <w:pPr>
        <w:tabs>
          <w:tab w:val="left" w:pos="360"/>
        </w:tabs>
        <w:rPr>
          <w:sz w:val="24"/>
        </w:rPr>
      </w:pPr>
    </w:p>
    <w:p w:rsidR="00000000" w:rsidRDefault="00890CFA">
      <w:pPr>
        <w:tabs>
          <w:tab w:val="left" w:pos="360"/>
        </w:tabs>
        <w:rPr>
          <w:b/>
          <w:sz w:val="24"/>
        </w:rPr>
      </w:pPr>
      <w:r>
        <w:rPr>
          <w:b/>
          <w:sz w:val="24"/>
        </w:rPr>
        <w:tab/>
        <w:t>4.  Wildfire Response / Pre-Attack Plan</w:t>
      </w:r>
    </w:p>
    <w:p w:rsidR="00000000" w:rsidRDefault="00890CFA">
      <w:pPr>
        <w:tabs>
          <w:tab w:val="left" w:pos="360"/>
        </w:tabs>
        <w:rPr>
          <w:b/>
          <w:sz w:val="24"/>
        </w:rPr>
      </w:pPr>
    </w:p>
    <w:p w:rsidR="00000000" w:rsidRDefault="00890CFA">
      <w:pPr>
        <w:jc w:val="center"/>
        <w:rPr>
          <w:sz w:val="24"/>
        </w:rPr>
      </w:pPr>
      <w:r>
        <w:rPr>
          <w:sz w:val="24"/>
          <w:u w:val="single"/>
        </w:rPr>
        <w:t>Emergency Notification</w:t>
      </w:r>
    </w:p>
    <w:p w:rsidR="00000000" w:rsidRDefault="00890CFA">
      <w:pPr>
        <w:rPr>
          <w:sz w:val="24"/>
        </w:rPr>
      </w:pPr>
    </w:p>
    <w:p w:rsidR="00000000" w:rsidRDefault="00890CFA">
      <w:pPr>
        <w:rPr>
          <w:sz w:val="24"/>
        </w:rPr>
      </w:pPr>
      <w:r>
        <w:rPr>
          <w:sz w:val="24"/>
        </w:rPr>
        <w:tab/>
        <w:t>In the event of a wildfire, report should be made immediately t</w:t>
      </w:r>
      <w:r>
        <w:rPr>
          <w:sz w:val="24"/>
        </w:rPr>
        <w:t>o:</w:t>
      </w:r>
    </w:p>
    <w:p w:rsidR="00000000" w:rsidRDefault="00890CFA" w:rsidP="00890CFA">
      <w:pPr>
        <w:numPr>
          <w:ilvl w:val="0"/>
          <w:numId w:val="55"/>
        </w:numPr>
        <w:rPr>
          <w:sz w:val="24"/>
        </w:rPr>
      </w:pPr>
      <w:r>
        <w:rPr>
          <w:sz w:val="24"/>
        </w:rPr>
        <w:t xml:space="preserve">Sanpete County Sheriff’s dispatch (911) who will dispatch appropriate fire suppression resources.  </w:t>
      </w:r>
    </w:p>
    <w:p w:rsidR="00000000" w:rsidRDefault="00890CFA" w:rsidP="00890CFA">
      <w:pPr>
        <w:numPr>
          <w:ilvl w:val="0"/>
          <w:numId w:val="55"/>
        </w:numPr>
        <w:rPr>
          <w:color w:val="000000"/>
          <w:sz w:val="24"/>
        </w:rPr>
      </w:pPr>
      <w:r>
        <w:rPr>
          <w:color w:val="000000"/>
          <w:sz w:val="24"/>
        </w:rPr>
        <w:t>Board Member Ray Winn</w:t>
      </w:r>
      <w:r>
        <w:rPr>
          <w:color w:val="000000"/>
          <w:sz w:val="24"/>
        </w:rPr>
        <w:tab/>
        <w:t>1407 Greenfield Ave.,  Salt Lake City, UT 84121</w:t>
      </w:r>
      <w:r>
        <w:rPr>
          <w:color w:val="000000"/>
          <w:sz w:val="24"/>
        </w:rPr>
        <w:tab/>
        <w:t>Home 801 278 0605</w:t>
      </w:r>
    </w:p>
    <w:p w:rsidR="00000000" w:rsidRDefault="00890CFA" w:rsidP="00890CFA">
      <w:pPr>
        <w:numPr>
          <w:ilvl w:val="0"/>
          <w:numId w:val="55"/>
        </w:numPr>
        <w:rPr>
          <w:color w:val="000000"/>
          <w:sz w:val="24"/>
        </w:rPr>
      </w:pPr>
      <w:r>
        <w:rPr>
          <w:color w:val="000000"/>
          <w:sz w:val="24"/>
        </w:rPr>
        <w:t xml:space="preserve">Board Member Danny &amp; Linda Nelson 303 S 1150 E, Payson, UT 84651 </w:t>
      </w:r>
      <w:r>
        <w:rPr>
          <w:color w:val="000000"/>
          <w:sz w:val="24"/>
        </w:rPr>
        <w:t xml:space="preserve"> </w:t>
      </w:r>
      <w:r>
        <w:rPr>
          <w:color w:val="000000"/>
          <w:sz w:val="24"/>
        </w:rPr>
        <w:tab/>
        <w:t>Cell 801 367 0796</w:t>
      </w:r>
      <w:r>
        <w:rPr>
          <w:color w:val="000000"/>
          <w:sz w:val="24"/>
        </w:rPr>
        <w:tab/>
      </w:r>
    </w:p>
    <w:p w:rsidR="00000000" w:rsidRDefault="00890CFA">
      <w:pPr>
        <w:rPr>
          <w:color w:val="000000"/>
          <w:sz w:val="24"/>
        </w:rPr>
      </w:pPr>
    </w:p>
    <w:p w:rsidR="00000000" w:rsidRDefault="00890CFA">
      <w:pPr>
        <w:jc w:val="center"/>
        <w:rPr>
          <w:sz w:val="24"/>
          <w:u w:val="single"/>
        </w:rPr>
      </w:pPr>
      <w:r>
        <w:rPr>
          <w:sz w:val="24"/>
          <w:u w:val="single"/>
        </w:rPr>
        <w:lastRenderedPageBreak/>
        <w:t>Fire Protection Responsibilities</w:t>
      </w:r>
    </w:p>
    <w:p w:rsidR="00000000" w:rsidRDefault="00890CFA">
      <w:pPr>
        <w:rPr>
          <w:sz w:val="24"/>
        </w:rPr>
      </w:pPr>
    </w:p>
    <w:p w:rsidR="00000000" w:rsidRDefault="00890CFA">
      <w:pPr>
        <w:rPr>
          <w:sz w:val="24"/>
        </w:rPr>
      </w:pPr>
      <w:r>
        <w:rPr>
          <w:sz w:val="24"/>
        </w:rPr>
        <w:tab/>
        <w:t>Fire protection responsibilities in the Aspen Hills area is assigned as follows:</w:t>
      </w:r>
    </w:p>
    <w:p w:rsidR="00000000" w:rsidRDefault="00890CFA" w:rsidP="00890CFA">
      <w:pPr>
        <w:numPr>
          <w:ilvl w:val="0"/>
          <w:numId w:val="56"/>
        </w:numPr>
        <w:rPr>
          <w:sz w:val="24"/>
        </w:rPr>
      </w:pPr>
      <w:r>
        <w:rPr>
          <w:sz w:val="24"/>
        </w:rPr>
        <w:t>Individual home fires will be suppressed by the Mt. Pleasant Fire Department, who will also provide command leadership</w:t>
      </w:r>
      <w:r>
        <w:rPr>
          <w:sz w:val="24"/>
        </w:rPr>
        <w:t xml:space="preserve"> during suppression activities.  They may seek assistance as needed in their judgment from neighboring fire departments.  </w:t>
      </w:r>
    </w:p>
    <w:p w:rsidR="00000000" w:rsidRDefault="00890CFA">
      <w:pPr>
        <w:rPr>
          <w:sz w:val="24"/>
        </w:rPr>
      </w:pPr>
      <w:r>
        <w:rPr>
          <w:sz w:val="24"/>
        </w:rPr>
        <w:tab/>
      </w:r>
    </w:p>
    <w:p w:rsidR="00000000" w:rsidRDefault="00890CFA" w:rsidP="00890CFA">
      <w:pPr>
        <w:numPr>
          <w:ilvl w:val="0"/>
          <w:numId w:val="56"/>
        </w:numPr>
        <w:rPr>
          <w:sz w:val="24"/>
        </w:rPr>
      </w:pPr>
      <w:r>
        <w:rPr>
          <w:sz w:val="24"/>
        </w:rPr>
        <w:t>Wildland fires on privately owned land and state land will fall under the direction of the Sanpete County Fire Warden.  He will pro</w:t>
      </w:r>
      <w:r>
        <w:rPr>
          <w:sz w:val="24"/>
        </w:rPr>
        <w:t>vide command leadership and mobilize local, regional and national resources as needed for fire suppression activities.  Federal firefighting resources will be mobilized as needed to assist local resources.</w:t>
      </w:r>
    </w:p>
    <w:p w:rsidR="00000000" w:rsidRDefault="00890CFA">
      <w:pPr>
        <w:rPr>
          <w:sz w:val="24"/>
        </w:rPr>
      </w:pPr>
      <w:r>
        <w:rPr>
          <w:sz w:val="24"/>
        </w:rPr>
        <w:tab/>
      </w:r>
    </w:p>
    <w:p w:rsidR="00000000" w:rsidRDefault="00890CFA" w:rsidP="00890CFA">
      <w:pPr>
        <w:numPr>
          <w:ilvl w:val="0"/>
          <w:numId w:val="56"/>
        </w:numPr>
        <w:rPr>
          <w:sz w:val="24"/>
        </w:rPr>
      </w:pPr>
      <w:r>
        <w:rPr>
          <w:sz w:val="24"/>
        </w:rPr>
        <w:t>Fire suppression responsibilities for fire on Fe</w:t>
      </w:r>
      <w:r>
        <w:rPr>
          <w:sz w:val="24"/>
        </w:rPr>
        <w:t>deral Forest land will be handled by the Manti LaSal National Forest.  Local firefighting resources may assist the Forest Service as needed.</w:t>
      </w:r>
    </w:p>
    <w:p w:rsidR="00000000" w:rsidRDefault="00890CFA">
      <w:pPr>
        <w:rPr>
          <w:sz w:val="24"/>
        </w:rPr>
      </w:pPr>
      <w:r>
        <w:rPr>
          <w:sz w:val="24"/>
        </w:rPr>
        <w:tab/>
      </w:r>
    </w:p>
    <w:p w:rsidR="00000000" w:rsidRDefault="00890CFA" w:rsidP="00890CFA">
      <w:pPr>
        <w:numPr>
          <w:ilvl w:val="0"/>
          <w:numId w:val="56"/>
        </w:numPr>
        <w:rPr>
          <w:sz w:val="24"/>
        </w:rPr>
      </w:pPr>
      <w:r>
        <w:rPr>
          <w:sz w:val="24"/>
        </w:rPr>
        <w:t>Multi-jurisdictional fires will be managed using unified command with representatives from each involved agency.</w:t>
      </w:r>
    </w:p>
    <w:p w:rsidR="00000000" w:rsidRDefault="00890CFA">
      <w:pPr>
        <w:rPr>
          <w:sz w:val="24"/>
        </w:rPr>
      </w:pPr>
      <w:r>
        <w:rPr>
          <w:sz w:val="24"/>
        </w:rPr>
        <w:tab/>
      </w:r>
    </w:p>
    <w:p w:rsidR="00000000" w:rsidRDefault="00890CFA">
      <w:pPr>
        <w:rPr>
          <w:sz w:val="24"/>
        </w:rPr>
      </w:pPr>
      <w:r>
        <w:rPr>
          <w:sz w:val="24"/>
        </w:rPr>
        <w:tab/>
        <w:t xml:space="preserve">Response time to the Aspen Hills area will generally not be less than 15 minutes because of fire </w:t>
      </w:r>
      <w:r>
        <w:rPr>
          <w:sz w:val="24"/>
        </w:rPr>
        <w:tab/>
        <w:t xml:space="preserve">department mobilization and travel time.  </w:t>
      </w:r>
    </w:p>
    <w:p w:rsidR="00000000" w:rsidRDefault="00890CFA">
      <w:pPr>
        <w:rPr>
          <w:sz w:val="24"/>
        </w:rPr>
      </w:pPr>
    </w:p>
    <w:p w:rsidR="00000000" w:rsidRDefault="00890CFA"/>
    <w:p w:rsidR="00000000" w:rsidRDefault="00890CFA">
      <w:pPr>
        <w:jc w:val="center"/>
        <w:rPr>
          <w:sz w:val="24"/>
          <w:u w:val="single"/>
        </w:rPr>
      </w:pPr>
      <w:r>
        <w:rPr>
          <w:sz w:val="24"/>
          <w:u w:val="single"/>
        </w:rPr>
        <w:t>Predetermined Command, Staging and Helibase Areas</w:t>
      </w:r>
    </w:p>
    <w:p w:rsidR="00000000" w:rsidRDefault="00890CFA">
      <w:pPr>
        <w:rPr>
          <w:sz w:val="24"/>
        </w:rPr>
      </w:pPr>
    </w:p>
    <w:p w:rsidR="00000000" w:rsidRDefault="00890CFA">
      <w:pPr>
        <w:rPr>
          <w:sz w:val="24"/>
        </w:rPr>
      </w:pPr>
      <w:r>
        <w:rPr>
          <w:sz w:val="24"/>
        </w:rPr>
        <w:t>Command Posts may be set up in the following areas:</w:t>
      </w:r>
    </w:p>
    <w:p w:rsidR="00000000" w:rsidRDefault="00890CFA" w:rsidP="00890CFA">
      <w:pPr>
        <w:numPr>
          <w:ilvl w:val="0"/>
          <w:numId w:val="53"/>
        </w:numPr>
        <w:rPr>
          <w:sz w:val="24"/>
        </w:rPr>
      </w:pPr>
      <w:r>
        <w:rPr>
          <w:sz w:val="24"/>
        </w:rPr>
        <w:t>Utah Na</w:t>
      </w:r>
      <w:r>
        <w:rPr>
          <w:sz w:val="24"/>
        </w:rPr>
        <w:t>tional Guard Bldg</w:t>
      </w:r>
      <w:r>
        <w:rPr>
          <w:sz w:val="24"/>
        </w:rPr>
        <w:tab/>
      </w:r>
      <w:r>
        <w:rPr>
          <w:sz w:val="24"/>
        </w:rPr>
        <w:tab/>
      </w:r>
      <w:r>
        <w:rPr>
          <w:sz w:val="24"/>
        </w:rPr>
        <w:tab/>
        <w:t>12 460004 X 4375657</w:t>
      </w:r>
    </w:p>
    <w:p w:rsidR="00000000" w:rsidRDefault="00890CFA" w:rsidP="00890CFA">
      <w:pPr>
        <w:numPr>
          <w:ilvl w:val="0"/>
          <w:numId w:val="53"/>
        </w:numPr>
        <w:rPr>
          <w:sz w:val="24"/>
        </w:rPr>
      </w:pPr>
      <w:r>
        <w:rPr>
          <w:sz w:val="24"/>
        </w:rPr>
        <w:t>Skyline Mountain Resort</w:t>
      </w:r>
      <w:r>
        <w:rPr>
          <w:sz w:val="24"/>
        </w:rPr>
        <w:tab/>
      </w:r>
      <w:r>
        <w:rPr>
          <w:sz w:val="24"/>
        </w:rPr>
        <w:tab/>
      </w:r>
      <w:r>
        <w:rPr>
          <w:sz w:val="24"/>
        </w:rPr>
        <w:tab/>
      </w:r>
      <w:r>
        <w:rPr>
          <w:sz w:val="24"/>
        </w:rPr>
        <w:tab/>
        <w:t>12 464306 X 4383145</w:t>
      </w:r>
    </w:p>
    <w:p w:rsidR="00000000" w:rsidRDefault="00890CFA" w:rsidP="00890CFA">
      <w:pPr>
        <w:numPr>
          <w:ilvl w:val="0"/>
          <w:numId w:val="53"/>
        </w:numPr>
        <w:rPr>
          <w:sz w:val="24"/>
        </w:rPr>
      </w:pPr>
      <w:r>
        <w:rPr>
          <w:sz w:val="24"/>
        </w:rPr>
        <w:t>North Sanpete High School</w:t>
      </w:r>
      <w:r>
        <w:rPr>
          <w:sz w:val="24"/>
        </w:rPr>
        <w:tab/>
      </w:r>
      <w:r>
        <w:rPr>
          <w:sz w:val="24"/>
        </w:rPr>
        <w:tab/>
      </w:r>
      <w:r>
        <w:rPr>
          <w:sz w:val="24"/>
        </w:rPr>
        <w:tab/>
        <w:t>12 461577 X 4376147</w:t>
      </w:r>
    </w:p>
    <w:p w:rsidR="00000000" w:rsidRDefault="00890CFA" w:rsidP="00890CFA">
      <w:pPr>
        <w:numPr>
          <w:ilvl w:val="0"/>
          <w:numId w:val="53"/>
        </w:numPr>
        <w:rPr>
          <w:sz w:val="24"/>
        </w:rPr>
      </w:pPr>
      <w:r>
        <w:rPr>
          <w:sz w:val="24"/>
        </w:rPr>
        <w:t>South Gate</w:t>
      </w:r>
      <w:r>
        <w:rPr>
          <w:sz w:val="24"/>
        </w:rPr>
        <w:tab/>
      </w:r>
      <w:r>
        <w:rPr>
          <w:sz w:val="24"/>
        </w:rPr>
        <w:tab/>
      </w:r>
      <w:r>
        <w:rPr>
          <w:sz w:val="24"/>
        </w:rPr>
        <w:tab/>
      </w:r>
      <w:r>
        <w:rPr>
          <w:sz w:val="24"/>
        </w:rPr>
        <w:tab/>
      </w:r>
      <w:r>
        <w:rPr>
          <w:sz w:val="24"/>
        </w:rPr>
        <w:tab/>
      </w:r>
      <w:r>
        <w:rPr>
          <w:sz w:val="24"/>
        </w:rPr>
        <w:tab/>
        <w:t>12 465911 X 4378034</w:t>
      </w:r>
    </w:p>
    <w:p w:rsidR="00000000" w:rsidRDefault="00890CFA" w:rsidP="00890CFA">
      <w:pPr>
        <w:numPr>
          <w:ilvl w:val="0"/>
          <w:numId w:val="53"/>
        </w:numPr>
        <w:rPr>
          <w:sz w:val="24"/>
        </w:rPr>
      </w:pPr>
      <w:r>
        <w:rPr>
          <w:sz w:val="24"/>
        </w:rPr>
        <w:t>Sanpete Search and Rescue Bldg</w:t>
      </w:r>
      <w:r>
        <w:rPr>
          <w:sz w:val="24"/>
        </w:rPr>
        <w:tab/>
      </w:r>
      <w:r>
        <w:rPr>
          <w:sz w:val="24"/>
        </w:rPr>
        <w:tab/>
      </w:r>
      <w:r>
        <w:rPr>
          <w:sz w:val="24"/>
        </w:rPr>
        <w:tab/>
        <w:t>12 459946 X 4375630</w:t>
      </w:r>
    </w:p>
    <w:p w:rsidR="00000000" w:rsidRDefault="00890CFA" w:rsidP="00890CFA">
      <w:pPr>
        <w:numPr>
          <w:ilvl w:val="0"/>
          <w:numId w:val="53"/>
        </w:numPr>
        <w:rPr>
          <w:sz w:val="24"/>
        </w:rPr>
      </w:pPr>
      <w:r>
        <w:rPr>
          <w:sz w:val="24"/>
        </w:rPr>
        <w:t>Sanpete EOC (Manti)</w:t>
      </w:r>
      <w:r>
        <w:rPr>
          <w:sz w:val="24"/>
        </w:rPr>
        <w:tab/>
      </w:r>
      <w:r>
        <w:rPr>
          <w:sz w:val="24"/>
        </w:rPr>
        <w:tab/>
      </w:r>
      <w:r>
        <w:rPr>
          <w:sz w:val="24"/>
        </w:rPr>
        <w:tab/>
      </w:r>
      <w:r>
        <w:rPr>
          <w:sz w:val="24"/>
        </w:rPr>
        <w:tab/>
        <w:t>12 445154</w:t>
      </w:r>
      <w:r>
        <w:rPr>
          <w:sz w:val="24"/>
        </w:rPr>
        <w:t xml:space="preserve"> X 4346499</w:t>
      </w:r>
      <w:r>
        <w:rPr>
          <w:sz w:val="24"/>
        </w:rPr>
        <w:tab/>
      </w:r>
    </w:p>
    <w:p w:rsidR="00000000" w:rsidRDefault="00890CFA">
      <w:pPr>
        <w:rPr>
          <w:sz w:val="24"/>
        </w:rPr>
      </w:pPr>
    </w:p>
    <w:p w:rsidR="00000000" w:rsidRDefault="00890CFA">
      <w:pPr>
        <w:rPr>
          <w:sz w:val="24"/>
        </w:rPr>
      </w:pPr>
      <w:r>
        <w:rPr>
          <w:sz w:val="24"/>
        </w:rPr>
        <w:t>Staging Areas may be set up in the following areas:</w:t>
      </w:r>
    </w:p>
    <w:p w:rsidR="00000000" w:rsidRDefault="00890CFA" w:rsidP="00890CFA">
      <w:pPr>
        <w:numPr>
          <w:ilvl w:val="0"/>
          <w:numId w:val="53"/>
        </w:numPr>
        <w:rPr>
          <w:sz w:val="24"/>
        </w:rPr>
      </w:pPr>
      <w:r>
        <w:rPr>
          <w:sz w:val="24"/>
        </w:rPr>
        <w:t>Skyline Mountain Resort</w:t>
      </w:r>
      <w:r>
        <w:rPr>
          <w:sz w:val="24"/>
        </w:rPr>
        <w:tab/>
      </w:r>
      <w:r>
        <w:rPr>
          <w:sz w:val="24"/>
        </w:rPr>
        <w:tab/>
      </w:r>
      <w:r>
        <w:rPr>
          <w:sz w:val="24"/>
        </w:rPr>
        <w:tab/>
      </w:r>
      <w:r>
        <w:rPr>
          <w:sz w:val="24"/>
        </w:rPr>
        <w:tab/>
        <w:t>12 464306 X 4383145</w:t>
      </w:r>
    </w:p>
    <w:p w:rsidR="00000000" w:rsidRDefault="00890CFA" w:rsidP="00890CFA">
      <w:pPr>
        <w:numPr>
          <w:ilvl w:val="0"/>
          <w:numId w:val="53"/>
        </w:numPr>
        <w:rPr>
          <w:sz w:val="24"/>
        </w:rPr>
      </w:pPr>
      <w:r>
        <w:rPr>
          <w:sz w:val="24"/>
        </w:rPr>
        <w:t>North Sanpete High School</w:t>
      </w:r>
      <w:r>
        <w:rPr>
          <w:sz w:val="24"/>
        </w:rPr>
        <w:tab/>
      </w:r>
      <w:r>
        <w:rPr>
          <w:sz w:val="24"/>
        </w:rPr>
        <w:tab/>
      </w:r>
      <w:r>
        <w:rPr>
          <w:sz w:val="24"/>
        </w:rPr>
        <w:tab/>
        <w:t>12 461577 X 4376147</w:t>
      </w:r>
    </w:p>
    <w:p w:rsidR="00000000" w:rsidRDefault="00890CFA" w:rsidP="00890CFA">
      <w:pPr>
        <w:numPr>
          <w:ilvl w:val="0"/>
          <w:numId w:val="53"/>
        </w:numPr>
        <w:rPr>
          <w:sz w:val="24"/>
        </w:rPr>
      </w:pPr>
      <w:r>
        <w:rPr>
          <w:sz w:val="24"/>
        </w:rPr>
        <w:t>Utah National Guard Bldg</w:t>
      </w:r>
      <w:r>
        <w:rPr>
          <w:sz w:val="24"/>
        </w:rPr>
        <w:tab/>
      </w:r>
      <w:r>
        <w:rPr>
          <w:sz w:val="24"/>
        </w:rPr>
        <w:tab/>
      </w:r>
      <w:r>
        <w:rPr>
          <w:sz w:val="24"/>
        </w:rPr>
        <w:tab/>
        <w:t>12 459470 X 4376033</w:t>
      </w:r>
    </w:p>
    <w:p w:rsidR="00000000" w:rsidRDefault="00890CFA" w:rsidP="00890CFA">
      <w:pPr>
        <w:numPr>
          <w:ilvl w:val="0"/>
          <w:numId w:val="53"/>
        </w:numPr>
        <w:rPr>
          <w:sz w:val="24"/>
        </w:rPr>
      </w:pPr>
      <w:r>
        <w:rPr>
          <w:sz w:val="24"/>
        </w:rPr>
        <w:t>South Gate</w:t>
      </w:r>
      <w:r>
        <w:rPr>
          <w:sz w:val="24"/>
        </w:rPr>
        <w:tab/>
      </w:r>
      <w:r>
        <w:rPr>
          <w:sz w:val="24"/>
        </w:rPr>
        <w:tab/>
      </w:r>
      <w:r>
        <w:rPr>
          <w:sz w:val="24"/>
        </w:rPr>
        <w:tab/>
      </w:r>
      <w:r>
        <w:rPr>
          <w:sz w:val="24"/>
        </w:rPr>
        <w:tab/>
      </w:r>
      <w:r>
        <w:rPr>
          <w:sz w:val="24"/>
        </w:rPr>
        <w:tab/>
      </w:r>
      <w:r>
        <w:rPr>
          <w:sz w:val="24"/>
        </w:rPr>
        <w:tab/>
        <w:t>12 465911 X 4378034</w:t>
      </w:r>
    </w:p>
    <w:p w:rsidR="00000000" w:rsidRDefault="00890CFA" w:rsidP="00890CFA">
      <w:pPr>
        <w:numPr>
          <w:ilvl w:val="0"/>
          <w:numId w:val="53"/>
        </w:numPr>
        <w:rPr>
          <w:sz w:val="24"/>
        </w:rPr>
      </w:pPr>
      <w:r>
        <w:rPr>
          <w:sz w:val="24"/>
        </w:rPr>
        <w:t>Pasture Field</w:t>
      </w:r>
      <w:r>
        <w:rPr>
          <w:sz w:val="24"/>
        </w:rPr>
        <w:t>s Along Moutainville Rd</w:t>
      </w:r>
      <w:r>
        <w:rPr>
          <w:sz w:val="24"/>
        </w:rPr>
        <w:tab/>
      </w:r>
      <w:r>
        <w:rPr>
          <w:sz w:val="24"/>
        </w:rPr>
        <w:tab/>
        <w:t>12 463976 X 4381231</w:t>
      </w:r>
    </w:p>
    <w:p w:rsidR="00000000" w:rsidRDefault="00890CFA">
      <w:pPr>
        <w:ind w:left="720"/>
        <w:rPr>
          <w:sz w:val="24"/>
        </w:rPr>
      </w:pPr>
    </w:p>
    <w:p w:rsidR="00000000" w:rsidRDefault="00890CFA">
      <w:pPr>
        <w:rPr>
          <w:sz w:val="24"/>
        </w:rPr>
      </w:pPr>
    </w:p>
    <w:p w:rsidR="00000000" w:rsidRDefault="00890CFA">
      <w:pPr>
        <w:rPr>
          <w:sz w:val="24"/>
        </w:rPr>
      </w:pPr>
      <w:r>
        <w:rPr>
          <w:sz w:val="24"/>
        </w:rPr>
        <w:t>Helibases may be set up in the following areas:</w:t>
      </w:r>
    </w:p>
    <w:p w:rsidR="00000000" w:rsidRDefault="00890CFA" w:rsidP="00890CFA">
      <w:pPr>
        <w:numPr>
          <w:ilvl w:val="0"/>
          <w:numId w:val="53"/>
        </w:numPr>
        <w:rPr>
          <w:sz w:val="24"/>
        </w:rPr>
      </w:pPr>
      <w:r>
        <w:rPr>
          <w:sz w:val="24"/>
        </w:rPr>
        <w:t>Mt. Pleasant Airport</w:t>
      </w:r>
      <w:r>
        <w:rPr>
          <w:sz w:val="24"/>
        </w:rPr>
        <w:tab/>
      </w:r>
      <w:r>
        <w:rPr>
          <w:sz w:val="24"/>
        </w:rPr>
        <w:tab/>
      </w:r>
      <w:r>
        <w:rPr>
          <w:sz w:val="24"/>
        </w:rPr>
        <w:tab/>
      </w:r>
      <w:r>
        <w:rPr>
          <w:sz w:val="24"/>
        </w:rPr>
        <w:tab/>
        <w:t>12 459521 X 4375413</w:t>
      </w:r>
      <w:r>
        <w:rPr>
          <w:sz w:val="24"/>
        </w:rPr>
        <w:tab/>
      </w:r>
      <w:r>
        <w:rPr>
          <w:sz w:val="24"/>
        </w:rPr>
        <w:tab/>
      </w:r>
      <w:r>
        <w:rPr>
          <w:sz w:val="24"/>
        </w:rPr>
        <w:tab/>
      </w:r>
      <w:r>
        <w:rPr>
          <w:sz w:val="24"/>
        </w:rPr>
        <w:tab/>
      </w:r>
    </w:p>
    <w:p w:rsidR="00000000" w:rsidRDefault="00890CFA" w:rsidP="00890CFA">
      <w:pPr>
        <w:numPr>
          <w:ilvl w:val="0"/>
          <w:numId w:val="53"/>
        </w:numPr>
        <w:rPr>
          <w:sz w:val="24"/>
        </w:rPr>
      </w:pPr>
      <w:r>
        <w:rPr>
          <w:sz w:val="24"/>
        </w:rPr>
        <w:t xml:space="preserve">Aspen Hills Unfinished Air Strip   </w:t>
      </w:r>
      <w:r>
        <w:rPr>
          <w:sz w:val="24"/>
        </w:rPr>
        <w:tab/>
      </w:r>
      <w:r>
        <w:rPr>
          <w:sz w:val="24"/>
        </w:rPr>
        <w:tab/>
        <w:t>12 467334 X 4379772</w:t>
      </w:r>
    </w:p>
    <w:p w:rsidR="00000000" w:rsidRDefault="00890CFA" w:rsidP="00890CFA">
      <w:pPr>
        <w:numPr>
          <w:ilvl w:val="0"/>
          <w:numId w:val="53"/>
        </w:numPr>
        <w:rPr>
          <w:sz w:val="24"/>
        </w:rPr>
      </w:pPr>
      <w:r>
        <w:rPr>
          <w:sz w:val="24"/>
        </w:rPr>
        <w:t>Shellyville Road</w:t>
      </w:r>
      <w:r>
        <w:rPr>
          <w:sz w:val="24"/>
        </w:rPr>
        <w:tab/>
      </w:r>
      <w:r>
        <w:rPr>
          <w:sz w:val="24"/>
        </w:rPr>
        <w:tab/>
      </w:r>
      <w:r>
        <w:rPr>
          <w:sz w:val="24"/>
        </w:rPr>
        <w:tab/>
        <w:t xml:space="preserve">   </w:t>
      </w:r>
      <w:r>
        <w:rPr>
          <w:sz w:val="24"/>
        </w:rPr>
        <w:tab/>
      </w:r>
      <w:r>
        <w:rPr>
          <w:sz w:val="24"/>
        </w:rPr>
        <w:tab/>
        <w:t>12 463940 X 4379355</w:t>
      </w:r>
    </w:p>
    <w:p w:rsidR="00000000" w:rsidRDefault="00890CFA" w:rsidP="00890CFA">
      <w:pPr>
        <w:numPr>
          <w:ilvl w:val="0"/>
          <w:numId w:val="53"/>
        </w:numPr>
        <w:rPr>
          <w:sz w:val="24"/>
        </w:rPr>
      </w:pPr>
      <w:r>
        <w:rPr>
          <w:sz w:val="24"/>
        </w:rPr>
        <w:t>South Gate</w:t>
      </w:r>
      <w:r>
        <w:rPr>
          <w:sz w:val="24"/>
        </w:rPr>
        <w:tab/>
      </w:r>
      <w:r>
        <w:rPr>
          <w:sz w:val="24"/>
        </w:rPr>
        <w:tab/>
      </w:r>
      <w:r>
        <w:rPr>
          <w:sz w:val="24"/>
        </w:rPr>
        <w:tab/>
      </w:r>
      <w:r>
        <w:rPr>
          <w:sz w:val="24"/>
        </w:rPr>
        <w:tab/>
      </w:r>
      <w:r>
        <w:rPr>
          <w:sz w:val="24"/>
        </w:rPr>
        <w:tab/>
      </w:r>
      <w:r>
        <w:rPr>
          <w:sz w:val="24"/>
        </w:rPr>
        <w:tab/>
        <w:t>12 465911 X 4378034</w:t>
      </w:r>
    </w:p>
    <w:p w:rsidR="00000000" w:rsidRDefault="00890CFA">
      <w:pPr>
        <w:rPr>
          <w:sz w:val="24"/>
        </w:rPr>
      </w:pPr>
    </w:p>
    <w:p w:rsidR="00000000" w:rsidRDefault="00890CFA">
      <w:pPr>
        <w:rPr>
          <w:sz w:val="24"/>
        </w:rPr>
      </w:pPr>
    </w:p>
    <w:p w:rsidR="00000000" w:rsidRDefault="00890CFA">
      <w:pPr>
        <w:jc w:val="center"/>
        <w:rPr>
          <w:u w:val="single"/>
        </w:rPr>
      </w:pPr>
    </w:p>
    <w:p w:rsidR="00000000" w:rsidRDefault="00890CFA">
      <w:pPr>
        <w:jc w:val="center"/>
        <w:rPr>
          <w:u w:val="single"/>
        </w:rPr>
      </w:pPr>
    </w:p>
    <w:p w:rsidR="00000000" w:rsidRDefault="00890CFA">
      <w:pPr>
        <w:jc w:val="center"/>
        <w:rPr>
          <w:u w:val="single"/>
        </w:rPr>
      </w:pPr>
    </w:p>
    <w:p w:rsidR="00000000" w:rsidRDefault="00890CFA">
      <w:pPr>
        <w:jc w:val="center"/>
        <w:rPr>
          <w:sz w:val="24"/>
          <w:u w:val="single"/>
        </w:rPr>
      </w:pPr>
      <w:r>
        <w:rPr>
          <w:sz w:val="24"/>
          <w:u w:val="single"/>
        </w:rPr>
        <w:t>Safety Zones and In-place Sheltering</w:t>
      </w:r>
    </w:p>
    <w:p w:rsidR="00000000" w:rsidRDefault="00890CFA">
      <w:pPr>
        <w:rPr>
          <w:sz w:val="24"/>
        </w:rPr>
      </w:pPr>
    </w:p>
    <w:p w:rsidR="00000000" w:rsidRDefault="00890CFA">
      <w:pPr>
        <w:rPr>
          <w:sz w:val="24"/>
        </w:rPr>
      </w:pPr>
      <w:r>
        <w:rPr>
          <w:sz w:val="24"/>
        </w:rPr>
        <w:t>In all events, where the lives of citizens are threatened, the first priority will be to evacuate the area.  No in-place sheltering will be attempted as long as there is an escape route ava</w:t>
      </w:r>
      <w:r>
        <w:rPr>
          <w:sz w:val="24"/>
        </w:rPr>
        <w:t>ilable out of the community.  There are two available in-place sheltering or safety zones in the community.  The first is the tennis court area 12 468673 X 4375576 on the north side of Aspen Hills.  The second is Prichett Flat 12 469648 X 4379708 on the up</w:t>
      </w:r>
      <w:r>
        <w:rPr>
          <w:sz w:val="24"/>
        </w:rPr>
        <w:t>per east side of Aspen Hills.  If trapped by fire and unable to reach these safety zones then the final resort will be homes with good defensible space.  Homes are not a good option, but may be considered when all other options are exhausted.</w:t>
      </w:r>
    </w:p>
    <w:p w:rsidR="00000000" w:rsidRDefault="00890CFA">
      <w:pPr>
        <w:rPr>
          <w:sz w:val="24"/>
        </w:rPr>
      </w:pPr>
    </w:p>
    <w:p w:rsidR="00000000" w:rsidRDefault="00890CFA">
      <w:pPr>
        <w:rPr>
          <w:sz w:val="24"/>
        </w:rPr>
      </w:pPr>
    </w:p>
    <w:p w:rsidR="00000000" w:rsidRDefault="00890CFA">
      <w:pPr>
        <w:jc w:val="center"/>
        <w:rPr>
          <w:sz w:val="24"/>
          <w:u w:val="single"/>
        </w:rPr>
      </w:pPr>
      <w:r>
        <w:rPr>
          <w:sz w:val="24"/>
          <w:u w:val="single"/>
        </w:rPr>
        <w:t>Traffic Con</w:t>
      </w:r>
      <w:r>
        <w:rPr>
          <w:sz w:val="24"/>
          <w:u w:val="single"/>
        </w:rPr>
        <w:t>trol</w:t>
      </w:r>
    </w:p>
    <w:p w:rsidR="00000000" w:rsidRDefault="00890CFA">
      <w:pPr>
        <w:rPr>
          <w:sz w:val="24"/>
        </w:rPr>
      </w:pPr>
    </w:p>
    <w:p w:rsidR="00000000" w:rsidRDefault="00890CFA">
      <w:pPr>
        <w:rPr>
          <w:sz w:val="24"/>
        </w:rPr>
      </w:pPr>
      <w:r>
        <w:rPr>
          <w:sz w:val="24"/>
        </w:rPr>
        <w:t xml:space="preserve">All traffic control within and around the subdivisions will be the responsibility of the Sanpete County Sheriff and his deputies. </w:t>
      </w:r>
    </w:p>
    <w:p w:rsidR="00000000" w:rsidRDefault="00890CFA">
      <w:pPr>
        <w:rPr>
          <w:sz w:val="24"/>
        </w:rPr>
      </w:pPr>
    </w:p>
    <w:p w:rsidR="00000000" w:rsidRDefault="00890CFA">
      <w:pPr>
        <w:rPr>
          <w:sz w:val="24"/>
        </w:rPr>
      </w:pPr>
    </w:p>
    <w:p w:rsidR="00000000" w:rsidRDefault="00890CFA">
      <w:pPr>
        <w:jc w:val="center"/>
        <w:rPr>
          <w:sz w:val="24"/>
          <w:u w:val="single"/>
        </w:rPr>
      </w:pPr>
      <w:r>
        <w:rPr>
          <w:sz w:val="24"/>
          <w:u w:val="single"/>
        </w:rPr>
        <w:t>Suppression Operational Mode</w:t>
      </w:r>
    </w:p>
    <w:p w:rsidR="00000000" w:rsidRDefault="00890CFA">
      <w:pPr>
        <w:rPr>
          <w:sz w:val="24"/>
        </w:rPr>
      </w:pPr>
    </w:p>
    <w:p w:rsidR="00000000" w:rsidRDefault="00890CFA">
      <w:pPr>
        <w:rPr>
          <w:sz w:val="24"/>
        </w:rPr>
      </w:pPr>
      <w:r>
        <w:rPr>
          <w:sz w:val="24"/>
        </w:rPr>
        <w:t>In nearly all cases, wildland fires will be suppressed with an aggressive offensive ope</w:t>
      </w:r>
      <w:r>
        <w:rPr>
          <w:sz w:val="24"/>
        </w:rPr>
        <w:t xml:space="preserve">rational mode.  </w:t>
      </w:r>
    </w:p>
    <w:p w:rsidR="00000000" w:rsidRDefault="00890CFA">
      <w:pPr>
        <w:rPr>
          <w:sz w:val="24"/>
        </w:rPr>
      </w:pPr>
      <w:r>
        <w:rPr>
          <w:sz w:val="24"/>
        </w:rPr>
        <w:t>Defensive operations will only be employed during periods when high resource values such as home are in imminent danger of being burned.  Then firefighters will employ a defensive mode to protect the high value resources.  Only the firefig</w:t>
      </w:r>
      <w:r>
        <w:rPr>
          <w:sz w:val="24"/>
        </w:rPr>
        <w:t>hters and equipment needed in defensive mode will be so employed.  All other resources will be used in offensive operations.  If the demand for defensive forces requires all available fire fighting resources, and the likelihood of success is high that home</w:t>
      </w:r>
      <w:r>
        <w:rPr>
          <w:sz w:val="24"/>
        </w:rPr>
        <w:t xml:space="preserve">s will be preserved, then all firefighting resources will be so employed until additional resources can be procured.  If conditions make a defensive mode unlikely to succeed in protecting homes, then firefighting resources will be employed in an offensive </w:t>
      </w:r>
      <w:r>
        <w:rPr>
          <w:sz w:val="24"/>
        </w:rPr>
        <w:t>mode to contain and control the main fire until reinforcements can provide enough manpower to allow defensive activities.</w:t>
      </w:r>
    </w:p>
    <w:p w:rsidR="00000000" w:rsidRDefault="00890CFA">
      <w:pPr>
        <w:rPr>
          <w:sz w:val="24"/>
        </w:rPr>
      </w:pPr>
    </w:p>
    <w:p w:rsidR="00000000" w:rsidRDefault="00890CFA"/>
    <w:p w:rsidR="00000000" w:rsidRDefault="00890CFA">
      <w:pPr>
        <w:jc w:val="center"/>
        <w:rPr>
          <w:sz w:val="24"/>
          <w:u w:val="single"/>
        </w:rPr>
      </w:pPr>
      <w:r>
        <w:rPr>
          <w:sz w:val="24"/>
          <w:u w:val="single"/>
        </w:rPr>
        <w:t>Determining Resources Needed</w:t>
      </w:r>
    </w:p>
    <w:p w:rsidR="00000000" w:rsidRDefault="00890CFA">
      <w:pPr>
        <w:rPr>
          <w:sz w:val="24"/>
        </w:rPr>
      </w:pPr>
    </w:p>
    <w:p w:rsidR="00000000" w:rsidRDefault="00890CFA">
      <w:pPr>
        <w:rPr>
          <w:sz w:val="24"/>
        </w:rPr>
      </w:pPr>
      <w:r>
        <w:rPr>
          <w:sz w:val="24"/>
        </w:rPr>
        <w:t>The resources utilized on all wildland fires will be representative of the values at risk and the diff</w:t>
      </w:r>
      <w:r>
        <w:rPr>
          <w:sz w:val="24"/>
        </w:rPr>
        <w:t>iculty of suppression.  Fires that pose no threat to homes and can be extinguished by local resources will be handled with local resources.  Only those fires whose complexity and threat justify the use of expensive regional and national resources will be s</w:t>
      </w:r>
      <w:r>
        <w:rPr>
          <w:sz w:val="24"/>
        </w:rPr>
        <w:t>o staffed.  If a fire poses a threat to a community, every possible effort will be made and appropriate available resource including local, regional and national will be used.</w:t>
      </w:r>
    </w:p>
    <w:p w:rsidR="00000000" w:rsidRDefault="00890CFA">
      <w:pPr>
        <w:rPr>
          <w:sz w:val="24"/>
        </w:rPr>
      </w:pPr>
      <w:r>
        <w:rPr>
          <w:sz w:val="24"/>
        </w:rPr>
        <w:tab/>
        <w:t>Local resources will generally include:</w:t>
      </w:r>
    </w:p>
    <w:p w:rsidR="00000000" w:rsidRDefault="00890CFA" w:rsidP="00890CFA">
      <w:pPr>
        <w:numPr>
          <w:ilvl w:val="0"/>
          <w:numId w:val="53"/>
        </w:numPr>
        <w:rPr>
          <w:sz w:val="24"/>
        </w:rPr>
      </w:pPr>
      <w:r>
        <w:rPr>
          <w:sz w:val="24"/>
        </w:rPr>
        <w:t>Local volunteer fire department personn</w:t>
      </w:r>
      <w:r>
        <w:rPr>
          <w:sz w:val="24"/>
        </w:rPr>
        <w:t>el and engines.</w:t>
      </w:r>
    </w:p>
    <w:p w:rsidR="00000000" w:rsidRDefault="00890CFA" w:rsidP="00890CFA">
      <w:pPr>
        <w:numPr>
          <w:ilvl w:val="0"/>
          <w:numId w:val="53"/>
        </w:numPr>
        <w:rPr>
          <w:sz w:val="24"/>
        </w:rPr>
      </w:pPr>
      <w:r>
        <w:rPr>
          <w:sz w:val="24"/>
        </w:rPr>
        <w:t>Local Forest and BLM personnel and engines.</w:t>
      </w:r>
    </w:p>
    <w:p w:rsidR="00000000" w:rsidRDefault="00890CFA" w:rsidP="00890CFA">
      <w:pPr>
        <w:numPr>
          <w:ilvl w:val="0"/>
          <w:numId w:val="53"/>
        </w:numPr>
        <w:rPr>
          <w:sz w:val="24"/>
        </w:rPr>
      </w:pPr>
      <w:r>
        <w:rPr>
          <w:sz w:val="24"/>
        </w:rPr>
        <w:t>A single engine air tanker.</w:t>
      </w:r>
    </w:p>
    <w:p w:rsidR="00000000" w:rsidRDefault="00890CFA" w:rsidP="00890CFA">
      <w:pPr>
        <w:numPr>
          <w:ilvl w:val="0"/>
          <w:numId w:val="53"/>
        </w:numPr>
        <w:rPr>
          <w:sz w:val="24"/>
        </w:rPr>
      </w:pPr>
      <w:r>
        <w:rPr>
          <w:sz w:val="24"/>
        </w:rPr>
        <w:t>A type III helicopter.</w:t>
      </w:r>
    </w:p>
    <w:p w:rsidR="00000000" w:rsidRDefault="00890CFA" w:rsidP="00890CFA">
      <w:pPr>
        <w:numPr>
          <w:ilvl w:val="0"/>
          <w:numId w:val="53"/>
        </w:numPr>
        <w:rPr>
          <w:sz w:val="24"/>
        </w:rPr>
      </w:pPr>
      <w:r>
        <w:rPr>
          <w:sz w:val="24"/>
        </w:rPr>
        <w:t>Mechanized equipment such as bull dozers and road graders.</w:t>
      </w:r>
    </w:p>
    <w:p w:rsidR="00000000" w:rsidRDefault="00890CFA">
      <w:pPr>
        <w:rPr>
          <w:sz w:val="24"/>
        </w:rPr>
      </w:pPr>
    </w:p>
    <w:p w:rsidR="00000000" w:rsidRDefault="00890CFA">
      <w:pPr>
        <w:ind w:left="720"/>
        <w:rPr>
          <w:sz w:val="24"/>
        </w:rPr>
      </w:pPr>
      <w:r>
        <w:rPr>
          <w:sz w:val="24"/>
        </w:rPr>
        <w:t>Regional and national resources will include:</w:t>
      </w:r>
    </w:p>
    <w:p w:rsidR="00000000" w:rsidRDefault="00890CFA" w:rsidP="00890CFA">
      <w:pPr>
        <w:numPr>
          <w:ilvl w:val="0"/>
          <w:numId w:val="53"/>
        </w:numPr>
        <w:rPr>
          <w:sz w:val="24"/>
        </w:rPr>
      </w:pPr>
      <w:r>
        <w:rPr>
          <w:sz w:val="24"/>
        </w:rPr>
        <w:t>Firefighting hand crews.</w:t>
      </w:r>
    </w:p>
    <w:p w:rsidR="00000000" w:rsidRDefault="00890CFA" w:rsidP="00890CFA">
      <w:pPr>
        <w:numPr>
          <w:ilvl w:val="0"/>
          <w:numId w:val="53"/>
        </w:numPr>
        <w:rPr>
          <w:sz w:val="24"/>
        </w:rPr>
      </w:pPr>
      <w:r>
        <w:rPr>
          <w:sz w:val="24"/>
        </w:rPr>
        <w:t>Heavy air tank</w:t>
      </w:r>
      <w:r>
        <w:rPr>
          <w:sz w:val="24"/>
        </w:rPr>
        <w:t>ers.</w:t>
      </w:r>
    </w:p>
    <w:p w:rsidR="00000000" w:rsidRDefault="00890CFA" w:rsidP="00890CFA">
      <w:pPr>
        <w:numPr>
          <w:ilvl w:val="0"/>
          <w:numId w:val="53"/>
        </w:numPr>
        <w:rPr>
          <w:sz w:val="24"/>
        </w:rPr>
      </w:pPr>
      <w:r>
        <w:rPr>
          <w:sz w:val="24"/>
        </w:rPr>
        <w:lastRenderedPageBreak/>
        <w:t>Additional type III helicopters.</w:t>
      </w:r>
    </w:p>
    <w:p w:rsidR="00000000" w:rsidRDefault="00890CFA" w:rsidP="00890CFA">
      <w:pPr>
        <w:numPr>
          <w:ilvl w:val="0"/>
          <w:numId w:val="53"/>
        </w:numPr>
        <w:rPr>
          <w:sz w:val="24"/>
        </w:rPr>
      </w:pPr>
      <w:r>
        <w:rPr>
          <w:sz w:val="24"/>
        </w:rPr>
        <w:t>Type I and type II helicopters.</w:t>
      </w:r>
    </w:p>
    <w:p w:rsidR="00000000" w:rsidRDefault="00890CFA" w:rsidP="00890CFA">
      <w:pPr>
        <w:numPr>
          <w:ilvl w:val="0"/>
          <w:numId w:val="53"/>
        </w:numPr>
        <w:rPr>
          <w:sz w:val="24"/>
        </w:rPr>
      </w:pPr>
      <w:r>
        <w:rPr>
          <w:sz w:val="24"/>
        </w:rPr>
        <w:t>Type I and type II fire management teams.</w:t>
      </w:r>
    </w:p>
    <w:p w:rsidR="00000000" w:rsidRDefault="00890CFA">
      <w:pPr>
        <w:rPr>
          <w:sz w:val="24"/>
        </w:rPr>
      </w:pPr>
    </w:p>
    <w:p w:rsidR="00000000" w:rsidRDefault="00890CFA">
      <w:pPr>
        <w:rPr>
          <w:sz w:val="24"/>
        </w:rPr>
      </w:pPr>
    </w:p>
    <w:p w:rsidR="00000000" w:rsidRDefault="00890CFA">
      <w:pPr>
        <w:jc w:val="center"/>
        <w:rPr>
          <w:sz w:val="24"/>
          <w:u w:val="single"/>
        </w:rPr>
      </w:pPr>
      <w:r>
        <w:rPr>
          <w:sz w:val="24"/>
          <w:u w:val="single"/>
        </w:rPr>
        <w:t>Pre-suppression Goals</w:t>
      </w:r>
    </w:p>
    <w:p w:rsidR="00000000" w:rsidRDefault="00890CFA">
      <w:pPr>
        <w:rPr>
          <w:sz w:val="24"/>
        </w:rPr>
      </w:pPr>
    </w:p>
    <w:p w:rsidR="00000000" w:rsidRDefault="00890CFA">
      <w:pPr>
        <w:rPr>
          <w:sz w:val="24"/>
        </w:rPr>
      </w:pPr>
      <w:r>
        <w:rPr>
          <w:sz w:val="24"/>
        </w:rPr>
        <w:t>The community can make the area more fire safe by pursuing the following goals:</w:t>
      </w:r>
    </w:p>
    <w:p w:rsidR="00000000" w:rsidRDefault="00890CFA" w:rsidP="00890CFA">
      <w:pPr>
        <w:numPr>
          <w:ilvl w:val="0"/>
          <w:numId w:val="53"/>
        </w:numPr>
        <w:rPr>
          <w:sz w:val="24"/>
        </w:rPr>
      </w:pPr>
      <w:r>
        <w:rPr>
          <w:sz w:val="24"/>
        </w:rPr>
        <w:t xml:space="preserve">Educate the residents about the threat </w:t>
      </w:r>
      <w:r>
        <w:rPr>
          <w:sz w:val="24"/>
        </w:rPr>
        <w:t>of wildfire and what they can do to reduce the threat.</w:t>
      </w:r>
    </w:p>
    <w:p w:rsidR="00000000" w:rsidRDefault="00890CFA" w:rsidP="00890CFA">
      <w:pPr>
        <w:numPr>
          <w:ilvl w:val="0"/>
          <w:numId w:val="53"/>
        </w:numPr>
        <w:rPr>
          <w:sz w:val="24"/>
        </w:rPr>
      </w:pPr>
      <w:r>
        <w:rPr>
          <w:sz w:val="24"/>
        </w:rPr>
        <w:t>Create defensible space around homes.</w:t>
      </w:r>
    </w:p>
    <w:p w:rsidR="00000000" w:rsidRDefault="00890CFA" w:rsidP="00890CFA">
      <w:pPr>
        <w:numPr>
          <w:ilvl w:val="0"/>
          <w:numId w:val="53"/>
        </w:numPr>
        <w:rPr>
          <w:sz w:val="24"/>
        </w:rPr>
      </w:pPr>
      <w:r>
        <w:rPr>
          <w:sz w:val="24"/>
        </w:rPr>
        <w:t>Insure that road systems are adequate to handle resident traffic and firefighting equipment at the same time.</w:t>
      </w:r>
    </w:p>
    <w:p w:rsidR="00000000" w:rsidRDefault="00890CFA" w:rsidP="00890CFA">
      <w:pPr>
        <w:numPr>
          <w:ilvl w:val="0"/>
          <w:numId w:val="53"/>
        </w:numPr>
        <w:rPr>
          <w:sz w:val="24"/>
        </w:rPr>
      </w:pPr>
      <w:r>
        <w:rPr>
          <w:sz w:val="24"/>
        </w:rPr>
        <w:t>Develop water sources within the housing area that ca</w:t>
      </w:r>
      <w:r>
        <w:rPr>
          <w:sz w:val="24"/>
        </w:rPr>
        <w:t>n be used in fire suppression.</w:t>
      </w:r>
    </w:p>
    <w:p w:rsidR="00000000" w:rsidRDefault="00890CFA" w:rsidP="00890CFA">
      <w:pPr>
        <w:numPr>
          <w:ilvl w:val="0"/>
          <w:numId w:val="53"/>
        </w:numPr>
        <w:rPr>
          <w:sz w:val="24"/>
        </w:rPr>
      </w:pPr>
      <w:r>
        <w:rPr>
          <w:sz w:val="24"/>
        </w:rPr>
        <w:t>Where possible, establish a fire break around the perimeters of the community.</w:t>
      </w:r>
    </w:p>
    <w:p w:rsidR="00000000" w:rsidRDefault="00890CFA" w:rsidP="00890CFA">
      <w:pPr>
        <w:numPr>
          <w:ilvl w:val="0"/>
          <w:numId w:val="53"/>
        </w:numPr>
        <w:rPr>
          <w:sz w:val="24"/>
        </w:rPr>
      </w:pPr>
      <w:r>
        <w:rPr>
          <w:sz w:val="24"/>
        </w:rPr>
        <w:t>Establish alternate escape routes in areas that may trap residents ahead of a fire.</w:t>
      </w:r>
    </w:p>
    <w:p w:rsidR="00000000" w:rsidRDefault="00890CFA">
      <w:pPr>
        <w:pStyle w:val="Heading3"/>
        <w:tabs>
          <w:tab w:val="left" w:pos="360"/>
        </w:tabs>
        <w:jc w:val="center"/>
        <w:rPr>
          <w:sz w:val="28"/>
        </w:rPr>
      </w:pPr>
    </w:p>
    <w:p w:rsidR="00000000" w:rsidRDefault="00890CFA"/>
    <w:p w:rsidR="00000000" w:rsidRDefault="00890CFA"/>
    <w:p w:rsidR="00000000" w:rsidRDefault="00890CFA"/>
    <w:p w:rsidR="00000000" w:rsidRDefault="00890CFA"/>
    <w:p w:rsidR="00000000" w:rsidRDefault="00890CFA"/>
    <w:p w:rsidR="00000000" w:rsidRDefault="00890CFA"/>
    <w:p w:rsidR="00000000" w:rsidRDefault="00890CFA"/>
    <w:p w:rsidR="00000000" w:rsidRDefault="00890CFA"/>
    <w:p w:rsidR="00000000" w:rsidRDefault="00890CFA"/>
    <w:p w:rsidR="00000000" w:rsidRDefault="00890CFA"/>
    <w:p w:rsidR="00000000" w:rsidRDefault="00890CFA"/>
    <w:p w:rsidR="00000000" w:rsidRDefault="00890CFA"/>
    <w:p w:rsidR="00000000" w:rsidRDefault="00890CFA"/>
    <w:p w:rsidR="00000000" w:rsidRDefault="00890CFA"/>
    <w:p w:rsidR="00000000" w:rsidRDefault="00890CFA"/>
    <w:p w:rsidR="00000000" w:rsidRDefault="00890CFA"/>
    <w:p w:rsidR="00000000" w:rsidRDefault="00890CFA"/>
    <w:p w:rsidR="00000000" w:rsidRDefault="00890CFA"/>
    <w:p w:rsidR="00000000" w:rsidRDefault="00890CFA"/>
    <w:p w:rsidR="00000000" w:rsidRDefault="00890CFA"/>
    <w:p w:rsidR="00000000" w:rsidRDefault="00890CFA"/>
    <w:p w:rsidR="00000000" w:rsidRDefault="00890CFA"/>
    <w:p w:rsidR="00000000" w:rsidRDefault="00890CFA"/>
    <w:p w:rsidR="00000000" w:rsidRDefault="00890CFA"/>
    <w:p w:rsidR="00000000" w:rsidRDefault="00890CFA"/>
    <w:p w:rsidR="00000000" w:rsidRDefault="00890CFA"/>
    <w:p w:rsidR="00000000" w:rsidRDefault="00890CFA"/>
    <w:p w:rsidR="00000000" w:rsidRDefault="00890CFA"/>
    <w:p w:rsidR="00000000" w:rsidRDefault="00890CFA"/>
    <w:p w:rsidR="00000000" w:rsidRDefault="00890CFA"/>
    <w:p w:rsidR="00000000" w:rsidRDefault="00890CFA"/>
    <w:p w:rsidR="00000000" w:rsidRDefault="00890CFA"/>
    <w:p w:rsidR="00000000" w:rsidRDefault="00890CFA"/>
    <w:p w:rsidR="00000000" w:rsidRDefault="00890CFA"/>
    <w:p w:rsidR="00000000" w:rsidRDefault="00890CFA"/>
    <w:p w:rsidR="00000000" w:rsidRDefault="00890CFA"/>
    <w:p w:rsidR="00000000" w:rsidRDefault="00890CFA"/>
    <w:p w:rsidR="00000000" w:rsidRDefault="00890CFA"/>
    <w:p w:rsidR="00000000" w:rsidRDefault="00890CFA"/>
    <w:p w:rsidR="00000000" w:rsidRDefault="00890CFA">
      <w:pPr>
        <w:pStyle w:val="Heading3"/>
        <w:tabs>
          <w:tab w:val="left" w:pos="360"/>
        </w:tabs>
        <w:jc w:val="center"/>
        <w:rPr>
          <w:sz w:val="28"/>
        </w:rPr>
      </w:pPr>
    </w:p>
    <w:p w:rsidR="00000000" w:rsidRDefault="00890CFA">
      <w:pPr>
        <w:pStyle w:val="Heading3"/>
        <w:tabs>
          <w:tab w:val="left" w:pos="360"/>
        </w:tabs>
        <w:jc w:val="center"/>
        <w:rPr>
          <w:sz w:val="28"/>
        </w:rPr>
      </w:pPr>
      <w:r>
        <w:rPr>
          <w:sz w:val="28"/>
        </w:rPr>
        <w:t>APPENDIX</w:t>
      </w:r>
    </w:p>
    <w:p w:rsidR="00000000" w:rsidRDefault="00890CFA">
      <w:pPr>
        <w:tabs>
          <w:tab w:val="left" w:pos="360"/>
        </w:tabs>
      </w:pPr>
    </w:p>
    <w:p w:rsidR="00000000" w:rsidRDefault="00890CFA">
      <w:pPr>
        <w:tabs>
          <w:tab w:val="left" w:pos="360"/>
        </w:tabs>
      </w:pPr>
    </w:p>
    <w:p w:rsidR="00000000" w:rsidRDefault="00890CFA">
      <w:pPr>
        <w:pStyle w:val="Heading3"/>
        <w:pBdr>
          <w:top w:val="single" w:sz="4" w:space="1" w:color="auto"/>
          <w:left w:val="single" w:sz="4" w:space="4" w:color="auto"/>
          <w:bottom w:val="single" w:sz="4" w:space="1" w:color="auto"/>
          <w:right w:val="single" w:sz="4" w:space="4" w:color="auto"/>
        </w:pBdr>
        <w:shd w:val="pct10" w:color="auto" w:fill="FFFFFF"/>
        <w:tabs>
          <w:tab w:val="left" w:pos="360"/>
        </w:tabs>
        <w:jc w:val="center"/>
        <w:rPr>
          <w:sz w:val="22"/>
        </w:rPr>
      </w:pPr>
      <w:r>
        <w:rPr>
          <w:sz w:val="22"/>
        </w:rPr>
        <w:t>INSTRUCTIO</w:t>
      </w:r>
      <w:r>
        <w:rPr>
          <w:sz w:val="22"/>
        </w:rPr>
        <w:t>NS</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r>
        <w:t>This section is to be filled as needed by both the Community Wildfire Committee and fire officials.  Items can include, but are not limited to:</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r>
        <w:tab/>
      </w:r>
      <w:r>
        <w:tab/>
        <w:t>•  Contact Lists</w:t>
      </w:r>
      <w:r>
        <w:tab/>
      </w:r>
      <w:r>
        <w:tab/>
      </w:r>
      <w:r>
        <w:tab/>
      </w:r>
      <w:r>
        <w:tab/>
      </w:r>
      <w:r>
        <w:tab/>
        <w:t>•  Homeowner Checklists</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r>
        <w:tab/>
      </w:r>
      <w:r>
        <w:tab/>
        <w:t>•  Assessment Project Worksheets</w:t>
      </w:r>
      <w:r>
        <w:tab/>
      </w:r>
      <w:r>
        <w:tab/>
      </w:r>
      <w:r>
        <w:tab/>
        <w:t>•  Examples / Sample do</w:t>
      </w:r>
      <w:r>
        <w:t>cuments</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r>
        <w:tab/>
      </w:r>
      <w:r>
        <w:tab/>
        <w:t>•  Maps</w:t>
      </w:r>
      <w:r>
        <w:tab/>
      </w:r>
      <w:r>
        <w:tab/>
      </w:r>
      <w:r>
        <w:tab/>
      </w:r>
      <w:r>
        <w:tab/>
      </w:r>
      <w:r>
        <w:tab/>
      </w:r>
      <w:r>
        <w:tab/>
        <w:t>•  Glossary</w:t>
      </w:r>
    </w:p>
    <w:p w:rsidR="00000000" w:rsidRDefault="00890CFA">
      <w:pPr>
        <w:pBdr>
          <w:top w:val="single" w:sz="4" w:space="1" w:color="auto"/>
          <w:left w:val="single" w:sz="4" w:space="4" w:color="auto"/>
          <w:bottom w:val="single" w:sz="4" w:space="1" w:color="auto"/>
          <w:right w:val="single" w:sz="4" w:space="4" w:color="auto"/>
        </w:pBdr>
        <w:shd w:val="pct10" w:color="auto" w:fill="FFFFFF"/>
        <w:tabs>
          <w:tab w:val="left" w:pos="360"/>
        </w:tabs>
      </w:pPr>
    </w:p>
    <w:p w:rsidR="00000000" w:rsidRDefault="00890CFA">
      <w:pPr>
        <w:tabs>
          <w:tab w:val="left" w:pos="360"/>
        </w:tabs>
        <w:rPr>
          <w:sz w:val="22"/>
        </w:rPr>
      </w:pPr>
    </w:p>
    <w:p w:rsidR="00000000" w:rsidRDefault="00890CFA">
      <w:pPr>
        <w:pStyle w:val="Heading1"/>
        <w:tabs>
          <w:tab w:val="left" w:pos="360"/>
        </w:tabs>
        <w:rPr>
          <w:sz w:val="22"/>
        </w:rPr>
      </w:pPr>
      <w:r>
        <w:rPr>
          <w:sz w:val="22"/>
        </w:rPr>
        <w:t>SAMPLE</w:t>
      </w:r>
    </w:p>
    <w:p w:rsidR="00000000" w:rsidRDefault="00890CFA">
      <w:pPr>
        <w:tabs>
          <w:tab w:val="left" w:pos="360"/>
        </w:tabs>
        <w:rPr>
          <w:sz w:val="22"/>
        </w:rPr>
      </w:pPr>
    </w:p>
    <w:p w:rsidR="00000000" w:rsidRDefault="00890CFA">
      <w:pPr>
        <w:tabs>
          <w:tab w:val="left" w:pos="360"/>
        </w:tabs>
        <w:rPr>
          <w:sz w:val="22"/>
        </w:rPr>
      </w:pPr>
    </w:p>
    <w:tbl>
      <w:tblPr>
        <w:tblW w:w="0" w:type="auto"/>
        <w:tblLayout w:type="fixed"/>
        <w:tblLook w:val="0000"/>
      </w:tblPr>
      <w:tblGrid>
        <w:gridCol w:w="5058"/>
        <w:gridCol w:w="360"/>
        <w:gridCol w:w="5152"/>
      </w:tblGrid>
      <w:tr w:rsidR="00000000">
        <w:tblPrEx>
          <w:tblCellMar>
            <w:top w:w="0" w:type="dxa"/>
            <w:bottom w:w="0" w:type="dxa"/>
          </w:tblCellMar>
        </w:tblPrEx>
        <w:tc>
          <w:tcPr>
            <w:tcW w:w="5058" w:type="dxa"/>
          </w:tcPr>
          <w:p w:rsidR="00000000" w:rsidRDefault="00890CFA">
            <w:pPr>
              <w:tabs>
                <w:tab w:val="left" w:pos="360"/>
              </w:tabs>
              <w:rPr>
                <w:b/>
                <w:sz w:val="22"/>
              </w:rPr>
            </w:pPr>
            <w:r>
              <w:rPr>
                <w:b/>
                <w:sz w:val="22"/>
              </w:rPr>
              <w:t>Appendix A – Contact Lists</w:t>
            </w:r>
          </w:p>
          <w:p w:rsidR="00000000" w:rsidRDefault="00890CFA">
            <w:pPr>
              <w:tabs>
                <w:tab w:val="left" w:pos="360"/>
              </w:tabs>
              <w:rPr>
                <w:sz w:val="22"/>
              </w:rPr>
            </w:pPr>
          </w:p>
          <w:p w:rsidR="00000000" w:rsidRDefault="00890CFA">
            <w:pPr>
              <w:tabs>
                <w:tab w:val="left" w:pos="360"/>
              </w:tabs>
              <w:rPr>
                <w:sz w:val="22"/>
              </w:rPr>
            </w:pPr>
            <w:r>
              <w:rPr>
                <w:sz w:val="22"/>
              </w:rPr>
              <w:t>Utah Division of Forestry, Fire and State Lands</w:t>
            </w:r>
          </w:p>
          <w:p w:rsidR="00000000" w:rsidRDefault="00890CFA">
            <w:pPr>
              <w:tabs>
                <w:tab w:val="left" w:pos="360"/>
              </w:tabs>
              <w:rPr>
                <w:sz w:val="22"/>
              </w:rPr>
            </w:pPr>
            <w:r>
              <w:rPr>
                <w:sz w:val="22"/>
              </w:rPr>
              <w:t>USDA Forest Service Districts</w:t>
            </w:r>
          </w:p>
          <w:p w:rsidR="00000000" w:rsidRDefault="00890CFA">
            <w:pPr>
              <w:tabs>
                <w:tab w:val="left" w:pos="360"/>
              </w:tabs>
              <w:rPr>
                <w:sz w:val="22"/>
              </w:rPr>
            </w:pPr>
            <w:r>
              <w:rPr>
                <w:sz w:val="22"/>
              </w:rPr>
              <w:t>Emergency Call-Down List</w:t>
            </w:r>
          </w:p>
          <w:p w:rsidR="00000000" w:rsidRDefault="00890CFA">
            <w:pPr>
              <w:tabs>
                <w:tab w:val="left" w:pos="360"/>
              </w:tabs>
              <w:rPr>
                <w:sz w:val="22"/>
              </w:rPr>
            </w:pPr>
            <w:r>
              <w:rPr>
                <w:sz w:val="22"/>
              </w:rPr>
              <w:t>Forest Products Directory</w:t>
            </w:r>
          </w:p>
          <w:p w:rsidR="00000000" w:rsidRDefault="00890CFA">
            <w:pPr>
              <w:tabs>
                <w:tab w:val="left" w:pos="360"/>
              </w:tabs>
              <w:rPr>
                <w:sz w:val="22"/>
              </w:rPr>
            </w:pPr>
          </w:p>
          <w:p w:rsidR="00000000" w:rsidRDefault="00890CFA">
            <w:pPr>
              <w:tabs>
                <w:tab w:val="left" w:pos="360"/>
              </w:tabs>
              <w:rPr>
                <w:sz w:val="22"/>
              </w:rPr>
            </w:pPr>
          </w:p>
          <w:p w:rsidR="00000000" w:rsidRDefault="00890CFA">
            <w:pPr>
              <w:tabs>
                <w:tab w:val="left" w:pos="360"/>
              </w:tabs>
              <w:rPr>
                <w:b/>
                <w:sz w:val="22"/>
              </w:rPr>
            </w:pPr>
            <w:r>
              <w:rPr>
                <w:b/>
                <w:sz w:val="22"/>
              </w:rPr>
              <w:t>Appendix B - Maps</w:t>
            </w:r>
          </w:p>
          <w:p w:rsidR="00000000" w:rsidRDefault="00890CFA">
            <w:pPr>
              <w:tabs>
                <w:tab w:val="left" w:pos="360"/>
              </w:tabs>
              <w:rPr>
                <w:sz w:val="22"/>
              </w:rPr>
            </w:pPr>
          </w:p>
          <w:p w:rsidR="00000000" w:rsidRDefault="00890CFA">
            <w:pPr>
              <w:tabs>
                <w:tab w:val="left" w:pos="360"/>
              </w:tabs>
              <w:rPr>
                <w:sz w:val="22"/>
              </w:rPr>
            </w:pPr>
            <w:r>
              <w:rPr>
                <w:sz w:val="22"/>
              </w:rPr>
              <w:t>Topography</w:t>
            </w:r>
          </w:p>
          <w:p w:rsidR="00000000" w:rsidRDefault="00890CFA">
            <w:pPr>
              <w:tabs>
                <w:tab w:val="left" w:pos="360"/>
              </w:tabs>
              <w:rPr>
                <w:sz w:val="22"/>
              </w:rPr>
            </w:pPr>
            <w:r>
              <w:rPr>
                <w:sz w:val="22"/>
              </w:rPr>
              <w:t>Boundaries</w:t>
            </w:r>
          </w:p>
          <w:p w:rsidR="00000000" w:rsidRDefault="00890CFA">
            <w:pPr>
              <w:tabs>
                <w:tab w:val="left" w:pos="360"/>
              </w:tabs>
              <w:rPr>
                <w:sz w:val="22"/>
              </w:rPr>
            </w:pPr>
            <w:r>
              <w:rPr>
                <w:sz w:val="22"/>
              </w:rPr>
              <w:t>Vegetation</w:t>
            </w:r>
            <w:r>
              <w:rPr>
                <w:sz w:val="22"/>
              </w:rPr>
              <w:t>/Fuel Types (Hazard area)</w:t>
            </w:r>
          </w:p>
          <w:p w:rsidR="00000000" w:rsidRDefault="00890CFA">
            <w:pPr>
              <w:tabs>
                <w:tab w:val="left" w:pos="360"/>
              </w:tabs>
              <w:rPr>
                <w:sz w:val="22"/>
              </w:rPr>
            </w:pPr>
            <w:r>
              <w:rPr>
                <w:sz w:val="22"/>
              </w:rPr>
              <w:t>Escape routes</w:t>
            </w:r>
          </w:p>
          <w:p w:rsidR="00000000" w:rsidRDefault="00890CFA">
            <w:pPr>
              <w:tabs>
                <w:tab w:val="left" w:pos="360"/>
              </w:tabs>
              <w:rPr>
                <w:sz w:val="22"/>
              </w:rPr>
            </w:pPr>
            <w:r>
              <w:rPr>
                <w:sz w:val="22"/>
              </w:rPr>
              <w:t>Safety zones</w:t>
            </w:r>
          </w:p>
          <w:p w:rsidR="00000000" w:rsidRDefault="00890CFA">
            <w:pPr>
              <w:tabs>
                <w:tab w:val="left" w:pos="360"/>
              </w:tabs>
              <w:rPr>
                <w:sz w:val="22"/>
              </w:rPr>
            </w:pPr>
          </w:p>
          <w:p w:rsidR="00000000" w:rsidRDefault="00890CFA">
            <w:pPr>
              <w:tabs>
                <w:tab w:val="left" w:pos="360"/>
              </w:tabs>
              <w:rPr>
                <w:sz w:val="22"/>
              </w:rPr>
            </w:pPr>
          </w:p>
          <w:p w:rsidR="00000000" w:rsidRDefault="00890CFA">
            <w:pPr>
              <w:tabs>
                <w:tab w:val="left" w:pos="360"/>
              </w:tabs>
              <w:rPr>
                <w:b/>
                <w:sz w:val="22"/>
              </w:rPr>
            </w:pPr>
            <w:r>
              <w:rPr>
                <w:b/>
                <w:sz w:val="22"/>
              </w:rPr>
              <w:t>Appendix C – Assessments / Worksheets</w:t>
            </w:r>
          </w:p>
          <w:p w:rsidR="00000000" w:rsidRDefault="00890CFA">
            <w:pPr>
              <w:tabs>
                <w:tab w:val="left" w:pos="360"/>
              </w:tabs>
              <w:rPr>
                <w:sz w:val="22"/>
              </w:rPr>
            </w:pPr>
          </w:p>
          <w:p w:rsidR="00000000" w:rsidRDefault="00890CFA">
            <w:pPr>
              <w:tabs>
                <w:tab w:val="left" w:pos="360"/>
              </w:tabs>
              <w:rPr>
                <w:sz w:val="22"/>
              </w:rPr>
            </w:pPr>
            <w:r>
              <w:rPr>
                <w:sz w:val="22"/>
              </w:rPr>
              <w:t>Defensible Space Assessment Worksheets</w:t>
            </w:r>
          </w:p>
          <w:p w:rsidR="00000000" w:rsidRDefault="00890CFA">
            <w:pPr>
              <w:tabs>
                <w:tab w:val="left" w:pos="360"/>
              </w:tabs>
              <w:rPr>
                <w:sz w:val="22"/>
              </w:rPr>
            </w:pPr>
            <w:r>
              <w:rPr>
                <w:sz w:val="22"/>
              </w:rPr>
              <w:t>Wildfire Hazard Rating Form</w:t>
            </w:r>
          </w:p>
          <w:p w:rsidR="00000000" w:rsidRDefault="00890CFA">
            <w:pPr>
              <w:tabs>
                <w:tab w:val="left" w:pos="360"/>
              </w:tabs>
              <w:rPr>
                <w:sz w:val="22"/>
              </w:rPr>
            </w:pPr>
            <w:r>
              <w:rPr>
                <w:sz w:val="22"/>
              </w:rPr>
              <w:t>Wildland Urban Interface Project Sheet (funding)</w:t>
            </w:r>
          </w:p>
          <w:p w:rsidR="00000000" w:rsidRDefault="00890CFA">
            <w:pPr>
              <w:tabs>
                <w:tab w:val="left" w:pos="360"/>
              </w:tabs>
              <w:rPr>
                <w:sz w:val="22"/>
              </w:rPr>
            </w:pPr>
          </w:p>
        </w:tc>
        <w:tc>
          <w:tcPr>
            <w:tcW w:w="360" w:type="dxa"/>
          </w:tcPr>
          <w:p w:rsidR="00000000" w:rsidRDefault="00890CFA">
            <w:pPr>
              <w:tabs>
                <w:tab w:val="left" w:pos="360"/>
              </w:tabs>
              <w:rPr>
                <w:sz w:val="22"/>
              </w:rPr>
            </w:pPr>
          </w:p>
        </w:tc>
        <w:tc>
          <w:tcPr>
            <w:tcW w:w="5152" w:type="dxa"/>
          </w:tcPr>
          <w:p w:rsidR="00000000" w:rsidRDefault="00890CFA">
            <w:pPr>
              <w:tabs>
                <w:tab w:val="left" w:pos="360"/>
              </w:tabs>
              <w:rPr>
                <w:b/>
                <w:sz w:val="22"/>
              </w:rPr>
            </w:pPr>
            <w:r>
              <w:rPr>
                <w:b/>
                <w:sz w:val="22"/>
              </w:rPr>
              <w:t>Appendix D – Checklists / Homeowner Informat</w:t>
            </w:r>
            <w:r>
              <w:rPr>
                <w:b/>
                <w:sz w:val="22"/>
              </w:rPr>
              <w:t>ion</w:t>
            </w:r>
          </w:p>
          <w:p w:rsidR="00000000" w:rsidRDefault="00890CFA">
            <w:pPr>
              <w:tabs>
                <w:tab w:val="left" w:pos="360"/>
              </w:tabs>
              <w:rPr>
                <w:sz w:val="22"/>
              </w:rPr>
            </w:pPr>
          </w:p>
          <w:p w:rsidR="00000000" w:rsidRDefault="00890CFA">
            <w:pPr>
              <w:tabs>
                <w:tab w:val="left" w:pos="360"/>
              </w:tabs>
              <w:rPr>
                <w:sz w:val="22"/>
              </w:rPr>
            </w:pPr>
            <w:r>
              <w:rPr>
                <w:sz w:val="22"/>
              </w:rPr>
              <w:t>Fire Disaster Potential Checklist for Homeowners</w:t>
            </w:r>
          </w:p>
          <w:p w:rsidR="00000000" w:rsidRDefault="00890CFA">
            <w:pPr>
              <w:tabs>
                <w:tab w:val="left" w:pos="360"/>
              </w:tabs>
              <w:rPr>
                <w:sz w:val="22"/>
              </w:rPr>
            </w:pPr>
            <w:r>
              <w:rPr>
                <w:sz w:val="22"/>
              </w:rPr>
              <w:t xml:space="preserve">Fire Disaster Potential Checklist for Developers </w:t>
            </w:r>
          </w:p>
          <w:p w:rsidR="00000000" w:rsidRDefault="00890CFA">
            <w:pPr>
              <w:tabs>
                <w:tab w:val="left" w:pos="360"/>
              </w:tabs>
              <w:rPr>
                <w:sz w:val="22"/>
              </w:rPr>
            </w:pPr>
            <w:r>
              <w:rPr>
                <w:sz w:val="22"/>
              </w:rPr>
              <w:t>Landscaping and Defensible Space Checklist</w:t>
            </w:r>
          </w:p>
          <w:p w:rsidR="00000000" w:rsidRDefault="00890CFA">
            <w:pPr>
              <w:tabs>
                <w:tab w:val="left" w:pos="360"/>
              </w:tabs>
              <w:rPr>
                <w:sz w:val="22"/>
              </w:rPr>
            </w:pPr>
            <w:r>
              <w:rPr>
                <w:sz w:val="22"/>
              </w:rPr>
              <w:t>Construction Checklist</w:t>
            </w:r>
          </w:p>
          <w:p w:rsidR="00000000" w:rsidRDefault="00890CFA">
            <w:pPr>
              <w:tabs>
                <w:tab w:val="left" w:pos="360"/>
              </w:tabs>
              <w:rPr>
                <w:sz w:val="22"/>
              </w:rPr>
            </w:pPr>
            <w:r>
              <w:rPr>
                <w:sz w:val="22"/>
              </w:rPr>
              <w:t xml:space="preserve">Fire Resistant Plants </w:t>
            </w:r>
          </w:p>
          <w:p w:rsidR="00000000" w:rsidRDefault="00890CFA">
            <w:pPr>
              <w:tabs>
                <w:tab w:val="left" w:pos="360"/>
              </w:tabs>
              <w:rPr>
                <w:sz w:val="22"/>
              </w:rPr>
            </w:pPr>
            <w:r>
              <w:rPr>
                <w:sz w:val="22"/>
              </w:rPr>
              <w:t>Emergency Response checklist</w:t>
            </w:r>
          </w:p>
          <w:p w:rsidR="00000000" w:rsidRDefault="00890CFA">
            <w:pPr>
              <w:tabs>
                <w:tab w:val="left" w:pos="360"/>
              </w:tabs>
              <w:rPr>
                <w:sz w:val="22"/>
              </w:rPr>
            </w:pPr>
            <w:r>
              <w:rPr>
                <w:sz w:val="22"/>
              </w:rPr>
              <w:t>Zoning recommendations checklist</w:t>
            </w:r>
          </w:p>
          <w:p w:rsidR="00000000" w:rsidRDefault="00890CFA">
            <w:pPr>
              <w:tabs>
                <w:tab w:val="left" w:pos="360"/>
              </w:tabs>
              <w:rPr>
                <w:sz w:val="22"/>
              </w:rPr>
            </w:pPr>
          </w:p>
          <w:p w:rsidR="00000000" w:rsidRDefault="00890CFA">
            <w:pPr>
              <w:tabs>
                <w:tab w:val="left" w:pos="360"/>
              </w:tabs>
              <w:rPr>
                <w:sz w:val="22"/>
              </w:rPr>
            </w:pPr>
          </w:p>
          <w:p w:rsidR="00000000" w:rsidRDefault="00890CFA">
            <w:pPr>
              <w:tabs>
                <w:tab w:val="left" w:pos="360"/>
              </w:tabs>
              <w:rPr>
                <w:b/>
                <w:sz w:val="22"/>
              </w:rPr>
            </w:pPr>
            <w:r>
              <w:rPr>
                <w:b/>
                <w:sz w:val="22"/>
              </w:rPr>
              <w:t>Appendix E – Other</w:t>
            </w:r>
          </w:p>
          <w:p w:rsidR="00000000" w:rsidRDefault="00890CFA">
            <w:pPr>
              <w:tabs>
                <w:tab w:val="left" w:pos="360"/>
              </w:tabs>
              <w:rPr>
                <w:sz w:val="22"/>
              </w:rPr>
            </w:pPr>
          </w:p>
          <w:p w:rsidR="00000000" w:rsidRDefault="00890CFA">
            <w:pPr>
              <w:tabs>
                <w:tab w:val="left" w:pos="360"/>
              </w:tabs>
              <w:rPr>
                <w:sz w:val="22"/>
              </w:rPr>
            </w:pPr>
            <w:r>
              <w:rPr>
                <w:sz w:val="22"/>
              </w:rPr>
              <w:t>Wildfire Glossary</w:t>
            </w:r>
          </w:p>
          <w:p w:rsidR="00000000" w:rsidRDefault="00890CFA">
            <w:pPr>
              <w:tabs>
                <w:tab w:val="left" w:pos="360"/>
              </w:tabs>
              <w:rPr>
                <w:sz w:val="22"/>
              </w:rPr>
            </w:pPr>
            <w:r>
              <w:rPr>
                <w:sz w:val="22"/>
              </w:rPr>
              <w:t>Sample County Fire Ordinances</w:t>
            </w:r>
          </w:p>
        </w:tc>
      </w:tr>
    </w:tbl>
    <w:p w:rsidR="00000000" w:rsidRDefault="00890CFA">
      <w:pPr>
        <w:tabs>
          <w:tab w:val="left" w:pos="360"/>
        </w:tabs>
        <w:rPr>
          <w:sz w:val="22"/>
        </w:rPr>
      </w:pPr>
    </w:p>
    <w:p w:rsidR="00000000" w:rsidRDefault="00890CFA">
      <w:pPr>
        <w:tabs>
          <w:tab w:val="left" w:pos="360"/>
        </w:tabs>
        <w:rPr>
          <w:sz w:val="22"/>
        </w:rPr>
      </w:pPr>
    </w:p>
    <w:p w:rsidR="00000000" w:rsidRDefault="00890CFA">
      <w:pPr>
        <w:tabs>
          <w:tab w:val="left" w:pos="360"/>
        </w:tabs>
        <w:rPr>
          <w:sz w:val="22"/>
        </w:rPr>
      </w:pPr>
      <w:r>
        <w:rPr>
          <w:sz w:val="22"/>
        </w:rPr>
        <w:br w:type="page"/>
      </w:r>
    </w:p>
    <w:p w:rsidR="00000000" w:rsidRDefault="00890CFA">
      <w:pPr>
        <w:tabs>
          <w:tab w:val="left" w:pos="360"/>
        </w:tabs>
        <w:jc w:val="center"/>
        <w:rPr>
          <w:b/>
          <w:sz w:val="32"/>
        </w:rPr>
      </w:pPr>
      <w:r>
        <w:rPr>
          <w:b/>
          <w:sz w:val="32"/>
        </w:rPr>
        <w:t>AGENCY CONTACT INFORMATION</w:t>
      </w:r>
    </w:p>
    <w:p w:rsidR="00000000" w:rsidRDefault="00890CFA">
      <w:pPr>
        <w:tabs>
          <w:tab w:val="left" w:pos="360"/>
        </w:tabs>
        <w:rPr>
          <w:sz w:val="22"/>
        </w:rPr>
      </w:pPr>
    </w:p>
    <w:p w:rsidR="00000000" w:rsidRDefault="00890CFA">
      <w:pPr>
        <w:tabs>
          <w:tab w:val="left" w:pos="360"/>
        </w:tabs>
        <w:rPr>
          <w:sz w:val="22"/>
        </w:rPr>
      </w:pPr>
    </w:p>
    <w:p w:rsidR="00000000" w:rsidRDefault="00890CFA">
      <w:pPr>
        <w:tabs>
          <w:tab w:val="left" w:pos="360"/>
        </w:tabs>
        <w:jc w:val="center"/>
        <w:rPr>
          <w:b/>
          <w:sz w:val="22"/>
        </w:rPr>
      </w:pPr>
      <w:r>
        <w:rPr>
          <w:b/>
          <w:sz w:val="22"/>
        </w:rPr>
        <w:t>Utah Department of Natural Resources</w:t>
      </w:r>
    </w:p>
    <w:p w:rsidR="00000000" w:rsidRDefault="00890CFA">
      <w:pPr>
        <w:tabs>
          <w:tab w:val="left" w:pos="360"/>
        </w:tabs>
        <w:jc w:val="center"/>
        <w:rPr>
          <w:b/>
          <w:sz w:val="28"/>
          <w:u w:val="single"/>
        </w:rPr>
      </w:pPr>
      <w:r>
        <w:rPr>
          <w:b/>
          <w:sz w:val="28"/>
          <w:u w:val="single"/>
        </w:rPr>
        <w:t>Division of Forestry, Fire and State Lands</w:t>
      </w:r>
    </w:p>
    <w:p w:rsidR="00000000" w:rsidRDefault="00890CFA">
      <w:pPr>
        <w:tabs>
          <w:tab w:val="left" w:pos="360"/>
        </w:tabs>
        <w:rPr>
          <w:sz w:val="22"/>
        </w:rPr>
      </w:pPr>
    </w:p>
    <w:p w:rsidR="00000000" w:rsidRDefault="00890CFA">
      <w:pPr>
        <w:tabs>
          <w:tab w:val="left" w:pos="360"/>
        </w:tabs>
        <w:rPr>
          <w:sz w:val="22"/>
        </w:rPr>
      </w:pPr>
    </w:p>
    <w:tbl>
      <w:tblPr>
        <w:tblW w:w="0" w:type="auto"/>
        <w:tblLayout w:type="fixed"/>
        <w:tblLook w:val="0000"/>
      </w:tblPr>
      <w:tblGrid>
        <w:gridCol w:w="3523"/>
        <w:gridCol w:w="3523"/>
        <w:gridCol w:w="3524"/>
      </w:tblGrid>
      <w:tr w:rsidR="00000000">
        <w:tblPrEx>
          <w:tblCellMar>
            <w:top w:w="0" w:type="dxa"/>
            <w:bottom w:w="0" w:type="dxa"/>
          </w:tblCellMar>
        </w:tblPrEx>
        <w:tc>
          <w:tcPr>
            <w:tcW w:w="3523" w:type="dxa"/>
          </w:tcPr>
          <w:p w:rsidR="00000000" w:rsidRDefault="00890CFA">
            <w:pPr>
              <w:tabs>
                <w:tab w:val="left" w:pos="360"/>
              </w:tabs>
              <w:jc w:val="center"/>
              <w:rPr>
                <w:b/>
                <w:sz w:val="24"/>
                <w:u w:val="single"/>
              </w:rPr>
            </w:pPr>
            <w:r>
              <w:rPr>
                <w:b/>
                <w:sz w:val="24"/>
                <w:u w:val="single"/>
              </w:rPr>
              <w:t>Bear River Area Office</w:t>
            </w:r>
          </w:p>
          <w:p w:rsidR="00000000" w:rsidRDefault="00890CFA">
            <w:pPr>
              <w:tabs>
                <w:tab w:val="left" w:pos="360"/>
                <w:tab w:val="left" w:pos="630"/>
              </w:tabs>
              <w:jc w:val="center"/>
              <w:rPr>
                <w:i/>
                <w:sz w:val="22"/>
              </w:rPr>
            </w:pPr>
            <w:r>
              <w:rPr>
                <w:i/>
                <w:sz w:val="22"/>
              </w:rPr>
              <w:t>Craig Pettigrew, Area Manager</w:t>
            </w:r>
          </w:p>
          <w:p w:rsidR="00000000" w:rsidRDefault="00890CFA">
            <w:pPr>
              <w:tabs>
                <w:tab w:val="left" w:pos="360"/>
              </w:tabs>
              <w:jc w:val="center"/>
              <w:rPr>
                <w:sz w:val="22"/>
              </w:rPr>
            </w:pPr>
            <w:r>
              <w:rPr>
                <w:i/>
                <w:sz w:val="22"/>
              </w:rPr>
              <w:t>Blain Hamp, Acting</w:t>
            </w:r>
            <w:r>
              <w:rPr>
                <w:i/>
                <w:sz w:val="22"/>
              </w:rPr>
              <w:t xml:space="preserve"> FMO*</w:t>
            </w:r>
          </w:p>
          <w:p w:rsidR="00000000" w:rsidRDefault="00890CFA">
            <w:pPr>
              <w:tabs>
                <w:tab w:val="left" w:pos="360"/>
              </w:tabs>
              <w:jc w:val="center"/>
              <w:rPr>
                <w:sz w:val="22"/>
              </w:rPr>
            </w:pPr>
          </w:p>
          <w:p w:rsidR="00000000" w:rsidRDefault="00890CFA">
            <w:pPr>
              <w:tabs>
                <w:tab w:val="left" w:pos="360"/>
              </w:tabs>
              <w:jc w:val="center"/>
              <w:rPr>
                <w:sz w:val="22"/>
              </w:rPr>
            </w:pPr>
            <w:r>
              <w:rPr>
                <w:sz w:val="22"/>
              </w:rPr>
              <w:t>1780 N. Research Parkway, Ste 104</w:t>
            </w:r>
          </w:p>
          <w:p w:rsidR="00000000" w:rsidRDefault="00890CFA">
            <w:pPr>
              <w:tabs>
                <w:tab w:val="left" w:pos="360"/>
              </w:tabs>
              <w:jc w:val="center"/>
              <w:rPr>
                <w:sz w:val="22"/>
              </w:rPr>
            </w:pPr>
            <w:r>
              <w:rPr>
                <w:sz w:val="22"/>
              </w:rPr>
              <w:t>N. Logan, UT  84341-1940</w:t>
            </w:r>
          </w:p>
          <w:p w:rsidR="00000000" w:rsidRDefault="00890CFA">
            <w:pPr>
              <w:tabs>
                <w:tab w:val="left" w:pos="360"/>
              </w:tabs>
              <w:jc w:val="center"/>
              <w:rPr>
                <w:sz w:val="22"/>
              </w:rPr>
            </w:pPr>
            <w:r>
              <w:rPr>
                <w:sz w:val="22"/>
              </w:rPr>
              <w:t>(435) 752-8701</w:t>
            </w:r>
          </w:p>
          <w:p w:rsidR="00000000" w:rsidRDefault="00890CFA">
            <w:pPr>
              <w:tabs>
                <w:tab w:val="left" w:pos="360"/>
              </w:tabs>
              <w:jc w:val="center"/>
              <w:rPr>
                <w:sz w:val="22"/>
              </w:rPr>
            </w:pPr>
          </w:p>
          <w:p w:rsidR="00000000" w:rsidRDefault="00890CFA">
            <w:pPr>
              <w:tabs>
                <w:tab w:val="left" w:pos="360"/>
              </w:tabs>
              <w:jc w:val="center"/>
              <w:rPr>
                <w:sz w:val="22"/>
              </w:rPr>
            </w:pPr>
          </w:p>
          <w:p w:rsidR="00000000" w:rsidRDefault="00890CFA">
            <w:pPr>
              <w:tabs>
                <w:tab w:val="left" w:pos="360"/>
              </w:tabs>
              <w:jc w:val="center"/>
              <w:rPr>
                <w:b/>
                <w:sz w:val="24"/>
                <w:u w:val="single"/>
              </w:rPr>
            </w:pPr>
            <w:r>
              <w:rPr>
                <w:b/>
                <w:sz w:val="24"/>
                <w:u w:val="single"/>
              </w:rPr>
              <w:t>Northeastern Area Office</w:t>
            </w:r>
          </w:p>
          <w:p w:rsidR="00000000" w:rsidRDefault="00890CFA">
            <w:pPr>
              <w:tabs>
                <w:tab w:val="left" w:pos="360"/>
              </w:tabs>
              <w:jc w:val="center"/>
              <w:rPr>
                <w:i/>
                <w:sz w:val="22"/>
              </w:rPr>
            </w:pPr>
            <w:r>
              <w:rPr>
                <w:i/>
                <w:sz w:val="22"/>
              </w:rPr>
              <w:t>Dale Jablonski, Area Manager</w:t>
            </w:r>
          </w:p>
          <w:p w:rsidR="00000000" w:rsidRDefault="00890CFA">
            <w:pPr>
              <w:tabs>
                <w:tab w:val="left" w:pos="360"/>
              </w:tabs>
              <w:jc w:val="center"/>
              <w:rPr>
                <w:sz w:val="22"/>
              </w:rPr>
            </w:pPr>
            <w:r>
              <w:rPr>
                <w:i/>
                <w:sz w:val="22"/>
              </w:rPr>
              <w:t>Stephen Rutter, FMO</w:t>
            </w:r>
          </w:p>
          <w:p w:rsidR="00000000" w:rsidRDefault="00890CFA">
            <w:pPr>
              <w:tabs>
                <w:tab w:val="left" w:pos="360"/>
              </w:tabs>
              <w:jc w:val="center"/>
              <w:rPr>
                <w:sz w:val="22"/>
              </w:rPr>
            </w:pPr>
          </w:p>
          <w:p w:rsidR="00000000" w:rsidRDefault="00890CFA">
            <w:pPr>
              <w:tabs>
                <w:tab w:val="left" w:pos="360"/>
              </w:tabs>
              <w:jc w:val="center"/>
              <w:rPr>
                <w:sz w:val="22"/>
              </w:rPr>
            </w:pPr>
            <w:r>
              <w:rPr>
                <w:sz w:val="22"/>
              </w:rPr>
              <w:t>152 East 100 North</w:t>
            </w:r>
          </w:p>
          <w:p w:rsidR="00000000" w:rsidRDefault="00890CFA">
            <w:pPr>
              <w:tabs>
                <w:tab w:val="left" w:pos="360"/>
              </w:tabs>
              <w:jc w:val="center"/>
              <w:rPr>
                <w:sz w:val="22"/>
              </w:rPr>
            </w:pPr>
            <w:r>
              <w:rPr>
                <w:sz w:val="22"/>
              </w:rPr>
              <w:t>Vernal, UT  84078-2126</w:t>
            </w:r>
          </w:p>
          <w:p w:rsidR="00000000" w:rsidRDefault="00890CFA">
            <w:pPr>
              <w:tabs>
                <w:tab w:val="left" w:pos="360"/>
              </w:tabs>
              <w:jc w:val="center"/>
              <w:rPr>
                <w:sz w:val="22"/>
              </w:rPr>
            </w:pPr>
            <w:r>
              <w:rPr>
                <w:sz w:val="22"/>
              </w:rPr>
              <w:t>(435) 781-5463</w:t>
            </w:r>
          </w:p>
          <w:p w:rsidR="00000000" w:rsidRDefault="00890CFA">
            <w:pPr>
              <w:tabs>
                <w:tab w:val="left" w:pos="360"/>
              </w:tabs>
              <w:rPr>
                <w:sz w:val="22"/>
              </w:rPr>
            </w:pPr>
          </w:p>
          <w:p w:rsidR="00000000" w:rsidRDefault="00890CFA">
            <w:pPr>
              <w:tabs>
                <w:tab w:val="left" w:pos="360"/>
              </w:tabs>
              <w:jc w:val="right"/>
              <w:rPr>
                <w:i/>
                <w:sz w:val="22"/>
              </w:rPr>
            </w:pPr>
            <w:r>
              <w:rPr>
                <w:i/>
                <w:sz w:val="22"/>
              </w:rPr>
              <w:t>* FMO = Fire Management Officer</w:t>
            </w:r>
          </w:p>
        </w:tc>
        <w:tc>
          <w:tcPr>
            <w:tcW w:w="3523" w:type="dxa"/>
          </w:tcPr>
          <w:p w:rsidR="00000000" w:rsidRDefault="00890CFA">
            <w:pPr>
              <w:tabs>
                <w:tab w:val="left" w:pos="360"/>
              </w:tabs>
              <w:jc w:val="center"/>
              <w:rPr>
                <w:b/>
                <w:sz w:val="24"/>
                <w:u w:val="single"/>
              </w:rPr>
            </w:pPr>
            <w:r>
              <w:rPr>
                <w:b/>
                <w:sz w:val="24"/>
                <w:u w:val="single"/>
              </w:rPr>
              <w:t xml:space="preserve">Wasatch </w:t>
            </w:r>
            <w:r>
              <w:rPr>
                <w:b/>
                <w:sz w:val="24"/>
                <w:u w:val="single"/>
              </w:rPr>
              <w:t>Front Area Office</w:t>
            </w:r>
          </w:p>
          <w:p w:rsidR="00000000" w:rsidRDefault="00890CFA">
            <w:pPr>
              <w:tabs>
                <w:tab w:val="left" w:pos="360"/>
              </w:tabs>
              <w:jc w:val="center"/>
              <w:rPr>
                <w:i/>
                <w:sz w:val="22"/>
              </w:rPr>
            </w:pPr>
            <w:r>
              <w:rPr>
                <w:i/>
                <w:sz w:val="22"/>
              </w:rPr>
              <w:t>Dick Buehler, Area Manager</w:t>
            </w:r>
          </w:p>
          <w:p w:rsidR="00000000" w:rsidRDefault="00890CFA">
            <w:pPr>
              <w:tabs>
                <w:tab w:val="left" w:pos="360"/>
              </w:tabs>
              <w:jc w:val="center"/>
              <w:rPr>
                <w:sz w:val="22"/>
              </w:rPr>
            </w:pPr>
            <w:r>
              <w:rPr>
                <w:i/>
                <w:sz w:val="22"/>
              </w:rPr>
              <w:t>Barbara Gardner, Area Forester</w:t>
            </w:r>
          </w:p>
          <w:p w:rsidR="00000000" w:rsidRDefault="00890CFA">
            <w:pPr>
              <w:tabs>
                <w:tab w:val="left" w:pos="360"/>
              </w:tabs>
              <w:jc w:val="center"/>
              <w:rPr>
                <w:sz w:val="22"/>
              </w:rPr>
            </w:pPr>
          </w:p>
          <w:p w:rsidR="00000000" w:rsidRDefault="00890CFA">
            <w:pPr>
              <w:tabs>
                <w:tab w:val="left" w:pos="360"/>
              </w:tabs>
              <w:jc w:val="center"/>
              <w:rPr>
                <w:sz w:val="22"/>
              </w:rPr>
            </w:pPr>
            <w:r>
              <w:rPr>
                <w:sz w:val="22"/>
              </w:rPr>
              <w:t>1594 W. North Temple, Ste 3520</w:t>
            </w:r>
          </w:p>
          <w:p w:rsidR="00000000" w:rsidRDefault="00890CFA">
            <w:pPr>
              <w:tabs>
                <w:tab w:val="left" w:pos="360"/>
              </w:tabs>
              <w:jc w:val="center"/>
              <w:rPr>
                <w:sz w:val="22"/>
              </w:rPr>
            </w:pPr>
            <w:r>
              <w:rPr>
                <w:sz w:val="22"/>
              </w:rPr>
              <w:t>Salt Lake City, UT  84116</w:t>
            </w:r>
          </w:p>
          <w:p w:rsidR="00000000" w:rsidRDefault="00890CFA">
            <w:pPr>
              <w:tabs>
                <w:tab w:val="left" w:pos="360"/>
              </w:tabs>
              <w:jc w:val="center"/>
              <w:rPr>
                <w:sz w:val="22"/>
              </w:rPr>
            </w:pPr>
            <w:r>
              <w:rPr>
                <w:sz w:val="22"/>
              </w:rPr>
              <w:t>(801) 538-5555</w:t>
            </w:r>
          </w:p>
          <w:p w:rsidR="00000000" w:rsidRDefault="00890CFA">
            <w:pPr>
              <w:tabs>
                <w:tab w:val="left" w:pos="360"/>
              </w:tabs>
              <w:jc w:val="center"/>
              <w:rPr>
                <w:sz w:val="22"/>
              </w:rPr>
            </w:pPr>
          </w:p>
          <w:p w:rsidR="00000000" w:rsidRDefault="00890CFA">
            <w:pPr>
              <w:tabs>
                <w:tab w:val="left" w:pos="360"/>
              </w:tabs>
              <w:jc w:val="center"/>
              <w:rPr>
                <w:sz w:val="22"/>
              </w:rPr>
            </w:pPr>
          </w:p>
          <w:p w:rsidR="00000000" w:rsidRDefault="00890CFA">
            <w:pPr>
              <w:tabs>
                <w:tab w:val="left" w:pos="360"/>
              </w:tabs>
              <w:jc w:val="center"/>
              <w:rPr>
                <w:b/>
                <w:sz w:val="24"/>
                <w:u w:val="single"/>
              </w:rPr>
            </w:pPr>
            <w:r>
              <w:rPr>
                <w:b/>
                <w:sz w:val="24"/>
                <w:u w:val="single"/>
              </w:rPr>
              <w:t>Central Area Office</w:t>
            </w:r>
          </w:p>
          <w:p w:rsidR="00000000" w:rsidRDefault="00890CFA">
            <w:pPr>
              <w:tabs>
                <w:tab w:val="left" w:pos="360"/>
              </w:tabs>
              <w:jc w:val="center"/>
              <w:rPr>
                <w:i/>
                <w:sz w:val="22"/>
              </w:rPr>
            </w:pPr>
            <w:r>
              <w:rPr>
                <w:i/>
                <w:sz w:val="22"/>
              </w:rPr>
              <w:t>Kelly Allen, Area Manager</w:t>
            </w:r>
          </w:p>
          <w:p w:rsidR="00000000" w:rsidRDefault="00890CFA">
            <w:pPr>
              <w:tabs>
                <w:tab w:val="left" w:pos="360"/>
              </w:tabs>
              <w:jc w:val="center"/>
              <w:rPr>
                <w:sz w:val="22"/>
              </w:rPr>
            </w:pPr>
            <w:r>
              <w:rPr>
                <w:i/>
                <w:sz w:val="22"/>
              </w:rPr>
              <w:t>Mike Melton, FMO</w:t>
            </w:r>
          </w:p>
          <w:p w:rsidR="00000000" w:rsidRDefault="00890CFA">
            <w:pPr>
              <w:tabs>
                <w:tab w:val="left" w:pos="360"/>
              </w:tabs>
              <w:jc w:val="center"/>
              <w:rPr>
                <w:sz w:val="22"/>
              </w:rPr>
            </w:pPr>
          </w:p>
          <w:p w:rsidR="00000000" w:rsidRDefault="00890CFA">
            <w:pPr>
              <w:tabs>
                <w:tab w:val="left" w:pos="360"/>
              </w:tabs>
              <w:jc w:val="center"/>
              <w:rPr>
                <w:sz w:val="22"/>
              </w:rPr>
            </w:pPr>
            <w:r>
              <w:rPr>
                <w:sz w:val="22"/>
              </w:rPr>
              <w:t>115 East 900 North</w:t>
            </w:r>
          </w:p>
          <w:p w:rsidR="00000000" w:rsidRDefault="00890CFA">
            <w:pPr>
              <w:tabs>
                <w:tab w:val="left" w:pos="360"/>
              </w:tabs>
              <w:jc w:val="center"/>
              <w:rPr>
                <w:sz w:val="22"/>
              </w:rPr>
            </w:pPr>
            <w:r>
              <w:rPr>
                <w:sz w:val="22"/>
              </w:rPr>
              <w:t>Richfield, UT  84701-1</w:t>
            </w:r>
            <w:r>
              <w:rPr>
                <w:sz w:val="22"/>
              </w:rPr>
              <w:t>847</w:t>
            </w:r>
          </w:p>
          <w:p w:rsidR="00000000" w:rsidRDefault="00890CFA">
            <w:pPr>
              <w:tabs>
                <w:tab w:val="left" w:pos="360"/>
              </w:tabs>
              <w:jc w:val="center"/>
              <w:rPr>
                <w:sz w:val="22"/>
              </w:rPr>
            </w:pPr>
            <w:r>
              <w:rPr>
                <w:sz w:val="22"/>
              </w:rPr>
              <w:t>(435) 896-5697</w:t>
            </w:r>
          </w:p>
          <w:p w:rsidR="00000000" w:rsidRDefault="00890CFA">
            <w:pPr>
              <w:tabs>
                <w:tab w:val="left" w:pos="360"/>
              </w:tabs>
              <w:jc w:val="center"/>
              <w:rPr>
                <w:sz w:val="22"/>
              </w:rPr>
            </w:pPr>
          </w:p>
          <w:p w:rsidR="00000000" w:rsidRDefault="00890CFA">
            <w:pPr>
              <w:tabs>
                <w:tab w:val="left" w:pos="360"/>
              </w:tabs>
              <w:rPr>
                <w:sz w:val="22"/>
              </w:rPr>
            </w:pPr>
          </w:p>
        </w:tc>
        <w:tc>
          <w:tcPr>
            <w:tcW w:w="3524" w:type="dxa"/>
          </w:tcPr>
          <w:p w:rsidR="00000000" w:rsidRDefault="00890CFA">
            <w:pPr>
              <w:tabs>
                <w:tab w:val="left" w:pos="360"/>
              </w:tabs>
              <w:jc w:val="center"/>
              <w:rPr>
                <w:b/>
                <w:sz w:val="24"/>
                <w:u w:val="single"/>
              </w:rPr>
            </w:pPr>
            <w:r>
              <w:rPr>
                <w:b/>
                <w:sz w:val="24"/>
                <w:u w:val="single"/>
              </w:rPr>
              <w:t>Southwestern Area Office</w:t>
            </w:r>
          </w:p>
          <w:p w:rsidR="00000000" w:rsidRDefault="00890CFA">
            <w:pPr>
              <w:tabs>
                <w:tab w:val="left" w:pos="360"/>
              </w:tabs>
              <w:jc w:val="center"/>
              <w:rPr>
                <w:i/>
                <w:sz w:val="22"/>
              </w:rPr>
            </w:pPr>
            <w:r>
              <w:rPr>
                <w:i/>
                <w:sz w:val="22"/>
              </w:rPr>
              <w:t>Ron Larsen, Area Manager</w:t>
            </w:r>
          </w:p>
          <w:p w:rsidR="00000000" w:rsidRDefault="00890CFA">
            <w:pPr>
              <w:tabs>
                <w:tab w:val="left" w:pos="360"/>
              </w:tabs>
              <w:jc w:val="center"/>
              <w:rPr>
                <w:sz w:val="22"/>
              </w:rPr>
            </w:pPr>
            <w:r>
              <w:rPr>
                <w:i/>
                <w:sz w:val="22"/>
              </w:rPr>
              <w:t>Larry LeForte, FMO</w:t>
            </w:r>
          </w:p>
          <w:p w:rsidR="00000000" w:rsidRDefault="00890CFA">
            <w:pPr>
              <w:tabs>
                <w:tab w:val="left" w:pos="360"/>
              </w:tabs>
              <w:jc w:val="center"/>
              <w:rPr>
                <w:sz w:val="22"/>
              </w:rPr>
            </w:pPr>
          </w:p>
          <w:p w:rsidR="00000000" w:rsidRDefault="00890CFA">
            <w:pPr>
              <w:tabs>
                <w:tab w:val="left" w:pos="360"/>
              </w:tabs>
              <w:jc w:val="center"/>
              <w:rPr>
                <w:sz w:val="22"/>
              </w:rPr>
            </w:pPr>
            <w:r>
              <w:rPr>
                <w:sz w:val="22"/>
              </w:rPr>
              <w:t>585 North Main</w:t>
            </w:r>
          </w:p>
          <w:p w:rsidR="00000000" w:rsidRDefault="00890CFA">
            <w:pPr>
              <w:tabs>
                <w:tab w:val="left" w:pos="360"/>
              </w:tabs>
              <w:jc w:val="center"/>
              <w:rPr>
                <w:sz w:val="22"/>
              </w:rPr>
            </w:pPr>
            <w:r>
              <w:rPr>
                <w:sz w:val="22"/>
              </w:rPr>
              <w:t>Cedar City, UT  84720-2643</w:t>
            </w:r>
          </w:p>
          <w:p w:rsidR="00000000" w:rsidRDefault="00890CFA">
            <w:pPr>
              <w:tabs>
                <w:tab w:val="left" w:pos="360"/>
              </w:tabs>
              <w:jc w:val="center"/>
              <w:rPr>
                <w:sz w:val="22"/>
              </w:rPr>
            </w:pPr>
            <w:r>
              <w:rPr>
                <w:sz w:val="22"/>
              </w:rPr>
              <w:t>(435) 586-4408</w:t>
            </w:r>
          </w:p>
          <w:p w:rsidR="00000000" w:rsidRDefault="00890CFA">
            <w:pPr>
              <w:tabs>
                <w:tab w:val="left" w:pos="360"/>
              </w:tabs>
              <w:jc w:val="center"/>
              <w:rPr>
                <w:sz w:val="22"/>
              </w:rPr>
            </w:pPr>
          </w:p>
          <w:p w:rsidR="00000000" w:rsidRDefault="00890CFA">
            <w:pPr>
              <w:tabs>
                <w:tab w:val="left" w:pos="360"/>
              </w:tabs>
              <w:jc w:val="center"/>
              <w:rPr>
                <w:sz w:val="22"/>
              </w:rPr>
            </w:pPr>
          </w:p>
          <w:p w:rsidR="00000000" w:rsidRDefault="00890CFA">
            <w:pPr>
              <w:tabs>
                <w:tab w:val="left" w:pos="360"/>
              </w:tabs>
              <w:jc w:val="center"/>
              <w:rPr>
                <w:b/>
                <w:sz w:val="24"/>
                <w:u w:val="single"/>
              </w:rPr>
            </w:pPr>
            <w:r>
              <w:rPr>
                <w:b/>
                <w:sz w:val="24"/>
                <w:u w:val="single"/>
              </w:rPr>
              <w:t>Southeastern Area Office</w:t>
            </w:r>
          </w:p>
          <w:p w:rsidR="00000000" w:rsidRDefault="00890CFA">
            <w:pPr>
              <w:tabs>
                <w:tab w:val="left" w:pos="360"/>
              </w:tabs>
              <w:jc w:val="center"/>
              <w:rPr>
                <w:i/>
                <w:sz w:val="22"/>
              </w:rPr>
            </w:pPr>
            <w:r>
              <w:rPr>
                <w:i/>
                <w:sz w:val="22"/>
              </w:rPr>
              <w:t>Gary Cornell, Area Manager</w:t>
            </w:r>
          </w:p>
          <w:p w:rsidR="00000000" w:rsidRDefault="00890CFA">
            <w:pPr>
              <w:tabs>
                <w:tab w:val="left" w:pos="360"/>
              </w:tabs>
              <w:jc w:val="center"/>
              <w:rPr>
                <w:i/>
                <w:sz w:val="22"/>
              </w:rPr>
            </w:pPr>
            <w:r>
              <w:rPr>
                <w:i/>
                <w:sz w:val="22"/>
              </w:rPr>
              <w:t>Heather O’Hanlon, Interface</w:t>
            </w:r>
          </w:p>
          <w:p w:rsidR="00000000" w:rsidRDefault="00890CFA">
            <w:pPr>
              <w:tabs>
                <w:tab w:val="left" w:pos="360"/>
              </w:tabs>
              <w:jc w:val="center"/>
              <w:rPr>
                <w:sz w:val="22"/>
              </w:rPr>
            </w:pPr>
            <w:r>
              <w:rPr>
                <w:i/>
                <w:sz w:val="22"/>
              </w:rPr>
              <w:t>Project Coordinator</w:t>
            </w:r>
          </w:p>
          <w:p w:rsidR="00000000" w:rsidRDefault="00890CFA">
            <w:pPr>
              <w:tabs>
                <w:tab w:val="left" w:pos="360"/>
              </w:tabs>
              <w:jc w:val="center"/>
              <w:rPr>
                <w:sz w:val="22"/>
              </w:rPr>
            </w:pPr>
          </w:p>
          <w:p w:rsidR="00000000" w:rsidRDefault="00890CFA">
            <w:pPr>
              <w:tabs>
                <w:tab w:val="left" w:pos="360"/>
              </w:tabs>
              <w:jc w:val="center"/>
              <w:rPr>
                <w:sz w:val="22"/>
              </w:rPr>
            </w:pPr>
            <w:r>
              <w:rPr>
                <w:sz w:val="22"/>
              </w:rPr>
              <w:t xml:space="preserve">1165 </w:t>
            </w:r>
            <w:r>
              <w:rPr>
                <w:sz w:val="22"/>
              </w:rPr>
              <w:t>S. Highway 191, Suite 6</w:t>
            </w:r>
          </w:p>
          <w:p w:rsidR="00000000" w:rsidRDefault="00890CFA">
            <w:pPr>
              <w:tabs>
                <w:tab w:val="left" w:pos="360"/>
              </w:tabs>
              <w:jc w:val="center"/>
              <w:rPr>
                <w:sz w:val="22"/>
              </w:rPr>
            </w:pPr>
            <w:r>
              <w:rPr>
                <w:sz w:val="22"/>
              </w:rPr>
              <w:t>Moab, UT  84532-3002</w:t>
            </w:r>
          </w:p>
          <w:p w:rsidR="00000000" w:rsidRDefault="00890CFA">
            <w:pPr>
              <w:tabs>
                <w:tab w:val="left" w:pos="360"/>
              </w:tabs>
              <w:jc w:val="center"/>
              <w:rPr>
                <w:sz w:val="22"/>
              </w:rPr>
            </w:pPr>
            <w:r>
              <w:rPr>
                <w:sz w:val="22"/>
              </w:rPr>
              <w:t>(435) 259-3766</w:t>
            </w:r>
          </w:p>
          <w:p w:rsidR="00000000" w:rsidRDefault="00890CFA">
            <w:pPr>
              <w:tabs>
                <w:tab w:val="left" w:pos="360"/>
              </w:tabs>
              <w:rPr>
                <w:sz w:val="22"/>
              </w:rPr>
            </w:pPr>
          </w:p>
        </w:tc>
      </w:tr>
    </w:tbl>
    <w:p w:rsidR="00000000" w:rsidRDefault="00890CFA">
      <w:pPr>
        <w:pBdr>
          <w:bottom w:val="single" w:sz="12" w:space="1" w:color="auto"/>
        </w:pBdr>
        <w:tabs>
          <w:tab w:val="left" w:pos="360"/>
        </w:tabs>
        <w:rPr>
          <w:sz w:val="22"/>
        </w:rPr>
      </w:pPr>
    </w:p>
    <w:p w:rsidR="00000000" w:rsidRDefault="00890CFA">
      <w:pPr>
        <w:tabs>
          <w:tab w:val="left" w:pos="360"/>
        </w:tabs>
        <w:rPr>
          <w:sz w:val="22"/>
        </w:rPr>
      </w:pPr>
    </w:p>
    <w:p w:rsidR="00000000" w:rsidRDefault="00890CFA">
      <w:pPr>
        <w:tabs>
          <w:tab w:val="left" w:pos="360"/>
        </w:tabs>
        <w:rPr>
          <w:sz w:val="22"/>
        </w:rPr>
      </w:pPr>
    </w:p>
    <w:p w:rsidR="00000000" w:rsidRDefault="00890CFA">
      <w:pPr>
        <w:tabs>
          <w:tab w:val="left" w:pos="360"/>
        </w:tabs>
        <w:jc w:val="center"/>
        <w:rPr>
          <w:b/>
          <w:sz w:val="28"/>
          <w:u w:val="single"/>
        </w:rPr>
      </w:pPr>
      <w:r>
        <w:rPr>
          <w:b/>
          <w:sz w:val="28"/>
          <w:u w:val="single"/>
        </w:rPr>
        <w:t>Utah Resource &amp; Development Councils</w:t>
      </w:r>
    </w:p>
    <w:p w:rsidR="00000000" w:rsidRDefault="00890CFA">
      <w:pPr>
        <w:tabs>
          <w:tab w:val="left" w:pos="360"/>
        </w:tabs>
        <w:rPr>
          <w:sz w:val="22"/>
        </w:rPr>
      </w:pPr>
    </w:p>
    <w:p w:rsidR="00000000" w:rsidRDefault="00890CFA">
      <w:pPr>
        <w:tabs>
          <w:tab w:val="left" w:pos="360"/>
        </w:tabs>
        <w:rPr>
          <w:sz w:val="22"/>
        </w:rPr>
      </w:pPr>
    </w:p>
    <w:tbl>
      <w:tblPr>
        <w:tblW w:w="0" w:type="auto"/>
        <w:tblLayout w:type="fixed"/>
        <w:tblLook w:val="0000"/>
      </w:tblPr>
      <w:tblGrid>
        <w:gridCol w:w="3523"/>
        <w:gridCol w:w="3523"/>
        <w:gridCol w:w="3524"/>
      </w:tblGrid>
      <w:tr w:rsidR="00000000">
        <w:tblPrEx>
          <w:tblCellMar>
            <w:top w:w="0" w:type="dxa"/>
            <w:bottom w:w="0" w:type="dxa"/>
          </w:tblCellMar>
        </w:tblPrEx>
        <w:tc>
          <w:tcPr>
            <w:tcW w:w="3523" w:type="dxa"/>
          </w:tcPr>
          <w:p w:rsidR="00000000" w:rsidRDefault="00890CFA">
            <w:pPr>
              <w:tabs>
                <w:tab w:val="left" w:pos="360"/>
              </w:tabs>
              <w:jc w:val="center"/>
              <w:rPr>
                <w:b/>
                <w:sz w:val="22"/>
              </w:rPr>
            </w:pPr>
            <w:r>
              <w:rPr>
                <w:b/>
                <w:sz w:val="22"/>
              </w:rPr>
              <w:t>Bear River RC&amp;D</w:t>
            </w:r>
          </w:p>
          <w:p w:rsidR="00000000" w:rsidRDefault="00890CFA">
            <w:pPr>
              <w:tabs>
                <w:tab w:val="left" w:pos="360"/>
              </w:tabs>
              <w:jc w:val="center"/>
              <w:rPr>
                <w:sz w:val="22"/>
              </w:rPr>
            </w:pPr>
            <w:r>
              <w:rPr>
                <w:sz w:val="22"/>
              </w:rPr>
              <w:t>1860 N. 100 East</w:t>
            </w:r>
          </w:p>
          <w:p w:rsidR="00000000" w:rsidRDefault="00890CFA">
            <w:pPr>
              <w:tabs>
                <w:tab w:val="left" w:pos="360"/>
              </w:tabs>
              <w:jc w:val="center"/>
              <w:rPr>
                <w:sz w:val="22"/>
              </w:rPr>
            </w:pPr>
            <w:r>
              <w:rPr>
                <w:sz w:val="22"/>
              </w:rPr>
              <w:t>No. Logan, UT  84341</w:t>
            </w:r>
          </w:p>
          <w:p w:rsidR="00000000" w:rsidRDefault="00890CFA">
            <w:pPr>
              <w:tabs>
                <w:tab w:val="left" w:pos="360"/>
              </w:tabs>
              <w:jc w:val="center"/>
              <w:rPr>
                <w:sz w:val="22"/>
              </w:rPr>
            </w:pPr>
            <w:r>
              <w:rPr>
                <w:sz w:val="22"/>
              </w:rPr>
              <w:t>(435) 753-3871</w:t>
            </w:r>
          </w:p>
          <w:p w:rsidR="00000000" w:rsidRDefault="00890CFA">
            <w:pPr>
              <w:tabs>
                <w:tab w:val="left" w:pos="360"/>
              </w:tabs>
              <w:jc w:val="center"/>
              <w:rPr>
                <w:sz w:val="22"/>
              </w:rPr>
            </w:pPr>
          </w:p>
          <w:p w:rsidR="00000000" w:rsidRDefault="00890CFA">
            <w:pPr>
              <w:tabs>
                <w:tab w:val="left" w:pos="360"/>
              </w:tabs>
              <w:jc w:val="center"/>
              <w:rPr>
                <w:b/>
                <w:sz w:val="22"/>
              </w:rPr>
            </w:pPr>
            <w:r>
              <w:rPr>
                <w:b/>
                <w:sz w:val="22"/>
              </w:rPr>
              <w:t>Castlelands RC&amp;D</w:t>
            </w:r>
          </w:p>
          <w:p w:rsidR="00000000" w:rsidRDefault="00890CFA">
            <w:pPr>
              <w:tabs>
                <w:tab w:val="left" w:pos="360"/>
              </w:tabs>
              <w:jc w:val="center"/>
              <w:rPr>
                <w:sz w:val="22"/>
              </w:rPr>
            </w:pPr>
            <w:r>
              <w:rPr>
                <w:sz w:val="22"/>
              </w:rPr>
              <w:t>P.O. Box 1287</w:t>
            </w:r>
          </w:p>
          <w:p w:rsidR="00000000" w:rsidRDefault="00890CFA">
            <w:pPr>
              <w:tabs>
                <w:tab w:val="left" w:pos="360"/>
              </w:tabs>
              <w:jc w:val="center"/>
              <w:rPr>
                <w:sz w:val="22"/>
              </w:rPr>
            </w:pPr>
            <w:r>
              <w:rPr>
                <w:sz w:val="22"/>
              </w:rPr>
              <w:t>Huntington, UT  84528</w:t>
            </w:r>
          </w:p>
          <w:p w:rsidR="00000000" w:rsidRDefault="00890CFA">
            <w:pPr>
              <w:tabs>
                <w:tab w:val="left" w:pos="360"/>
              </w:tabs>
              <w:jc w:val="center"/>
              <w:rPr>
                <w:sz w:val="22"/>
              </w:rPr>
            </w:pPr>
            <w:r>
              <w:rPr>
                <w:sz w:val="22"/>
              </w:rPr>
              <w:t>(435) 687-2985</w:t>
            </w:r>
          </w:p>
          <w:p w:rsidR="00000000" w:rsidRDefault="00890CFA">
            <w:pPr>
              <w:tabs>
                <w:tab w:val="left" w:pos="360"/>
              </w:tabs>
              <w:jc w:val="center"/>
              <w:rPr>
                <w:sz w:val="22"/>
              </w:rPr>
            </w:pPr>
          </w:p>
          <w:p w:rsidR="00000000" w:rsidRDefault="00890CFA">
            <w:pPr>
              <w:tabs>
                <w:tab w:val="left" w:pos="360"/>
              </w:tabs>
              <w:jc w:val="center"/>
              <w:rPr>
                <w:sz w:val="22"/>
              </w:rPr>
            </w:pPr>
          </w:p>
        </w:tc>
        <w:tc>
          <w:tcPr>
            <w:tcW w:w="3523" w:type="dxa"/>
          </w:tcPr>
          <w:p w:rsidR="00000000" w:rsidRDefault="00890CFA">
            <w:pPr>
              <w:tabs>
                <w:tab w:val="left" w:pos="360"/>
              </w:tabs>
              <w:jc w:val="center"/>
              <w:rPr>
                <w:b/>
                <w:sz w:val="22"/>
              </w:rPr>
            </w:pPr>
            <w:r>
              <w:rPr>
                <w:b/>
                <w:sz w:val="22"/>
              </w:rPr>
              <w:t>Color Countr</w:t>
            </w:r>
            <w:r>
              <w:rPr>
                <w:b/>
                <w:sz w:val="22"/>
              </w:rPr>
              <w:t>y RC&amp;D</w:t>
            </w:r>
          </w:p>
          <w:p w:rsidR="00000000" w:rsidRDefault="00890CFA">
            <w:pPr>
              <w:tabs>
                <w:tab w:val="left" w:pos="360"/>
              </w:tabs>
              <w:jc w:val="center"/>
              <w:rPr>
                <w:sz w:val="22"/>
              </w:rPr>
            </w:pPr>
            <w:r>
              <w:rPr>
                <w:sz w:val="22"/>
              </w:rPr>
              <w:t>2460 W. Highway 56 #5</w:t>
            </w:r>
          </w:p>
          <w:p w:rsidR="00000000" w:rsidRDefault="00890CFA">
            <w:pPr>
              <w:tabs>
                <w:tab w:val="left" w:pos="360"/>
              </w:tabs>
              <w:jc w:val="center"/>
              <w:rPr>
                <w:sz w:val="22"/>
              </w:rPr>
            </w:pPr>
            <w:r>
              <w:rPr>
                <w:sz w:val="22"/>
              </w:rPr>
              <w:t>Cedar City, UT  84720</w:t>
            </w:r>
          </w:p>
          <w:p w:rsidR="00000000" w:rsidRDefault="00890CFA">
            <w:pPr>
              <w:tabs>
                <w:tab w:val="left" w:pos="360"/>
              </w:tabs>
              <w:jc w:val="center"/>
              <w:rPr>
                <w:sz w:val="22"/>
              </w:rPr>
            </w:pPr>
            <w:r>
              <w:rPr>
                <w:sz w:val="22"/>
              </w:rPr>
              <w:t>(435) 586-7449</w:t>
            </w:r>
          </w:p>
          <w:p w:rsidR="00000000" w:rsidRDefault="00890CFA">
            <w:pPr>
              <w:tabs>
                <w:tab w:val="left" w:pos="360"/>
              </w:tabs>
              <w:jc w:val="center"/>
              <w:rPr>
                <w:sz w:val="22"/>
              </w:rPr>
            </w:pPr>
          </w:p>
          <w:p w:rsidR="00000000" w:rsidRDefault="00890CFA">
            <w:pPr>
              <w:tabs>
                <w:tab w:val="left" w:pos="360"/>
              </w:tabs>
              <w:jc w:val="center"/>
              <w:rPr>
                <w:b/>
                <w:sz w:val="22"/>
              </w:rPr>
            </w:pPr>
            <w:r>
              <w:rPr>
                <w:b/>
                <w:sz w:val="22"/>
              </w:rPr>
              <w:t>Dinosaurland RC&amp;D</w:t>
            </w:r>
          </w:p>
          <w:p w:rsidR="00000000" w:rsidRDefault="00890CFA">
            <w:pPr>
              <w:tabs>
                <w:tab w:val="left" w:pos="360"/>
              </w:tabs>
              <w:jc w:val="center"/>
              <w:rPr>
                <w:sz w:val="22"/>
              </w:rPr>
            </w:pPr>
            <w:r>
              <w:rPr>
                <w:sz w:val="22"/>
              </w:rPr>
              <w:t>240 W. Highway 40</w:t>
            </w:r>
          </w:p>
          <w:p w:rsidR="00000000" w:rsidRDefault="00890CFA">
            <w:pPr>
              <w:tabs>
                <w:tab w:val="left" w:pos="360"/>
              </w:tabs>
              <w:jc w:val="center"/>
              <w:rPr>
                <w:sz w:val="22"/>
              </w:rPr>
            </w:pPr>
            <w:r>
              <w:rPr>
                <w:sz w:val="22"/>
              </w:rPr>
              <w:t>Roosevelt, UT  84066</w:t>
            </w:r>
          </w:p>
          <w:p w:rsidR="00000000" w:rsidRDefault="00890CFA">
            <w:pPr>
              <w:tabs>
                <w:tab w:val="left" w:pos="360"/>
              </w:tabs>
              <w:jc w:val="center"/>
              <w:rPr>
                <w:sz w:val="22"/>
              </w:rPr>
            </w:pPr>
            <w:r>
              <w:rPr>
                <w:sz w:val="22"/>
              </w:rPr>
              <w:t>(435) 722-0884</w:t>
            </w:r>
          </w:p>
          <w:p w:rsidR="00000000" w:rsidRDefault="00890CFA">
            <w:pPr>
              <w:tabs>
                <w:tab w:val="left" w:pos="360"/>
              </w:tabs>
              <w:jc w:val="center"/>
              <w:rPr>
                <w:sz w:val="22"/>
              </w:rPr>
            </w:pPr>
          </w:p>
          <w:p w:rsidR="00000000" w:rsidRDefault="00890CFA">
            <w:pPr>
              <w:tabs>
                <w:tab w:val="left" w:pos="360"/>
              </w:tabs>
              <w:jc w:val="center"/>
              <w:rPr>
                <w:b/>
                <w:sz w:val="22"/>
              </w:rPr>
            </w:pPr>
            <w:r>
              <w:rPr>
                <w:b/>
                <w:sz w:val="22"/>
              </w:rPr>
              <w:t>Mountainlands RC&amp;D</w:t>
            </w:r>
          </w:p>
          <w:p w:rsidR="00000000" w:rsidRDefault="00890CFA">
            <w:pPr>
              <w:tabs>
                <w:tab w:val="left" w:pos="360"/>
              </w:tabs>
              <w:jc w:val="center"/>
              <w:rPr>
                <w:sz w:val="22"/>
              </w:rPr>
            </w:pPr>
            <w:r>
              <w:rPr>
                <w:sz w:val="22"/>
              </w:rPr>
              <w:t>2210 S. Hwy 40, Suite B</w:t>
            </w:r>
          </w:p>
          <w:p w:rsidR="00000000" w:rsidRDefault="00890CFA">
            <w:pPr>
              <w:tabs>
                <w:tab w:val="left" w:pos="360"/>
              </w:tabs>
              <w:jc w:val="center"/>
              <w:rPr>
                <w:sz w:val="22"/>
              </w:rPr>
            </w:pPr>
            <w:r>
              <w:rPr>
                <w:sz w:val="22"/>
              </w:rPr>
              <w:t>Heber City, UT  84032-3527</w:t>
            </w:r>
          </w:p>
          <w:p w:rsidR="00000000" w:rsidRDefault="00890CFA">
            <w:pPr>
              <w:tabs>
                <w:tab w:val="left" w:pos="360"/>
              </w:tabs>
              <w:jc w:val="center"/>
              <w:rPr>
                <w:sz w:val="22"/>
              </w:rPr>
            </w:pPr>
          </w:p>
        </w:tc>
        <w:tc>
          <w:tcPr>
            <w:tcW w:w="3524" w:type="dxa"/>
          </w:tcPr>
          <w:p w:rsidR="00000000" w:rsidRDefault="00890CFA">
            <w:pPr>
              <w:tabs>
                <w:tab w:val="left" w:pos="360"/>
              </w:tabs>
              <w:jc w:val="center"/>
              <w:rPr>
                <w:b/>
                <w:sz w:val="22"/>
              </w:rPr>
            </w:pPr>
            <w:r>
              <w:rPr>
                <w:b/>
                <w:sz w:val="22"/>
              </w:rPr>
              <w:t>Panoramaland RC&amp;D</w:t>
            </w:r>
          </w:p>
          <w:p w:rsidR="00000000" w:rsidRDefault="00890CFA">
            <w:pPr>
              <w:tabs>
                <w:tab w:val="left" w:pos="360"/>
              </w:tabs>
              <w:jc w:val="center"/>
              <w:rPr>
                <w:sz w:val="22"/>
              </w:rPr>
            </w:pPr>
            <w:r>
              <w:rPr>
                <w:sz w:val="22"/>
              </w:rPr>
              <w:t>3490 N. 600 E.</w:t>
            </w:r>
          </w:p>
          <w:p w:rsidR="00000000" w:rsidRDefault="00890CFA">
            <w:pPr>
              <w:tabs>
                <w:tab w:val="left" w:pos="360"/>
              </w:tabs>
              <w:jc w:val="center"/>
              <w:rPr>
                <w:sz w:val="22"/>
              </w:rPr>
            </w:pPr>
            <w:r>
              <w:rPr>
                <w:sz w:val="22"/>
              </w:rPr>
              <w:t>Richfield, U</w:t>
            </w:r>
            <w:r>
              <w:rPr>
                <w:sz w:val="22"/>
              </w:rPr>
              <w:t>T  84701</w:t>
            </w:r>
          </w:p>
          <w:p w:rsidR="00000000" w:rsidRDefault="00890CFA">
            <w:pPr>
              <w:tabs>
                <w:tab w:val="left" w:pos="360"/>
              </w:tabs>
              <w:jc w:val="center"/>
              <w:rPr>
                <w:sz w:val="22"/>
              </w:rPr>
            </w:pPr>
            <w:r>
              <w:rPr>
                <w:sz w:val="22"/>
              </w:rPr>
              <w:t>(435) 896-8965 ext. 42</w:t>
            </w:r>
          </w:p>
          <w:p w:rsidR="00000000" w:rsidRDefault="00890CFA">
            <w:pPr>
              <w:tabs>
                <w:tab w:val="left" w:pos="360"/>
              </w:tabs>
              <w:jc w:val="center"/>
              <w:rPr>
                <w:sz w:val="22"/>
              </w:rPr>
            </w:pPr>
          </w:p>
          <w:p w:rsidR="00000000" w:rsidRDefault="00890CFA">
            <w:pPr>
              <w:tabs>
                <w:tab w:val="left" w:pos="360"/>
              </w:tabs>
              <w:jc w:val="center"/>
              <w:rPr>
                <w:b/>
                <w:sz w:val="22"/>
              </w:rPr>
            </w:pPr>
            <w:r>
              <w:rPr>
                <w:b/>
                <w:sz w:val="22"/>
              </w:rPr>
              <w:t>Bonneville RC&amp;D</w:t>
            </w:r>
          </w:p>
          <w:p w:rsidR="00000000" w:rsidRDefault="00890CFA">
            <w:pPr>
              <w:tabs>
                <w:tab w:val="left" w:pos="360"/>
              </w:tabs>
              <w:jc w:val="center"/>
              <w:rPr>
                <w:sz w:val="22"/>
              </w:rPr>
            </w:pPr>
            <w:r>
              <w:rPr>
                <w:sz w:val="22"/>
              </w:rPr>
              <w:t>5370 S. 1030 W.</w:t>
            </w:r>
          </w:p>
          <w:p w:rsidR="00000000" w:rsidRDefault="00890CFA">
            <w:pPr>
              <w:tabs>
                <w:tab w:val="left" w:pos="360"/>
              </w:tabs>
              <w:jc w:val="center"/>
              <w:rPr>
                <w:sz w:val="22"/>
              </w:rPr>
            </w:pPr>
            <w:r>
              <w:rPr>
                <w:sz w:val="22"/>
              </w:rPr>
              <w:t>Murray, UT  84123</w:t>
            </w:r>
          </w:p>
          <w:p w:rsidR="00000000" w:rsidRDefault="00890CFA">
            <w:pPr>
              <w:tabs>
                <w:tab w:val="left" w:pos="360"/>
              </w:tabs>
              <w:jc w:val="center"/>
              <w:rPr>
                <w:sz w:val="22"/>
              </w:rPr>
            </w:pPr>
            <w:r>
              <w:rPr>
                <w:sz w:val="22"/>
              </w:rPr>
              <w:t>(801) 262-6838</w:t>
            </w:r>
          </w:p>
          <w:p w:rsidR="00000000" w:rsidRDefault="00890CFA">
            <w:pPr>
              <w:tabs>
                <w:tab w:val="left" w:pos="360"/>
              </w:tabs>
              <w:rPr>
                <w:sz w:val="22"/>
              </w:rPr>
            </w:pPr>
          </w:p>
        </w:tc>
      </w:tr>
    </w:tbl>
    <w:p w:rsidR="00000000" w:rsidRDefault="00890CFA">
      <w:pPr>
        <w:tabs>
          <w:tab w:val="left" w:pos="360"/>
        </w:tabs>
        <w:rPr>
          <w:sz w:val="22"/>
        </w:rPr>
      </w:pPr>
      <w:r>
        <w:rPr>
          <w:sz w:val="22"/>
        </w:rPr>
        <w:br w:type="page"/>
      </w:r>
    </w:p>
    <w:p w:rsidR="00000000" w:rsidRDefault="00890CFA">
      <w:pPr>
        <w:tabs>
          <w:tab w:val="left" w:pos="360"/>
        </w:tabs>
        <w:jc w:val="center"/>
        <w:rPr>
          <w:b/>
          <w:sz w:val="28"/>
          <w:u w:val="single"/>
        </w:rPr>
      </w:pPr>
      <w:r>
        <w:rPr>
          <w:b/>
          <w:sz w:val="28"/>
          <w:u w:val="single"/>
        </w:rPr>
        <w:t>Emergency Management / Fire Agencies</w:t>
      </w:r>
    </w:p>
    <w:p w:rsidR="00000000" w:rsidRDefault="00890CFA">
      <w:pPr>
        <w:tabs>
          <w:tab w:val="left" w:pos="360"/>
        </w:tabs>
        <w:rPr>
          <w:sz w:val="22"/>
        </w:rPr>
      </w:pPr>
    </w:p>
    <w:p w:rsidR="00000000" w:rsidRDefault="00890CFA">
      <w:pPr>
        <w:tabs>
          <w:tab w:val="left" w:pos="360"/>
        </w:tabs>
        <w:rPr>
          <w:sz w:val="22"/>
        </w:rPr>
      </w:pPr>
    </w:p>
    <w:tbl>
      <w:tblPr>
        <w:tblW w:w="0" w:type="auto"/>
        <w:tblLayout w:type="fixed"/>
        <w:tblLook w:val="0000"/>
      </w:tblPr>
      <w:tblGrid>
        <w:gridCol w:w="3523"/>
        <w:gridCol w:w="3523"/>
        <w:gridCol w:w="3524"/>
      </w:tblGrid>
      <w:tr w:rsidR="00000000">
        <w:tblPrEx>
          <w:tblCellMar>
            <w:top w:w="0" w:type="dxa"/>
            <w:bottom w:w="0" w:type="dxa"/>
          </w:tblCellMar>
        </w:tblPrEx>
        <w:tc>
          <w:tcPr>
            <w:tcW w:w="3523" w:type="dxa"/>
          </w:tcPr>
          <w:p w:rsidR="00000000" w:rsidRDefault="00890CFA">
            <w:pPr>
              <w:tabs>
                <w:tab w:val="left" w:pos="360"/>
              </w:tabs>
              <w:jc w:val="center"/>
              <w:rPr>
                <w:b/>
                <w:sz w:val="22"/>
              </w:rPr>
            </w:pPr>
            <w:r>
              <w:rPr>
                <w:b/>
                <w:sz w:val="22"/>
              </w:rPr>
              <w:t>Federal Emergency Mgmt Agency</w:t>
            </w:r>
          </w:p>
          <w:p w:rsidR="00000000" w:rsidRDefault="00890CFA">
            <w:pPr>
              <w:tabs>
                <w:tab w:val="left" w:pos="360"/>
              </w:tabs>
              <w:jc w:val="center"/>
              <w:rPr>
                <w:sz w:val="22"/>
              </w:rPr>
            </w:pPr>
            <w:r>
              <w:rPr>
                <w:sz w:val="22"/>
              </w:rPr>
              <w:t>Denver Federal Center</w:t>
            </w:r>
          </w:p>
          <w:p w:rsidR="00000000" w:rsidRDefault="00890CFA">
            <w:pPr>
              <w:tabs>
                <w:tab w:val="left" w:pos="360"/>
              </w:tabs>
              <w:jc w:val="center"/>
              <w:rPr>
                <w:sz w:val="22"/>
              </w:rPr>
            </w:pPr>
            <w:r>
              <w:rPr>
                <w:sz w:val="22"/>
              </w:rPr>
              <w:t>Building 710, Box 25267</w:t>
            </w:r>
          </w:p>
          <w:p w:rsidR="00000000" w:rsidRDefault="00890CFA">
            <w:pPr>
              <w:tabs>
                <w:tab w:val="left" w:pos="360"/>
              </w:tabs>
              <w:jc w:val="center"/>
              <w:rPr>
                <w:sz w:val="22"/>
              </w:rPr>
            </w:pPr>
            <w:r>
              <w:rPr>
                <w:sz w:val="22"/>
              </w:rPr>
              <w:t>Denver, CO 80225-0267</w:t>
            </w:r>
          </w:p>
          <w:p w:rsidR="00000000" w:rsidRDefault="00890CFA">
            <w:pPr>
              <w:tabs>
                <w:tab w:val="left" w:pos="360"/>
              </w:tabs>
              <w:jc w:val="center"/>
              <w:rPr>
                <w:sz w:val="22"/>
              </w:rPr>
            </w:pPr>
            <w:r>
              <w:rPr>
                <w:sz w:val="22"/>
              </w:rPr>
              <w:t>(303) 235-4800</w:t>
            </w:r>
          </w:p>
          <w:p w:rsidR="00000000" w:rsidRDefault="00890CFA">
            <w:pPr>
              <w:tabs>
                <w:tab w:val="left" w:pos="360"/>
              </w:tabs>
              <w:rPr>
                <w:sz w:val="22"/>
              </w:rPr>
            </w:pPr>
          </w:p>
        </w:tc>
        <w:tc>
          <w:tcPr>
            <w:tcW w:w="3523" w:type="dxa"/>
          </w:tcPr>
          <w:p w:rsidR="00000000" w:rsidRDefault="00890CFA">
            <w:pPr>
              <w:tabs>
                <w:tab w:val="left" w:pos="360"/>
              </w:tabs>
              <w:jc w:val="center"/>
              <w:rPr>
                <w:b/>
                <w:sz w:val="22"/>
              </w:rPr>
            </w:pPr>
            <w:r>
              <w:rPr>
                <w:b/>
                <w:sz w:val="22"/>
              </w:rPr>
              <w:t>U</w:t>
            </w:r>
            <w:r>
              <w:rPr>
                <w:b/>
                <w:sz w:val="22"/>
              </w:rPr>
              <w:t>tah Comprehensive</w:t>
            </w:r>
          </w:p>
          <w:p w:rsidR="00000000" w:rsidRDefault="00890CFA">
            <w:pPr>
              <w:tabs>
                <w:tab w:val="left" w:pos="360"/>
              </w:tabs>
              <w:jc w:val="center"/>
              <w:rPr>
                <w:sz w:val="22"/>
              </w:rPr>
            </w:pPr>
            <w:r>
              <w:rPr>
                <w:b/>
                <w:sz w:val="22"/>
              </w:rPr>
              <w:t>Emergency Management</w:t>
            </w:r>
          </w:p>
          <w:p w:rsidR="00000000" w:rsidRDefault="00890CFA">
            <w:pPr>
              <w:tabs>
                <w:tab w:val="left" w:pos="360"/>
              </w:tabs>
              <w:jc w:val="center"/>
              <w:rPr>
                <w:sz w:val="22"/>
              </w:rPr>
            </w:pPr>
            <w:r>
              <w:rPr>
                <w:sz w:val="22"/>
              </w:rPr>
              <w:t>Rm. 1110, State Office Bldg.</w:t>
            </w:r>
          </w:p>
          <w:p w:rsidR="00000000" w:rsidRDefault="00890CFA">
            <w:pPr>
              <w:tabs>
                <w:tab w:val="left" w:pos="360"/>
              </w:tabs>
              <w:jc w:val="center"/>
              <w:rPr>
                <w:sz w:val="22"/>
              </w:rPr>
            </w:pPr>
            <w:r>
              <w:rPr>
                <w:sz w:val="22"/>
              </w:rPr>
              <w:t>Salt Lake City, UT  84114</w:t>
            </w:r>
          </w:p>
          <w:p w:rsidR="00000000" w:rsidRDefault="00890CFA">
            <w:pPr>
              <w:tabs>
                <w:tab w:val="left" w:pos="360"/>
              </w:tabs>
              <w:jc w:val="center"/>
              <w:rPr>
                <w:sz w:val="22"/>
              </w:rPr>
            </w:pPr>
            <w:r>
              <w:rPr>
                <w:sz w:val="22"/>
              </w:rPr>
              <w:t>(801) 538-3400</w:t>
            </w:r>
          </w:p>
        </w:tc>
        <w:tc>
          <w:tcPr>
            <w:tcW w:w="3524" w:type="dxa"/>
          </w:tcPr>
          <w:p w:rsidR="00000000" w:rsidRDefault="00890CFA">
            <w:pPr>
              <w:tabs>
                <w:tab w:val="left" w:pos="360"/>
              </w:tabs>
              <w:jc w:val="center"/>
              <w:rPr>
                <w:b/>
                <w:sz w:val="22"/>
              </w:rPr>
            </w:pPr>
            <w:r>
              <w:rPr>
                <w:b/>
                <w:sz w:val="22"/>
              </w:rPr>
              <w:t>Utah State Fire Marshal</w:t>
            </w:r>
          </w:p>
          <w:p w:rsidR="00000000" w:rsidRDefault="00890CFA">
            <w:pPr>
              <w:tabs>
                <w:tab w:val="left" w:pos="360"/>
              </w:tabs>
              <w:jc w:val="center"/>
              <w:rPr>
                <w:sz w:val="22"/>
              </w:rPr>
            </w:pPr>
            <w:r>
              <w:rPr>
                <w:sz w:val="22"/>
              </w:rPr>
              <w:t>5272 S. College Dr., Ste 302</w:t>
            </w:r>
          </w:p>
          <w:p w:rsidR="00000000" w:rsidRDefault="00890CFA">
            <w:pPr>
              <w:tabs>
                <w:tab w:val="left" w:pos="360"/>
              </w:tabs>
              <w:jc w:val="center"/>
              <w:rPr>
                <w:sz w:val="22"/>
              </w:rPr>
            </w:pPr>
            <w:r>
              <w:rPr>
                <w:sz w:val="22"/>
              </w:rPr>
              <w:t>Murray, UT  84123-2611</w:t>
            </w:r>
          </w:p>
          <w:p w:rsidR="00000000" w:rsidRDefault="00890CFA">
            <w:pPr>
              <w:tabs>
                <w:tab w:val="left" w:pos="360"/>
              </w:tabs>
              <w:jc w:val="center"/>
              <w:rPr>
                <w:sz w:val="22"/>
              </w:rPr>
            </w:pPr>
            <w:r>
              <w:rPr>
                <w:sz w:val="22"/>
              </w:rPr>
              <w:t>(801) 284-6350</w:t>
            </w:r>
          </w:p>
        </w:tc>
      </w:tr>
    </w:tbl>
    <w:p w:rsidR="00000000" w:rsidRDefault="00890CFA">
      <w:pPr>
        <w:pBdr>
          <w:bottom w:val="single" w:sz="12" w:space="1" w:color="auto"/>
        </w:pBdr>
        <w:tabs>
          <w:tab w:val="left" w:pos="360"/>
        </w:tabs>
        <w:rPr>
          <w:sz w:val="22"/>
        </w:rPr>
      </w:pPr>
    </w:p>
    <w:p w:rsidR="00000000" w:rsidRDefault="00890CFA">
      <w:pPr>
        <w:tabs>
          <w:tab w:val="left" w:pos="360"/>
        </w:tabs>
        <w:rPr>
          <w:sz w:val="22"/>
        </w:rPr>
      </w:pPr>
    </w:p>
    <w:p w:rsidR="00000000" w:rsidRDefault="00890CFA">
      <w:pPr>
        <w:tabs>
          <w:tab w:val="left" w:pos="360"/>
        </w:tabs>
        <w:jc w:val="center"/>
        <w:rPr>
          <w:b/>
          <w:sz w:val="28"/>
          <w:u w:val="single"/>
        </w:rPr>
      </w:pPr>
      <w:r>
        <w:rPr>
          <w:b/>
          <w:sz w:val="28"/>
          <w:u w:val="single"/>
        </w:rPr>
        <w:t>Utah Associations of Governments</w:t>
      </w:r>
    </w:p>
    <w:p w:rsidR="00000000" w:rsidRDefault="00890CFA">
      <w:pPr>
        <w:tabs>
          <w:tab w:val="left" w:pos="360"/>
        </w:tabs>
        <w:rPr>
          <w:sz w:val="22"/>
        </w:rPr>
      </w:pPr>
    </w:p>
    <w:p w:rsidR="00000000" w:rsidRDefault="00890CFA">
      <w:pPr>
        <w:tabs>
          <w:tab w:val="left" w:pos="360"/>
        </w:tabs>
        <w:rPr>
          <w:sz w:val="22"/>
        </w:rPr>
      </w:pPr>
    </w:p>
    <w:tbl>
      <w:tblPr>
        <w:tblW w:w="0" w:type="auto"/>
        <w:tblLayout w:type="fixed"/>
        <w:tblLook w:val="0000"/>
      </w:tblPr>
      <w:tblGrid>
        <w:gridCol w:w="3523"/>
        <w:gridCol w:w="3523"/>
        <w:gridCol w:w="3524"/>
      </w:tblGrid>
      <w:tr w:rsidR="00000000">
        <w:tblPrEx>
          <w:tblCellMar>
            <w:top w:w="0" w:type="dxa"/>
            <w:bottom w:w="0" w:type="dxa"/>
          </w:tblCellMar>
        </w:tblPrEx>
        <w:tc>
          <w:tcPr>
            <w:tcW w:w="3523" w:type="dxa"/>
          </w:tcPr>
          <w:p w:rsidR="00000000" w:rsidRDefault="00890CFA">
            <w:pPr>
              <w:tabs>
                <w:tab w:val="left" w:pos="360"/>
              </w:tabs>
              <w:jc w:val="center"/>
              <w:rPr>
                <w:sz w:val="22"/>
              </w:rPr>
            </w:pPr>
            <w:r>
              <w:rPr>
                <w:b/>
                <w:sz w:val="22"/>
              </w:rPr>
              <w:t>Bear River Assn. o</w:t>
            </w:r>
            <w:r>
              <w:rPr>
                <w:b/>
                <w:sz w:val="22"/>
              </w:rPr>
              <w:t>f Governments</w:t>
            </w:r>
          </w:p>
          <w:p w:rsidR="00000000" w:rsidRDefault="00890CFA">
            <w:pPr>
              <w:tabs>
                <w:tab w:val="left" w:pos="360"/>
              </w:tabs>
              <w:jc w:val="center"/>
              <w:rPr>
                <w:sz w:val="22"/>
              </w:rPr>
            </w:pPr>
            <w:r>
              <w:rPr>
                <w:sz w:val="22"/>
              </w:rPr>
              <w:t>170 N. Main</w:t>
            </w:r>
          </w:p>
          <w:p w:rsidR="00000000" w:rsidRDefault="00890CFA">
            <w:pPr>
              <w:tabs>
                <w:tab w:val="left" w:pos="360"/>
              </w:tabs>
              <w:jc w:val="center"/>
              <w:rPr>
                <w:sz w:val="22"/>
              </w:rPr>
            </w:pPr>
            <w:r>
              <w:rPr>
                <w:sz w:val="22"/>
              </w:rPr>
              <w:t>Logan, UT  84321</w:t>
            </w:r>
          </w:p>
          <w:p w:rsidR="00000000" w:rsidRDefault="00890CFA">
            <w:pPr>
              <w:tabs>
                <w:tab w:val="left" w:pos="360"/>
              </w:tabs>
              <w:jc w:val="center"/>
              <w:rPr>
                <w:sz w:val="22"/>
              </w:rPr>
            </w:pPr>
            <w:r>
              <w:rPr>
                <w:sz w:val="22"/>
              </w:rPr>
              <w:t>(435) 752-7242</w:t>
            </w:r>
          </w:p>
          <w:p w:rsidR="00000000" w:rsidRDefault="00890CFA">
            <w:pPr>
              <w:tabs>
                <w:tab w:val="left" w:pos="360"/>
              </w:tabs>
              <w:jc w:val="center"/>
              <w:rPr>
                <w:sz w:val="22"/>
              </w:rPr>
            </w:pPr>
          </w:p>
          <w:p w:rsidR="00000000" w:rsidRDefault="00890CFA">
            <w:pPr>
              <w:tabs>
                <w:tab w:val="left" w:pos="360"/>
              </w:tabs>
              <w:rPr>
                <w:sz w:val="22"/>
              </w:rPr>
            </w:pPr>
            <w:r>
              <w:rPr>
                <w:b/>
                <w:sz w:val="22"/>
              </w:rPr>
              <w:t>Five County Assn. of Governments</w:t>
            </w:r>
          </w:p>
          <w:p w:rsidR="00000000" w:rsidRDefault="00890CFA">
            <w:pPr>
              <w:tabs>
                <w:tab w:val="left" w:pos="360"/>
              </w:tabs>
              <w:jc w:val="center"/>
              <w:rPr>
                <w:sz w:val="22"/>
              </w:rPr>
            </w:pPr>
            <w:r>
              <w:rPr>
                <w:sz w:val="22"/>
              </w:rPr>
              <w:t>906 N. 1400 W., Box 1550</w:t>
            </w:r>
          </w:p>
          <w:p w:rsidR="00000000" w:rsidRDefault="00890CFA">
            <w:pPr>
              <w:tabs>
                <w:tab w:val="left" w:pos="360"/>
              </w:tabs>
              <w:jc w:val="center"/>
              <w:rPr>
                <w:sz w:val="22"/>
              </w:rPr>
            </w:pPr>
            <w:r>
              <w:rPr>
                <w:sz w:val="22"/>
              </w:rPr>
              <w:t>St. George, UT  84770</w:t>
            </w:r>
          </w:p>
          <w:p w:rsidR="00000000" w:rsidRDefault="00890CFA">
            <w:pPr>
              <w:tabs>
                <w:tab w:val="left" w:pos="360"/>
              </w:tabs>
              <w:jc w:val="center"/>
              <w:rPr>
                <w:sz w:val="22"/>
              </w:rPr>
            </w:pPr>
            <w:r>
              <w:rPr>
                <w:sz w:val="22"/>
              </w:rPr>
              <w:t>(435) 673-3548</w:t>
            </w:r>
          </w:p>
          <w:p w:rsidR="00000000" w:rsidRDefault="00890CFA">
            <w:pPr>
              <w:tabs>
                <w:tab w:val="left" w:pos="360"/>
              </w:tabs>
              <w:jc w:val="center"/>
              <w:rPr>
                <w:sz w:val="22"/>
              </w:rPr>
            </w:pPr>
          </w:p>
        </w:tc>
        <w:tc>
          <w:tcPr>
            <w:tcW w:w="3523" w:type="dxa"/>
          </w:tcPr>
          <w:p w:rsidR="00000000" w:rsidRDefault="00890CFA">
            <w:pPr>
              <w:pStyle w:val="Heading1"/>
              <w:tabs>
                <w:tab w:val="left" w:pos="360"/>
              </w:tabs>
            </w:pPr>
            <w:r>
              <w:t>Mountainland Assn. of Governments</w:t>
            </w:r>
          </w:p>
          <w:p w:rsidR="00000000" w:rsidRDefault="00890CFA">
            <w:pPr>
              <w:tabs>
                <w:tab w:val="left" w:pos="360"/>
              </w:tabs>
              <w:jc w:val="center"/>
              <w:rPr>
                <w:sz w:val="22"/>
              </w:rPr>
            </w:pPr>
            <w:r>
              <w:rPr>
                <w:sz w:val="22"/>
              </w:rPr>
              <w:t>586 East 800 North</w:t>
            </w:r>
          </w:p>
          <w:p w:rsidR="00000000" w:rsidRDefault="00890CFA">
            <w:pPr>
              <w:tabs>
                <w:tab w:val="left" w:pos="360"/>
              </w:tabs>
              <w:jc w:val="center"/>
              <w:rPr>
                <w:sz w:val="22"/>
              </w:rPr>
            </w:pPr>
            <w:r>
              <w:rPr>
                <w:sz w:val="22"/>
              </w:rPr>
              <w:t>Orem, UT  84097-4146</w:t>
            </w:r>
          </w:p>
          <w:p w:rsidR="00000000" w:rsidRDefault="00890CFA">
            <w:pPr>
              <w:tabs>
                <w:tab w:val="left" w:pos="360"/>
              </w:tabs>
              <w:jc w:val="center"/>
              <w:rPr>
                <w:sz w:val="22"/>
              </w:rPr>
            </w:pPr>
            <w:r>
              <w:rPr>
                <w:sz w:val="22"/>
              </w:rPr>
              <w:t>(801) 229-3800</w:t>
            </w:r>
          </w:p>
          <w:p w:rsidR="00000000" w:rsidRDefault="00890CFA">
            <w:pPr>
              <w:tabs>
                <w:tab w:val="left" w:pos="360"/>
              </w:tabs>
              <w:jc w:val="center"/>
              <w:rPr>
                <w:sz w:val="22"/>
              </w:rPr>
            </w:pPr>
          </w:p>
          <w:p w:rsidR="00000000" w:rsidRDefault="00890CFA">
            <w:pPr>
              <w:tabs>
                <w:tab w:val="left" w:pos="360"/>
              </w:tabs>
              <w:jc w:val="center"/>
              <w:rPr>
                <w:sz w:val="22"/>
              </w:rPr>
            </w:pPr>
            <w:r>
              <w:rPr>
                <w:b/>
                <w:sz w:val="22"/>
              </w:rPr>
              <w:t xml:space="preserve">Six-County </w:t>
            </w:r>
            <w:r>
              <w:rPr>
                <w:b/>
                <w:sz w:val="22"/>
              </w:rPr>
              <w:t>Assn. of Governments</w:t>
            </w:r>
          </w:p>
          <w:p w:rsidR="00000000" w:rsidRDefault="00890CFA">
            <w:pPr>
              <w:tabs>
                <w:tab w:val="left" w:pos="360"/>
              </w:tabs>
              <w:jc w:val="center"/>
              <w:rPr>
                <w:sz w:val="22"/>
              </w:rPr>
            </w:pPr>
            <w:r>
              <w:rPr>
                <w:sz w:val="22"/>
              </w:rPr>
              <w:t>250 North Main</w:t>
            </w:r>
          </w:p>
          <w:p w:rsidR="00000000" w:rsidRDefault="00890CFA">
            <w:pPr>
              <w:tabs>
                <w:tab w:val="left" w:pos="360"/>
              </w:tabs>
              <w:jc w:val="center"/>
              <w:rPr>
                <w:sz w:val="22"/>
              </w:rPr>
            </w:pPr>
            <w:r>
              <w:rPr>
                <w:sz w:val="22"/>
              </w:rPr>
              <w:t>Richfield, UT  84701</w:t>
            </w:r>
          </w:p>
          <w:p w:rsidR="00000000" w:rsidRDefault="00890CFA">
            <w:pPr>
              <w:tabs>
                <w:tab w:val="left" w:pos="360"/>
              </w:tabs>
              <w:jc w:val="center"/>
              <w:rPr>
                <w:sz w:val="22"/>
              </w:rPr>
            </w:pPr>
            <w:r>
              <w:rPr>
                <w:sz w:val="22"/>
              </w:rPr>
              <w:t>(435) 896-9222</w:t>
            </w:r>
          </w:p>
        </w:tc>
        <w:tc>
          <w:tcPr>
            <w:tcW w:w="3524" w:type="dxa"/>
          </w:tcPr>
          <w:p w:rsidR="00000000" w:rsidRDefault="00890CFA">
            <w:pPr>
              <w:pStyle w:val="Heading1"/>
              <w:tabs>
                <w:tab w:val="left" w:pos="360"/>
              </w:tabs>
            </w:pPr>
            <w:r>
              <w:t>Southeastern Assn. of Governments</w:t>
            </w:r>
          </w:p>
          <w:p w:rsidR="00000000" w:rsidRDefault="00890CFA">
            <w:pPr>
              <w:tabs>
                <w:tab w:val="left" w:pos="360"/>
              </w:tabs>
              <w:jc w:val="center"/>
              <w:rPr>
                <w:sz w:val="22"/>
              </w:rPr>
            </w:pPr>
            <w:r>
              <w:rPr>
                <w:sz w:val="22"/>
              </w:rPr>
              <w:t>375 S. Carbon Ave., Box 1106</w:t>
            </w:r>
          </w:p>
          <w:p w:rsidR="00000000" w:rsidRDefault="00890CFA">
            <w:pPr>
              <w:tabs>
                <w:tab w:val="left" w:pos="360"/>
              </w:tabs>
              <w:jc w:val="center"/>
              <w:rPr>
                <w:sz w:val="22"/>
              </w:rPr>
            </w:pPr>
            <w:r>
              <w:rPr>
                <w:sz w:val="22"/>
              </w:rPr>
              <w:t>Price, UT  84501</w:t>
            </w:r>
          </w:p>
          <w:p w:rsidR="00000000" w:rsidRDefault="00890CFA">
            <w:pPr>
              <w:tabs>
                <w:tab w:val="left" w:pos="360"/>
              </w:tabs>
              <w:jc w:val="center"/>
              <w:rPr>
                <w:b/>
                <w:sz w:val="22"/>
              </w:rPr>
            </w:pPr>
            <w:r>
              <w:rPr>
                <w:sz w:val="22"/>
              </w:rPr>
              <w:t>(435) 637-5444</w:t>
            </w:r>
          </w:p>
          <w:p w:rsidR="00000000" w:rsidRDefault="00890CFA">
            <w:pPr>
              <w:tabs>
                <w:tab w:val="left" w:pos="360"/>
              </w:tabs>
              <w:jc w:val="center"/>
              <w:rPr>
                <w:b/>
                <w:sz w:val="22"/>
              </w:rPr>
            </w:pPr>
          </w:p>
          <w:p w:rsidR="00000000" w:rsidRDefault="00890CFA">
            <w:pPr>
              <w:pStyle w:val="Heading1"/>
              <w:tabs>
                <w:tab w:val="left" w:pos="360"/>
              </w:tabs>
            </w:pPr>
            <w:r>
              <w:t>Uintah Basin Assn. of Governments</w:t>
            </w:r>
          </w:p>
          <w:p w:rsidR="00000000" w:rsidRDefault="00890CFA">
            <w:pPr>
              <w:tabs>
                <w:tab w:val="left" w:pos="360"/>
              </w:tabs>
              <w:jc w:val="center"/>
              <w:rPr>
                <w:sz w:val="22"/>
              </w:rPr>
            </w:pPr>
            <w:r>
              <w:rPr>
                <w:sz w:val="22"/>
              </w:rPr>
              <w:t>855 E. 200 N. (112-3)</w:t>
            </w:r>
          </w:p>
          <w:p w:rsidR="00000000" w:rsidRDefault="00890CFA">
            <w:pPr>
              <w:tabs>
                <w:tab w:val="left" w:pos="360"/>
              </w:tabs>
              <w:jc w:val="center"/>
              <w:rPr>
                <w:sz w:val="22"/>
              </w:rPr>
            </w:pPr>
            <w:r>
              <w:rPr>
                <w:sz w:val="22"/>
              </w:rPr>
              <w:t>Roosevelt, UT  84066</w:t>
            </w:r>
          </w:p>
          <w:p w:rsidR="00000000" w:rsidRDefault="00890CFA">
            <w:pPr>
              <w:tabs>
                <w:tab w:val="left" w:pos="360"/>
              </w:tabs>
              <w:jc w:val="center"/>
              <w:rPr>
                <w:sz w:val="22"/>
              </w:rPr>
            </w:pPr>
            <w:r>
              <w:rPr>
                <w:sz w:val="22"/>
              </w:rPr>
              <w:t>(435) 722-4</w:t>
            </w:r>
            <w:r>
              <w:rPr>
                <w:sz w:val="22"/>
              </w:rPr>
              <w:t>518</w:t>
            </w:r>
          </w:p>
        </w:tc>
      </w:tr>
    </w:tbl>
    <w:p w:rsidR="00000000" w:rsidRDefault="00890CFA">
      <w:pPr>
        <w:pBdr>
          <w:bottom w:val="single" w:sz="12" w:space="1" w:color="auto"/>
        </w:pBdr>
        <w:tabs>
          <w:tab w:val="left" w:pos="360"/>
        </w:tabs>
        <w:rPr>
          <w:sz w:val="22"/>
        </w:rPr>
      </w:pPr>
    </w:p>
    <w:p w:rsidR="00000000" w:rsidRDefault="00890CFA">
      <w:pPr>
        <w:tabs>
          <w:tab w:val="left" w:pos="360"/>
        </w:tabs>
        <w:rPr>
          <w:sz w:val="22"/>
        </w:rPr>
      </w:pPr>
    </w:p>
    <w:p w:rsidR="00000000" w:rsidRDefault="00890CFA">
      <w:pPr>
        <w:tabs>
          <w:tab w:val="left" w:pos="360"/>
        </w:tabs>
        <w:rPr>
          <w:sz w:val="22"/>
        </w:rPr>
      </w:pPr>
    </w:p>
    <w:p w:rsidR="00000000" w:rsidRDefault="00890CFA">
      <w:pPr>
        <w:tabs>
          <w:tab w:val="left" w:pos="360"/>
        </w:tabs>
        <w:jc w:val="center"/>
        <w:rPr>
          <w:b/>
          <w:sz w:val="28"/>
          <w:u w:val="single"/>
        </w:rPr>
      </w:pPr>
      <w:r>
        <w:rPr>
          <w:b/>
          <w:sz w:val="28"/>
          <w:u w:val="single"/>
        </w:rPr>
        <w:t>Other Planning / Training Resources</w:t>
      </w:r>
    </w:p>
    <w:p w:rsidR="00000000" w:rsidRDefault="00890CFA">
      <w:pPr>
        <w:tabs>
          <w:tab w:val="left" w:pos="360"/>
        </w:tabs>
        <w:rPr>
          <w:sz w:val="22"/>
        </w:rPr>
      </w:pPr>
    </w:p>
    <w:p w:rsidR="00000000" w:rsidRDefault="00890CFA">
      <w:pPr>
        <w:tabs>
          <w:tab w:val="left" w:pos="360"/>
        </w:tabs>
        <w:rPr>
          <w:sz w:val="22"/>
        </w:rPr>
      </w:pPr>
    </w:p>
    <w:tbl>
      <w:tblPr>
        <w:tblW w:w="0" w:type="auto"/>
        <w:tblLayout w:type="fixed"/>
        <w:tblLook w:val="0000"/>
      </w:tblPr>
      <w:tblGrid>
        <w:gridCol w:w="3528"/>
        <w:gridCol w:w="3600"/>
        <w:gridCol w:w="3442"/>
      </w:tblGrid>
      <w:tr w:rsidR="00000000">
        <w:tblPrEx>
          <w:tblCellMar>
            <w:top w:w="0" w:type="dxa"/>
            <w:bottom w:w="0" w:type="dxa"/>
          </w:tblCellMar>
        </w:tblPrEx>
        <w:trPr>
          <w:trHeight w:val="1251"/>
        </w:trPr>
        <w:tc>
          <w:tcPr>
            <w:tcW w:w="3528" w:type="dxa"/>
          </w:tcPr>
          <w:p w:rsidR="00000000" w:rsidRDefault="00890CFA">
            <w:pPr>
              <w:tabs>
                <w:tab w:val="left" w:pos="360"/>
              </w:tabs>
              <w:jc w:val="center"/>
              <w:rPr>
                <w:sz w:val="22"/>
              </w:rPr>
            </w:pPr>
            <w:r>
              <w:rPr>
                <w:b/>
                <w:sz w:val="22"/>
              </w:rPr>
              <w:t>Community Solutions, Inc.</w:t>
            </w:r>
          </w:p>
          <w:p w:rsidR="00000000" w:rsidRDefault="00890CFA">
            <w:pPr>
              <w:tabs>
                <w:tab w:val="left" w:pos="360"/>
              </w:tabs>
              <w:jc w:val="center"/>
              <w:rPr>
                <w:sz w:val="22"/>
              </w:rPr>
            </w:pPr>
            <w:r>
              <w:rPr>
                <w:sz w:val="22"/>
              </w:rPr>
              <w:t>Kathy Hammons, Janet Johnson</w:t>
            </w:r>
          </w:p>
          <w:p w:rsidR="00000000" w:rsidRDefault="00890CFA">
            <w:pPr>
              <w:tabs>
                <w:tab w:val="left" w:pos="360"/>
              </w:tabs>
              <w:jc w:val="center"/>
              <w:rPr>
                <w:sz w:val="22"/>
              </w:rPr>
            </w:pPr>
            <w:r>
              <w:rPr>
                <w:sz w:val="22"/>
              </w:rPr>
              <w:t>386 East 600 North</w:t>
            </w:r>
          </w:p>
          <w:p w:rsidR="00000000" w:rsidRDefault="00890CFA">
            <w:pPr>
              <w:tabs>
                <w:tab w:val="left" w:pos="360"/>
              </w:tabs>
              <w:jc w:val="center"/>
              <w:rPr>
                <w:sz w:val="22"/>
              </w:rPr>
            </w:pPr>
            <w:r>
              <w:rPr>
                <w:sz w:val="22"/>
              </w:rPr>
              <w:t>Midway, UT  84049</w:t>
            </w:r>
          </w:p>
          <w:p w:rsidR="00000000" w:rsidRDefault="00890CFA">
            <w:pPr>
              <w:tabs>
                <w:tab w:val="left" w:pos="360"/>
              </w:tabs>
              <w:jc w:val="center"/>
              <w:rPr>
                <w:sz w:val="22"/>
              </w:rPr>
            </w:pPr>
            <w:r>
              <w:rPr>
                <w:sz w:val="22"/>
              </w:rPr>
              <w:t>(435) 657-0668</w:t>
            </w:r>
          </w:p>
          <w:p w:rsidR="00000000" w:rsidRDefault="00890CFA">
            <w:pPr>
              <w:tabs>
                <w:tab w:val="left" w:pos="360"/>
              </w:tabs>
              <w:rPr>
                <w:b/>
                <w:sz w:val="22"/>
              </w:rPr>
            </w:pPr>
          </w:p>
        </w:tc>
        <w:tc>
          <w:tcPr>
            <w:tcW w:w="3600" w:type="dxa"/>
          </w:tcPr>
          <w:p w:rsidR="00000000" w:rsidRDefault="00890CFA">
            <w:pPr>
              <w:tabs>
                <w:tab w:val="left" w:pos="360"/>
              </w:tabs>
              <w:jc w:val="center"/>
              <w:rPr>
                <w:sz w:val="22"/>
              </w:rPr>
            </w:pPr>
            <w:r>
              <w:rPr>
                <w:b/>
                <w:sz w:val="22"/>
              </w:rPr>
              <w:t>Utah Rural Development Council</w:t>
            </w:r>
          </w:p>
          <w:p w:rsidR="00000000" w:rsidRDefault="00890CFA">
            <w:pPr>
              <w:tabs>
                <w:tab w:val="left" w:pos="360"/>
              </w:tabs>
              <w:jc w:val="center"/>
              <w:rPr>
                <w:sz w:val="22"/>
              </w:rPr>
            </w:pPr>
            <w:r>
              <w:rPr>
                <w:sz w:val="22"/>
              </w:rPr>
              <w:t>351 W. Center Street, Admin 304D</w:t>
            </w:r>
          </w:p>
          <w:p w:rsidR="00000000" w:rsidRDefault="00890CFA">
            <w:pPr>
              <w:tabs>
                <w:tab w:val="left" w:pos="360"/>
              </w:tabs>
              <w:jc w:val="center"/>
              <w:rPr>
                <w:sz w:val="22"/>
              </w:rPr>
            </w:pPr>
            <w:r>
              <w:rPr>
                <w:sz w:val="22"/>
              </w:rPr>
              <w:t>Cedar City, UT  84720</w:t>
            </w:r>
          </w:p>
          <w:p w:rsidR="00000000" w:rsidRDefault="00890CFA">
            <w:pPr>
              <w:tabs>
                <w:tab w:val="left" w:pos="360"/>
              </w:tabs>
              <w:jc w:val="center"/>
              <w:rPr>
                <w:sz w:val="22"/>
              </w:rPr>
            </w:pPr>
            <w:r>
              <w:rPr>
                <w:sz w:val="22"/>
              </w:rPr>
              <w:t>(435) 586-7852</w:t>
            </w:r>
          </w:p>
          <w:p w:rsidR="00000000" w:rsidRDefault="00890CFA">
            <w:pPr>
              <w:tabs>
                <w:tab w:val="left" w:pos="360"/>
              </w:tabs>
              <w:jc w:val="center"/>
              <w:rPr>
                <w:sz w:val="22"/>
              </w:rPr>
            </w:pPr>
          </w:p>
          <w:p w:rsidR="00000000" w:rsidRDefault="00890CFA">
            <w:pPr>
              <w:tabs>
                <w:tab w:val="left" w:pos="360"/>
              </w:tabs>
              <w:rPr>
                <w:b/>
                <w:sz w:val="22"/>
              </w:rPr>
            </w:pPr>
          </w:p>
        </w:tc>
        <w:tc>
          <w:tcPr>
            <w:tcW w:w="3442" w:type="dxa"/>
          </w:tcPr>
          <w:p w:rsidR="00000000" w:rsidRDefault="00890CFA">
            <w:pPr>
              <w:tabs>
                <w:tab w:val="left" w:pos="360"/>
              </w:tabs>
              <w:jc w:val="center"/>
              <w:rPr>
                <w:sz w:val="22"/>
              </w:rPr>
            </w:pPr>
            <w:r>
              <w:rPr>
                <w:b/>
                <w:sz w:val="22"/>
              </w:rPr>
              <w:t>Wasatch Front Regional Council</w:t>
            </w:r>
          </w:p>
          <w:p w:rsidR="00000000" w:rsidRDefault="00890CFA">
            <w:pPr>
              <w:tabs>
                <w:tab w:val="left" w:pos="360"/>
              </w:tabs>
              <w:jc w:val="center"/>
              <w:rPr>
                <w:sz w:val="22"/>
              </w:rPr>
            </w:pPr>
            <w:r>
              <w:rPr>
                <w:sz w:val="22"/>
              </w:rPr>
              <w:t>420 W. 1500 S., Ste 200</w:t>
            </w:r>
          </w:p>
          <w:p w:rsidR="00000000" w:rsidRDefault="00890CFA">
            <w:pPr>
              <w:tabs>
                <w:tab w:val="left" w:pos="360"/>
              </w:tabs>
              <w:jc w:val="center"/>
              <w:rPr>
                <w:sz w:val="22"/>
              </w:rPr>
            </w:pPr>
            <w:r>
              <w:rPr>
                <w:sz w:val="22"/>
              </w:rPr>
              <w:t>Bountiful, UT   84010</w:t>
            </w:r>
          </w:p>
          <w:p w:rsidR="00000000" w:rsidRDefault="00890CFA">
            <w:pPr>
              <w:tabs>
                <w:tab w:val="left" w:pos="360"/>
              </w:tabs>
              <w:jc w:val="center"/>
              <w:rPr>
                <w:b/>
                <w:sz w:val="22"/>
              </w:rPr>
            </w:pPr>
            <w:r>
              <w:rPr>
                <w:sz w:val="22"/>
              </w:rPr>
              <w:t>(801) 292-4469</w:t>
            </w:r>
          </w:p>
          <w:p w:rsidR="00000000" w:rsidRDefault="00890CFA">
            <w:pPr>
              <w:tabs>
                <w:tab w:val="left" w:pos="360"/>
              </w:tabs>
              <w:jc w:val="center"/>
              <w:rPr>
                <w:b/>
                <w:sz w:val="22"/>
              </w:rPr>
            </w:pPr>
          </w:p>
          <w:p w:rsidR="00000000" w:rsidRDefault="00890CFA">
            <w:pPr>
              <w:tabs>
                <w:tab w:val="left" w:pos="360"/>
              </w:tabs>
              <w:jc w:val="center"/>
              <w:rPr>
                <w:b/>
                <w:sz w:val="22"/>
              </w:rPr>
            </w:pPr>
          </w:p>
        </w:tc>
      </w:tr>
    </w:tbl>
    <w:p w:rsidR="00000000" w:rsidRDefault="00890CFA">
      <w:pPr>
        <w:tabs>
          <w:tab w:val="left" w:pos="360"/>
        </w:tabs>
        <w:jc w:val="center"/>
        <w:rPr>
          <w:b/>
          <w:sz w:val="28"/>
        </w:rPr>
      </w:pPr>
    </w:p>
    <w:p w:rsidR="00000000" w:rsidRDefault="00890CFA">
      <w:pPr>
        <w:tabs>
          <w:tab w:val="left" w:pos="360"/>
        </w:tabs>
        <w:jc w:val="center"/>
        <w:rPr>
          <w:b/>
          <w:sz w:val="28"/>
          <w:u w:val="single"/>
        </w:rPr>
      </w:pPr>
      <w:r>
        <w:rPr>
          <w:b/>
          <w:sz w:val="28"/>
          <w:u w:val="single"/>
        </w:rPr>
        <w:t>American Red Cross</w:t>
      </w:r>
    </w:p>
    <w:p w:rsidR="00000000" w:rsidRDefault="00890CFA">
      <w:pPr>
        <w:tabs>
          <w:tab w:val="left" w:pos="360"/>
        </w:tabs>
      </w:pPr>
    </w:p>
    <w:tbl>
      <w:tblPr>
        <w:tblW w:w="0" w:type="auto"/>
        <w:tblLayout w:type="fixed"/>
        <w:tblLook w:val="0000"/>
      </w:tblPr>
      <w:tblGrid>
        <w:gridCol w:w="3523"/>
        <w:gridCol w:w="3523"/>
        <w:gridCol w:w="3524"/>
      </w:tblGrid>
      <w:tr w:rsidR="00000000">
        <w:tblPrEx>
          <w:tblCellMar>
            <w:top w:w="0" w:type="dxa"/>
            <w:bottom w:w="0" w:type="dxa"/>
          </w:tblCellMar>
        </w:tblPrEx>
        <w:tc>
          <w:tcPr>
            <w:tcW w:w="3523" w:type="dxa"/>
          </w:tcPr>
          <w:p w:rsidR="00000000" w:rsidRDefault="00890CFA">
            <w:pPr>
              <w:tabs>
                <w:tab w:val="left" w:pos="360"/>
              </w:tabs>
              <w:jc w:val="center"/>
              <w:rPr>
                <w:b/>
                <w:sz w:val="22"/>
              </w:rPr>
            </w:pPr>
            <w:r>
              <w:rPr>
                <w:b/>
                <w:sz w:val="22"/>
              </w:rPr>
              <w:t>Cache County Chapter</w:t>
            </w:r>
          </w:p>
          <w:p w:rsidR="00000000" w:rsidRDefault="00890CFA">
            <w:pPr>
              <w:tabs>
                <w:tab w:val="left" w:pos="360"/>
              </w:tabs>
              <w:jc w:val="center"/>
              <w:rPr>
                <w:sz w:val="22"/>
              </w:rPr>
            </w:pPr>
            <w:r>
              <w:rPr>
                <w:sz w:val="22"/>
              </w:rPr>
              <w:t>1115 North 200 East, Ste 140</w:t>
            </w:r>
          </w:p>
          <w:p w:rsidR="00000000" w:rsidRDefault="00890CFA">
            <w:pPr>
              <w:tabs>
                <w:tab w:val="left" w:pos="360"/>
              </w:tabs>
              <w:jc w:val="center"/>
              <w:rPr>
                <w:sz w:val="22"/>
              </w:rPr>
            </w:pPr>
            <w:r>
              <w:rPr>
                <w:sz w:val="22"/>
              </w:rPr>
              <w:t>Logan, UT 84341</w:t>
            </w:r>
          </w:p>
          <w:p w:rsidR="00000000" w:rsidRDefault="00890CFA">
            <w:pPr>
              <w:tabs>
                <w:tab w:val="left" w:pos="360"/>
              </w:tabs>
              <w:jc w:val="center"/>
              <w:rPr>
                <w:sz w:val="22"/>
              </w:rPr>
            </w:pPr>
            <w:r>
              <w:rPr>
                <w:sz w:val="22"/>
              </w:rPr>
              <w:t>(435) 752-1125</w:t>
            </w:r>
          </w:p>
          <w:p w:rsidR="00000000" w:rsidRDefault="00890CFA">
            <w:pPr>
              <w:tabs>
                <w:tab w:val="left" w:pos="360"/>
              </w:tabs>
              <w:jc w:val="center"/>
              <w:rPr>
                <w:sz w:val="22"/>
              </w:rPr>
            </w:pPr>
          </w:p>
          <w:p w:rsidR="00000000" w:rsidRDefault="00890CFA">
            <w:pPr>
              <w:tabs>
                <w:tab w:val="left" w:pos="360"/>
              </w:tabs>
              <w:jc w:val="center"/>
              <w:rPr>
                <w:b/>
                <w:sz w:val="22"/>
              </w:rPr>
            </w:pPr>
            <w:r>
              <w:rPr>
                <w:b/>
                <w:sz w:val="22"/>
              </w:rPr>
              <w:t>Ogden Chapter</w:t>
            </w:r>
          </w:p>
          <w:p w:rsidR="00000000" w:rsidRDefault="00890CFA">
            <w:pPr>
              <w:tabs>
                <w:tab w:val="left" w:pos="360"/>
              </w:tabs>
              <w:jc w:val="center"/>
              <w:rPr>
                <w:sz w:val="22"/>
              </w:rPr>
            </w:pPr>
            <w:r>
              <w:rPr>
                <w:sz w:val="22"/>
              </w:rPr>
              <w:t>2955 Harrison Boulevard</w:t>
            </w:r>
          </w:p>
          <w:p w:rsidR="00000000" w:rsidRDefault="00890CFA">
            <w:pPr>
              <w:tabs>
                <w:tab w:val="left" w:pos="360"/>
              </w:tabs>
              <w:jc w:val="center"/>
              <w:rPr>
                <w:sz w:val="22"/>
              </w:rPr>
            </w:pPr>
            <w:r>
              <w:rPr>
                <w:sz w:val="22"/>
              </w:rPr>
              <w:t>Ogden, UT  84403</w:t>
            </w:r>
          </w:p>
          <w:p w:rsidR="00000000" w:rsidRDefault="00890CFA">
            <w:pPr>
              <w:tabs>
                <w:tab w:val="left" w:pos="360"/>
              </w:tabs>
              <w:jc w:val="center"/>
              <w:rPr>
                <w:sz w:val="22"/>
              </w:rPr>
            </w:pPr>
            <w:r>
              <w:rPr>
                <w:sz w:val="22"/>
              </w:rPr>
              <w:t>(8</w:t>
            </w:r>
            <w:r>
              <w:rPr>
                <w:sz w:val="22"/>
              </w:rPr>
              <w:t>01) 627-0000</w:t>
            </w:r>
          </w:p>
        </w:tc>
        <w:tc>
          <w:tcPr>
            <w:tcW w:w="3523" w:type="dxa"/>
          </w:tcPr>
          <w:p w:rsidR="00000000" w:rsidRDefault="00890CFA">
            <w:pPr>
              <w:tabs>
                <w:tab w:val="left" w:pos="360"/>
              </w:tabs>
              <w:jc w:val="center"/>
              <w:rPr>
                <w:b/>
                <w:sz w:val="22"/>
              </w:rPr>
            </w:pPr>
            <w:r>
              <w:rPr>
                <w:b/>
                <w:sz w:val="22"/>
              </w:rPr>
              <w:t>Greater Salt Lake Area Chapter</w:t>
            </w:r>
          </w:p>
          <w:p w:rsidR="00000000" w:rsidRDefault="00890CFA">
            <w:pPr>
              <w:tabs>
                <w:tab w:val="left" w:pos="360"/>
              </w:tabs>
              <w:jc w:val="center"/>
              <w:rPr>
                <w:sz w:val="22"/>
              </w:rPr>
            </w:pPr>
            <w:r>
              <w:rPr>
                <w:sz w:val="22"/>
              </w:rPr>
              <w:t>465 South 400 East, Box 3836</w:t>
            </w:r>
          </w:p>
          <w:p w:rsidR="00000000" w:rsidRDefault="00890CFA">
            <w:pPr>
              <w:tabs>
                <w:tab w:val="left" w:pos="360"/>
              </w:tabs>
              <w:jc w:val="center"/>
              <w:rPr>
                <w:sz w:val="22"/>
              </w:rPr>
            </w:pPr>
            <w:r>
              <w:rPr>
                <w:sz w:val="22"/>
              </w:rPr>
              <w:t>Salt Lake City, UT 84110-3836</w:t>
            </w:r>
          </w:p>
          <w:p w:rsidR="00000000" w:rsidRDefault="00890CFA">
            <w:pPr>
              <w:tabs>
                <w:tab w:val="left" w:pos="360"/>
              </w:tabs>
              <w:jc w:val="center"/>
              <w:rPr>
                <w:sz w:val="22"/>
              </w:rPr>
            </w:pPr>
            <w:r>
              <w:rPr>
                <w:sz w:val="22"/>
              </w:rPr>
              <w:t>(801) 323-7000</w:t>
            </w:r>
          </w:p>
          <w:p w:rsidR="00000000" w:rsidRDefault="00890CFA">
            <w:pPr>
              <w:tabs>
                <w:tab w:val="left" w:pos="360"/>
              </w:tabs>
              <w:jc w:val="center"/>
              <w:rPr>
                <w:sz w:val="22"/>
              </w:rPr>
            </w:pPr>
          </w:p>
          <w:p w:rsidR="00000000" w:rsidRDefault="00890CFA">
            <w:pPr>
              <w:tabs>
                <w:tab w:val="left" w:pos="360"/>
              </w:tabs>
              <w:jc w:val="center"/>
              <w:rPr>
                <w:b/>
                <w:sz w:val="22"/>
              </w:rPr>
            </w:pPr>
            <w:r>
              <w:rPr>
                <w:b/>
                <w:sz w:val="22"/>
              </w:rPr>
              <w:t>Mountain Valley Chapter</w:t>
            </w:r>
          </w:p>
          <w:p w:rsidR="00000000" w:rsidRDefault="00890CFA">
            <w:pPr>
              <w:tabs>
                <w:tab w:val="left" w:pos="360"/>
              </w:tabs>
              <w:jc w:val="center"/>
              <w:rPr>
                <w:sz w:val="22"/>
              </w:rPr>
            </w:pPr>
            <w:r>
              <w:rPr>
                <w:sz w:val="22"/>
              </w:rPr>
              <w:t>865 North Freedom Blvd.</w:t>
            </w:r>
          </w:p>
          <w:p w:rsidR="00000000" w:rsidRDefault="00890CFA">
            <w:pPr>
              <w:tabs>
                <w:tab w:val="left" w:pos="360"/>
              </w:tabs>
              <w:jc w:val="center"/>
              <w:rPr>
                <w:sz w:val="22"/>
              </w:rPr>
            </w:pPr>
            <w:r>
              <w:rPr>
                <w:sz w:val="22"/>
              </w:rPr>
              <w:t>Provo, UT 84604-3315</w:t>
            </w:r>
          </w:p>
          <w:p w:rsidR="00000000" w:rsidRDefault="00890CFA">
            <w:pPr>
              <w:tabs>
                <w:tab w:val="left" w:pos="360"/>
              </w:tabs>
              <w:jc w:val="center"/>
              <w:rPr>
                <w:sz w:val="22"/>
              </w:rPr>
            </w:pPr>
            <w:r>
              <w:rPr>
                <w:sz w:val="22"/>
              </w:rPr>
              <w:t>(801) 373-8580</w:t>
            </w:r>
          </w:p>
        </w:tc>
        <w:tc>
          <w:tcPr>
            <w:tcW w:w="3524" w:type="dxa"/>
          </w:tcPr>
          <w:p w:rsidR="00000000" w:rsidRDefault="00890CFA">
            <w:pPr>
              <w:tabs>
                <w:tab w:val="left" w:pos="360"/>
              </w:tabs>
              <w:jc w:val="center"/>
              <w:rPr>
                <w:b/>
                <w:sz w:val="22"/>
              </w:rPr>
            </w:pPr>
            <w:r>
              <w:rPr>
                <w:b/>
                <w:sz w:val="22"/>
              </w:rPr>
              <w:t>Southern Nevada Chapter</w:t>
            </w:r>
          </w:p>
          <w:p w:rsidR="00000000" w:rsidRDefault="00890CFA">
            <w:pPr>
              <w:tabs>
                <w:tab w:val="left" w:pos="360"/>
              </w:tabs>
              <w:jc w:val="center"/>
              <w:rPr>
                <w:sz w:val="22"/>
              </w:rPr>
            </w:pPr>
            <w:r>
              <w:rPr>
                <w:sz w:val="22"/>
              </w:rPr>
              <w:t>3672 N. Rancho Drive</w:t>
            </w:r>
          </w:p>
          <w:p w:rsidR="00000000" w:rsidRDefault="00890CFA">
            <w:pPr>
              <w:tabs>
                <w:tab w:val="left" w:pos="360"/>
              </w:tabs>
              <w:jc w:val="center"/>
              <w:rPr>
                <w:sz w:val="22"/>
              </w:rPr>
            </w:pPr>
            <w:r>
              <w:rPr>
                <w:sz w:val="22"/>
              </w:rPr>
              <w:t>Las Vega</w:t>
            </w:r>
            <w:r>
              <w:rPr>
                <w:sz w:val="22"/>
              </w:rPr>
              <w:t>s, NV  89130</w:t>
            </w:r>
          </w:p>
          <w:p w:rsidR="00000000" w:rsidRDefault="00890CFA">
            <w:pPr>
              <w:tabs>
                <w:tab w:val="left" w:pos="360"/>
              </w:tabs>
              <w:jc w:val="center"/>
              <w:rPr>
                <w:sz w:val="22"/>
              </w:rPr>
            </w:pPr>
            <w:r>
              <w:rPr>
                <w:sz w:val="22"/>
              </w:rPr>
              <w:t>(702) 791-3311</w:t>
            </w:r>
          </w:p>
          <w:p w:rsidR="00000000" w:rsidRDefault="00890CFA">
            <w:pPr>
              <w:tabs>
                <w:tab w:val="left" w:pos="360"/>
              </w:tabs>
              <w:jc w:val="center"/>
              <w:rPr>
                <w:sz w:val="22"/>
              </w:rPr>
            </w:pPr>
          </w:p>
          <w:p w:rsidR="00000000" w:rsidRDefault="00890CFA">
            <w:pPr>
              <w:tabs>
                <w:tab w:val="left" w:pos="360"/>
              </w:tabs>
              <w:jc w:val="center"/>
              <w:rPr>
                <w:b/>
                <w:sz w:val="22"/>
              </w:rPr>
            </w:pPr>
            <w:r>
              <w:rPr>
                <w:b/>
                <w:sz w:val="22"/>
              </w:rPr>
              <w:t>Western Colorado Chapter</w:t>
            </w:r>
          </w:p>
          <w:p w:rsidR="00000000" w:rsidRDefault="00890CFA">
            <w:pPr>
              <w:tabs>
                <w:tab w:val="left" w:pos="360"/>
              </w:tabs>
              <w:jc w:val="center"/>
              <w:rPr>
                <w:sz w:val="22"/>
              </w:rPr>
            </w:pPr>
            <w:r>
              <w:rPr>
                <w:sz w:val="22"/>
              </w:rPr>
              <w:t>506 Gunnison Avenue</w:t>
            </w:r>
          </w:p>
          <w:p w:rsidR="00000000" w:rsidRDefault="00890CFA">
            <w:pPr>
              <w:tabs>
                <w:tab w:val="left" w:pos="360"/>
              </w:tabs>
              <w:jc w:val="center"/>
              <w:rPr>
                <w:sz w:val="22"/>
              </w:rPr>
            </w:pPr>
            <w:r>
              <w:rPr>
                <w:sz w:val="22"/>
              </w:rPr>
              <w:t>Grand Junction, CO 81501</w:t>
            </w:r>
          </w:p>
          <w:p w:rsidR="00000000" w:rsidRDefault="00890CFA">
            <w:pPr>
              <w:tabs>
                <w:tab w:val="left" w:pos="360"/>
              </w:tabs>
              <w:jc w:val="center"/>
              <w:rPr>
                <w:sz w:val="22"/>
              </w:rPr>
            </w:pPr>
            <w:r>
              <w:rPr>
                <w:sz w:val="22"/>
              </w:rPr>
              <w:t>(970) 242-4851</w:t>
            </w:r>
          </w:p>
        </w:tc>
      </w:tr>
    </w:tbl>
    <w:p w:rsidR="00000000" w:rsidRDefault="00890CFA">
      <w:pPr>
        <w:tabs>
          <w:tab w:val="left" w:pos="360"/>
        </w:tabs>
        <w:jc w:val="center"/>
        <w:rPr>
          <w:sz w:val="22"/>
        </w:rPr>
      </w:pPr>
      <w:r>
        <w:rPr>
          <w:sz w:val="22"/>
        </w:rPr>
        <w:br w:type="page"/>
      </w:r>
    </w:p>
    <w:p w:rsidR="00000000" w:rsidRDefault="00890CFA">
      <w:pPr>
        <w:tabs>
          <w:tab w:val="left" w:pos="360"/>
        </w:tabs>
        <w:jc w:val="center"/>
        <w:rPr>
          <w:b/>
          <w:sz w:val="28"/>
          <w:u w:val="single"/>
        </w:rPr>
      </w:pPr>
      <w:r>
        <w:rPr>
          <w:b/>
          <w:sz w:val="28"/>
          <w:u w:val="single"/>
        </w:rPr>
        <w:t>Utah Department of Natural Resources</w:t>
      </w:r>
    </w:p>
    <w:p w:rsidR="00000000" w:rsidRDefault="00890CFA">
      <w:pPr>
        <w:tabs>
          <w:tab w:val="left" w:pos="360"/>
        </w:tabs>
        <w:jc w:val="center"/>
        <w:rPr>
          <w:i/>
          <w:sz w:val="22"/>
        </w:rPr>
      </w:pPr>
      <w:r>
        <w:rPr>
          <w:i/>
          <w:sz w:val="22"/>
        </w:rPr>
        <w:t>Divisions other than Forestry, Fire and State Lands</w:t>
      </w:r>
    </w:p>
    <w:p w:rsidR="00000000" w:rsidRDefault="00890CFA"/>
    <w:p w:rsidR="00000000" w:rsidRDefault="00890CFA"/>
    <w:tbl>
      <w:tblPr>
        <w:tblW w:w="0" w:type="auto"/>
        <w:tblLayout w:type="fixed"/>
        <w:tblLook w:val="0000"/>
      </w:tblPr>
      <w:tblGrid>
        <w:gridCol w:w="3523"/>
        <w:gridCol w:w="3523"/>
        <w:gridCol w:w="3524"/>
      </w:tblGrid>
      <w:tr w:rsidR="00000000">
        <w:tblPrEx>
          <w:tblCellMar>
            <w:top w:w="0" w:type="dxa"/>
            <w:bottom w:w="0" w:type="dxa"/>
          </w:tblCellMar>
        </w:tblPrEx>
        <w:tc>
          <w:tcPr>
            <w:tcW w:w="3523" w:type="dxa"/>
          </w:tcPr>
          <w:p w:rsidR="00000000" w:rsidRDefault="00890CFA">
            <w:pPr>
              <w:tabs>
                <w:tab w:val="left" w:pos="360"/>
              </w:tabs>
              <w:jc w:val="center"/>
              <w:rPr>
                <w:b/>
                <w:sz w:val="22"/>
              </w:rPr>
            </w:pPr>
            <w:r>
              <w:rPr>
                <w:b/>
                <w:sz w:val="22"/>
              </w:rPr>
              <w:t>Division of Wildlife Resources</w:t>
            </w:r>
          </w:p>
          <w:p w:rsidR="00000000" w:rsidRDefault="00890CFA">
            <w:pPr>
              <w:tabs>
                <w:tab w:val="left" w:pos="360"/>
              </w:tabs>
              <w:jc w:val="center"/>
              <w:rPr>
                <w:sz w:val="22"/>
              </w:rPr>
            </w:pPr>
            <w:r>
              <w:rPr>
                <w:sz w:val="22"/>
              </w:rPr>
              <w:t>1594 W. North Tem</w:t>
            </w:r>
            <w:r>
              <w:rPr>
                <w:sz w:val="22"/>
              </w:rPr>
              <w:t>ple</w:t>
            </w:r>
          </w:p>
          <w:p w:rsidR="00000000" w:rsidRDefault="00890CFA">
            <w:pPr>
              <w:tabs>
                <w:tab w:val="left" w:pos="360"/>
              </w:tabs>
              <w:jc w:val="center"/>
              <w:rPr>
                <w:sz w:val="22"/>
              </w:rPr>
            </w:pPr>
            <w:r>
              <w:rPr>
                <w:sz w:val="22"/>
              </w:rPr>
              <w:t>Salt Lake City, UT  84116</w:t>
            </w:r>
          </w:p>
          <w:p w:rsidR="00000000" w:rsidRDefault="00890CFA">
            <w:pPr>
              <w:tabs>
                <w:tab w:val="left" w:pos="360"/>
              </w:tabs>
              <w:jc w:val="center"/>
              <w:rPr>
                <w:sz w:val="22"/>
              </w:rPr>
            </w:pPr>
            <w:r>
              <w:rPr>
                <w:sz w:val="22"/>
              </w:rPr>
              <w:t>(801) 538-4700</w:t>
            </w:r>
          </w:p>
          <w:p w:rsidR="00000000" w:rsidRDefault="00890CFA">
            <w:pPr>
              <w:tabs>
                <w:tab w:val="left" w:pos="360"/>
              </w:tabs>
              <w:jc w:val="center"/>
              <w:rPr>
                <w:sz w:val="22"/>
              </w:rPr>
            </w:pPr>
          </w:p>
          <w:p w:rsidR="00000000" w:rsidRDefault="00890CFA">
            <w:pPr>
              <w:tabs>
                <w:tab w:val="left" w:pos="360"/>
              </w:tabs>
              <w:jc w:val="center"/>
              <w:rPr>
                <w:sz w:val="22"/>
              </w:rPr>
            </w:pPr>
            <w:r>
              <w:rPr>
                <w:sz w:val="22"/>
              </w:rPr>
              <w:t>Regional Office – Ogden</w:t>
            </w:r>
          </w:p>
          <w:p w:rsidR="00000000" w:rsidRDefault="00890CFA">
            <w:pPr>
              <w:tabs>
                <w:tab w:val="left" w:pos="360"/>
              </w:tabs>
              <w:jc w:val="center"/>
              <w:rPr>
                <w:sz w:val="22"/>
              </w:rPr>
            </w:pPr>
            <w:r>
              <w:rPr>
                <w:sz w:val="22"/>
              </w:rPr>
              <w:t>(801) 476-2740</w:t>
            </w:r>
          </w:p>
          <w:p w:rsidR="00000000" w:rsidRDefault="00890CFA">
            <w:pPr>
              <w:tabs>
                <w:tab w:val="left" w:pos="360"/>
              </w:tabs>
              <w:jc w:val="center"/>
              <w:rPr>
                <w:sz w:val="22"/>
              </w:rPr>
            </w:pPr>
          </w:p>
          <w:p w:rsidR="00000000" w:rsidRDefault="00890CFA">
            <w:pPr>
              <w:tabs>
                <w:tab w:val="left" w:pos="360"/>
              </w:tabs>
              <w:jc w:val="center"/>
              <w:rPr>
                <w:sz w:val="22"/>
              </w:rPr>
            </w:pPr>
            <w:r>
              <w:rPr>
                <w:sz w:val="22"/>
              </w:rPr>
              <w:t>Regional Office – Vernal</w:t>
            </w:r>
          </w:p>
          <w:p w:rsidR="00000000" w:rsidRDefault="00890CFA">
            <w:pPr>
              <w:tabs>
                <w:tab w:val="left" w:pos="360"/>
              </w:tabs>
              <w:jc w:val="center"/>
              <w:rPr>
                <w:sz w:val="22"/>
              </w:rPr>
            </w:pPr>
            <w:r>
              <w:rPr>
                <w:sz w:val="22"/>
              </w:rPr>
              <w:t>(435) 789-3103</w:t>
            </w:r>
          </w:p>
          <w:p w:rsidR="00000000" w:rsidRDefault="00890CFA">
            <w:pPr>
              <w:tabs>
                <w:tab w:val="left" w:pos="360"/>
              </w:tabs>
              <w:jc w:val="center"/>
              <w:rPr>
                <w:sz w:val="22"/>
              </w:rPr>
            </w:pPr>
          </w:p>
          <w:p w:rsidR="00000000" w:rsidRDefault="00890CFA">
            <w:pPr>
              <w:tabs>
                <w:tab w:val="left" w:pos="360"/>
              </w:tabs>
              <w:jc w:val="center"/>
              <w:rPr>
                <w:sz w:val="22"/>
              </w:rPr>
            </w:pPr>
            <w:r>
              <w:rPr>
                <w:sz w:val="22"/>
              </w:rPr>
              <w:t>Regional Office – Springville</w:t>
            </w:r>
          </w:p>
          <w:p w:rsidR="00000000" w:rsidRDefault="00890CFA">
            <w:pPr>
              <w:tabs>
                <w:tab w:val="left" w:pos="360"/>
              </w:tabs>
              <w:jc w:val="center"/>
              <w:rPr>
                <w:sz w:val="22"/>
              </w:rPr>
            </w:pPr>
            <w:r>
              <w:rPr>
                <w:sz w:val="22"/>
              </w:rPr>
              <w:t>(801) 489-5678</w:t>
            </w:r>
          </w:p>
          <w:p w:rsidR="00000000" w:rsidRDefault="00890CFA">
            <w:pPr>
              <w:tabs>
                <w:tab w:val="left" w:pos="360"/>
              </w:tabs>
              <w:jc w:val="center"/>
              <w:rPr>
                <w:sz w:val="22"/>
              </w:rPr>
            </w:pPr>
          </w:p>
          <w:p w:rsidR="00000000" w:rsidRDefault="00890CFA">
            <w:pPr>
              <w:tabs>
                <w:tab w:val="left" w:pos="360"/>
              </w:tabs>
              <w:jc w:val="center"/>
              <w:rPr>
                <w:sz w:val="22"/>
              </w:rPr>
            </w:pPr>
            <w:r>
              <w:rPr>
                <w:sz w:val="22"/>
              </w:rPr>
              <w:t>Regional Office – Price</w:t>
            </w:r>
          </w:p>
          <w:p w:rsidR="00000000" w:rsidRDefault="00890CFA">
            <w:pPr>
              <w:tabs>
                <w:tab w:val="left" w:pos="360"/>
              </w:tabs>
              <w:jc w:val="center"/>
              <w:rPr>
                <w:sz w:val="22"/>
              </w:rPr>
            </w:pPr>
            <w:r>
              <w:rPr>
                <w:sz w:val="22"/>
              </w:rPr>
              <w:t>(435) 636-0263</w:t>
            </w:r>
          </w:p>
          <w:p w:rsidR="00000000" w:rsidRDefault="00890CFA">
            <w:pPr>
              <w:tabs>
                <w:tab w:val="left" w:pos="360"/>
              </w:tabs>
              <w:jc w:val="center"/>
              <w:rPr>
                <w:sz w:val="22"/>
              </w:rPr>
            </w:pPr>
          </w:p>
          <w:p w:rsidR="00000000" w:rsidRDefault="00890CFA">
            <w:pPr>
              <w:tabs>
                <w:tab w:val="left" w:pos="360"/>
              </w:tabs>
              <w:jc w:val="center"/>
              <w:rPr>
                <w:sz w:val="22"/>
              </w:rPr>
            </w:pPr>
            <w:r>
              <w:rPr>
                <w:sz w:val="22"/>
              </w:rPr>
              <w:t>Regional Office – Cedar City</w:t>
            </w:r>
          </w:p>
          <w:p w:rsidR="00000000" w:rsidRDefault="00890CFA">
            <w:pPr>
              <w:tabs>
                <w:tab w:val="left" w:pos="360"/>
              </w:tabs>
              <w:jc w:val="center"/>
              <w:rPr>
                <w:sz w:val="22"/>
              </w:rPr>
            </w:pPr>
            <w:r>
              <w:rPr>
                <w:sz w:val="22"/>
              </w:rPr>
              <w:t>(435) 865-6103</w:t>
            </w:r>
          </w:p>
          <w:p w:rsidR="00000000" w:rsidRDefault="00890CFA">
            <w:pPr>
              <w:tabs>
                <w:tab w:val="left" w:pos="360"/>
              </w:tabs>
              <w:rPr>
                <w:sz w:val="22"/>
              </w:rPr>
            </w:pPr>
          </w:p>
        </w:tc>
        <w:tc>
          <w:tcPr>
            <w:tcW w:w="3523" w:type="dxa"/>
          </w:tcPr>
          <w:p w:rsidR="00000000" w:rsidRDefault="00890CFA">
            <w:pPr>
              <w:tabs>
                <w:tab w:val="left" w:pos="360"/>
              </w:tabs>
              <w:jc w:val="center"/>
              <w:rPr>
                <w:b/>
                <w:sz w:val="22"/>
              </w:rPr>
            </w:pPr>
            <w:r>
              <w:rPr>
                <w:b/>
                <w:sz w:val="22"/>
              </w:rPr>
              <w:t>Division of Water Rights</w:t>
            </w:r>
          </w:p>
          <w:p w:rsidR="00000000" w:rsidRDefault="00890CFA">
            <w:pPr>
              <w:tabs>
                <w:tab w:val="left" w:pos="360"/>
              </w:tabs>
              <w:jc w:val="center"/>
              <w:rPr>
                <w:sz w:val="22"/>
              </w:rPr>
            </w:pPr>
            <w:r>
              <w:rPr>
                <w:sz w:val="22"/>
              </w:rPr>
              <w:t>1594 W. No. Temple, Ste 220</w:t>
            </w:r>
          </w:p>
          <w:p w:rsidR="00000000" w:rsidRDefault="00890CFA">
            <w:pPr>
              <w:tabs>
                <w:tab w:val="left" w:pos="360"/>
              </w:tabs>
              <w:jc w:val="center"/>
              <w:rPr>
                <w:sz w:val="22"/>
              </w:rPr>
            </w:pPr>
            <w:r>
              <w:rPr>
                <w:sz w:val="22"/>
              </w:rPr>
              <w:t>Salt Lake City, UT  84116</w:t>
            </w:r>
          </w:p>
          <w:p w:rsidR="00000000" w:rsidRDefault="00890CFA">
            <w:pPr>
              <w:tabs>
                <w:tab w:val="left" w:pos="360"/>
              </w:tabs>
              <w:jc w:val="center"/>
              <w:rPr>
                <w:sz w:val="22"/>
              </w:rPr>
            </w:pPr>
            <w:r>
              <w:rPr>
                <w:sz w:val="22"/>
              </w:rPr>
              <w:t>(801) 538-7240</w:t>
            </w:r>
          </w:p>
          <w:p w:rsidR="00000000" w:rsidRDefault="00890CFA">
            <w:pPr>
              <w:tabs>
                <w:tab w:val="left" w:pos="360"/>
              </w:tabs>
              <w:jc w:val="center"/>
              <w:rPr>
                <w:sz w:val="22"/>
              </w:rPr>
            </w:pPr>
          </w:p>
          <w:p w:rsidR="00000000" w:rsidRDefault="00890CFA">
            <w:pPr>
              <w:tabs>
                <w:tab w:val="left" w:pos="360"/>
              </w:tabs>
              <w:jc w:val="center"/>
              <w:rPr>
                <w:sz w:val="22"/>
              </w:rPr>
            </w:pPr>
            <w:r>
              <w:rPr>
                <w:sz w:val="22"/>
              </w:rPr>
              <w:t>Regional Office – Logan</w:t>
            </w:r>
          </w:p>
          <w:p w:rsidR="00000000" w:rsidRDefault="00890CFA">
            <w:pPr>
              <w:tabs>
                <w:tab w:val="left" w:pos="360"/>
              </w:tabs>
              <w:jc w:val="center"/>
              <w:rPr>
                <w:sz w:val="22"/>
              </w:rPr>
            </w:pPr>
            <w:r>
              <w:rPr>
                <w:sz w:val="22"/>
              </w:rPr>
              <w:t>(435) 752-8755</w:t>
            </w:r>
          </w:p>
          <w:p w:rsidR="00000000" w:rsidRDefault="00890CFA">
            <w:pPr>
              <w:tabs>
                <w:tab w:val="left" w:pos="360"/>
              </w:tabs>
              <w:jc w:val="center"/>
              <w:rPr>
                <w:sz w:val="22"/>
              </w:rPr>
            </w:pPr>
          </w:p>
          <w:p w:rsidR="00000000" w:rsidRDefault="00890CFA">
            <w:pPr>
              <w:tabs>
                <w:tab w:val="left" w:pos="360"/>
              </w:tabs>
              <w:jc w:val="center"/>
              <w:rPr>
                <w:sz w:val="22"/>
              </w:rPr>
            </w:pPr>
            <w:r>
              <w:rPr>
                <w:sz w:val="22"/>
              </w:rPr>
              <w:t>Regional Office – Vernal</w:t>
            </w:r>
          </w:p>
          <w:p w:rsidR="00000000" w:rsidRDefault="00890CFA">
            <w:pPr>
              <w:tabs>
                <w:tab w:val="left" w:pos="360"/>
              </w:tabs>
              <w:jc w:val="center"/>
              <w:rPr>
                <w:sz w:val="22"/>
              </w:rPr>
            </w:pPr>
            <w:r>
              <w:rPr>
                <w:sz w:val="22"/>
              </w:rPr>
              <w:t>(435) 781-5327</w:t>
            </w:r>
          </w:p>
          <w:p w:rsidR="00000000" w:rsidRDefault="00890CFA">
            <w:pPr>
              <w:tabs>
                <w:tab w:val="left" w:pos="360"/>
              </w:tabs>
              <w:jc w:val="center"/>
              <w:rPr>
                <w:sz w:val="22"/>
              </w:rPr>
            </w:pPr>
          </w:p>
          <w:p w:rsidR="00000000" w:rsidRDefault="00890CFA">
            <w:pPr>
              <w:tabs>
                <w:tab w:val="left" w:pos="360"/>
              </w:tabs>
              <w:jc w:val="center"/>
              <w:rPr>
                <w:sz w:val="22"/>
              </w:rPr>
            </w:pPr>
            <w:r>
              <w:rPr>
                <w:sz w:val="22"/>
              </w:rPr>
              <w:t>Regional Office – Price</w:t>
            </w:r>
          </w:p>
          <w:p w:rsidR="00000000" w:rsidRDefault="00890CFA">
            <w:pPr>
              <w:tabs>
                <w:tab w:val="left" w:pos="360"/>
              </w:tabs>
              <w:jc w:val="center"/>
              <w:rPr>
                <w:sz w:val="22"/>
              </w:rPr>
            </w:pPr>
            <w:r>
              <w:rPr>
                <w:sz w:val="22"/>
              </w:rPr>
              <w:t>(435) 637-1303</w:t>
            </w:r>
          </w:p>
          <w:p w:rsidR="00000000" w:rsidRDefault="00890CFA">
            <w:pPr>
              <w:tabs>
                <w:tab w:val="left" w:pos="360"/>
              </w:tabs>
              <w:jc w:val="center"/>
              <w:rPr>
                <w:sz w:val="22"/>
              </w:rPr>
            </w:pPr>
          </w:p>
          <w:p w:rsidR="00000000" w:rsidRDefault="00890CFA">
            <w:pPr>
              <w:tabs>
                <w:tab w:val="left" w:pos="360"/>
              </w:tabs>
              <w:jc w:val="center"/>
              <w:rPr>
                <w:sz w:val="22"/>
              </w:rPr>
            </w:pPr>
            <w:r>
              <w:rPr>
                <w:sz w:val="22"/>
              </w:rPr>
              <w:t>Regional Office – Richfield</w:t>
            </w:r>
          </w:p>
          <w:p w:rsidR="00000000" w:rsidRDefault="00890CFA">
            <w:pPr>
              <w:tabs>
                <w:tab w:val="left" w:pos="360"/>
              </w:tabs>
              <w:jc w:val="center"/>
              <w:rPr>
                <w:sz w:val="22"/>
              </w:rPr>
            </w:pPr>
            <w:r>
              <w:rPr>
                <w:sz w:val="22"/>
              </w:rPr>
              <w:t>(435) 896-</w:t>
            </w:r>
            <w:r>
              <w:rPr>
                <w:sz w:val="22"/>
              </w:rPr>
              <w:t>4429</w:t>
            </w:r>
          </w:p>
          <w:p w:rsidR="00000000" w:rsidRDefault="00890CFA">
            <w:pPr>
              <w:tabs>
                <w:tab w:val="left" w:pos="360"/>
              </w:tabs>
              <w:jc w:val="center"/>
              <w:rPr>
                <w:sz w:val="22"/>
              </w:rPr>
            </w:pPr>
          </w:p>
          <w:p w:rsidR="00000000" w:rsidRDefault="00890CFA">
            <w:pPr>
              <w:tabs>
                <w:tab w:val="left" w:pos="360"/>
              </w:tabs>
              <w:jc w:val="center"/>
              <w:rPr>
                <w:sz w:val="22"/>
              </w:rPr>
            </w:pPr>
            <w:r>
              <w:rPr>
                <w:sz w:val="22"/>
              </w:rPr>
              <w:t>Regional Office – Cedar City</w:t>
            </w:r>
          </w:p>
          <w:p w:rsidR="00000000" w:rsidRDefault="00890CFA">
            <w:pPr>
              <w:tabs>
                <w:tab w:val="left" w:pos="360"/>
              </w:tabs>
              <w:jc w:val="center"/>
              <w:rPr>
                <w:sz w:val="22"/>
              </w:rPr>
            </w:pPr>
            <w:r>
              <w:rPr>
                <w:sz w:val="22"/>
              </w:rPr>
              <w:t>(435) 586-4231</w:t>
            </w:r>
          </w:p>
          <w:p w:rsidR="00000000" w:rsidRDefault="00890CFA">
            <w:pPr>
              <w:tabs>
                <w:tab w:val="left" w:pos="360"/>
              </w:tabs>
              <w:rPr>
                <w:sz w:val="22"/>
              </w:rPr>
            </w:pPr>
          </w:p>
        </w:tc>
        <w:tc>
          <w:tcPr>
            <w:tcW w:w="3524" w:type="dxa"/>
          </w:tcPr>
          <w:p w:rsidR="00000000" w:rsidRDefault="00890CFA">
            <w:pPr>
              <w:tabs>
                <w:tab w:val="left" w:pos="360"/>
              </w:tabs>
              <w:jc w:val="center"/>
              <w:rPr>
                <w:b/>
                <w:sz w:val="22"/>
              </w:rPr>
            </w:pPr>
            <w:r>
              <w:rPr>
                <w:b/>
                <w:sz w:val="22"/>
              </w:rPr>
              <w:t>Division of Parks &amp; Recreation</w:t>
            </w:r>
          </w:p>
          <w:p w:rsidR="00000000" w:rsidRDefault="00890CFA">
            <w:pPr>
              <w:tabs>
                <w:tab w:val="left" w:pos="360"/>
              </w:tabs>
              <w:jc w:val="center"/>
              <w:rPr>
                <w:sz w:val="22"/>
              </w:rPr>
            </w:pPr>
            <w:r>
              <w:rPr>
                <w:sz w:val="22"/>
              </w:rPr>
              <w:t>1594 W. No. Temple, Ste 116</w:t>
            </w:r>
          </w:p>
          <w:p w:rsidR="00000000" w:rsidRDefault="00890CFA">
            <w:pPr>
              <w:tabs>
                <w:tab w:val="left" w:pos="360"/>
              </w:tabs>
              <w:jc w:val="center"/>
              <w:rPr>
                <w:sz w:val="22"/>
              </w:rPr>
            </w:pPr>
            <w:r>
              <w:rPr>
                <w:sz w:val="22"/>
              </w:rPr>
              <w:t>Salt Lake City, UT  84116</w:t>
            </w:r>
          </w:p>
          <w:p w:rsidR="00000000" w:rsidRDefault="00890CFA">
            <w:pPr>
              <w:tabs>
                <w:tab w:val="left" w:pos="360"/>
              </w:tabs>
              <w:jc w:val="center"/>
              <w:rPr>
                <w:sz w:val="22"/>
              </w:rPr>
            </w:pPr>
            <w:r>
              <w:rPr>
                <w:sz w:val="22"/>
              </w:rPr>
              <w:t>(801) 538-7220</w:t>
            </w:r>
          </w:p>
          <w:p w:rsidR="00000000" w:rsidRDefault="00890CFA">
            <w:pPr>
              <w:tabs>
                <w:tab w:val="left" w:pos="360"/>
              </w:tabs>
              <w:jc w:val="center"/>
              <w:rPr>
                <w:sz w:val="22"/>
              </w:rPr>
            </w:pPr>
          </w:p>
          <w:p w:rsidR="00000000" w:rsidRDefault="00890CFA">
            <w:pPr>
              <w:tabs>
                <w:tab w:val="left" w:pos="360"/>
              </w:tabs>
              <w:jc w:val="center"/>
              <w:rPr>
                <w:sz w:val="22"/>
              </w:rPr>
            </w:pPr>
            <w:r>
              <w:rPr>
                <w:sz w:val="22"/>
              </w:rPr>
              <w:t>Northeast Region</w:t>
            </w:r>
          </w:p>
          <w:p w:rsidR="00000000" w:rsidRDefault="00890CFA">
            <w:pPr>
              <w:tabs>
                <w:tab w:val="left" w:pos="360"/>
              </w:tabs>
              <w:jc w:val="center"/>
              <w:rPr>
                <w:sz w:val="22"/>
              </w:rPr>
            </w:pPr>
            <w:r>
              <w:rPr>
                <w:sz w:val="22"/>
              </w:rPr>
              <w:t>(435) 649-9109</w:t>
            </w:r>
          </w:p>
          <w:p w:rsidR="00000000" w:rsidRDefault="00890CFA">
            <w:pPr>
              <w:tabs>
                <w:tab w:val="left" w:pos="360"/>
              </w:tabs>
              <w:jc w:val="center"/>
              <w:rPr>
                <w:sz w:val="22"/>
              </w:rPr>
            </w:pPr>
          </w:p>
          <w:p w:rsidR="00000000" w:rsidRDefault="00890CFA">
            <w:pPr>
              <w:tabs>
                <w:tab w:val="left" w:pos="360"/>
              </w:tabs>
              <w:jc w:val="center"/>
              <w:rPr>
                <w:sz w:val="22"/>
              </w:rPr>
            </w:pPr>
            <w:r>
              <w:rPr>
                <w:sz w:val="22"/>
              </w:rPr>
              <w:t>Northwest Region</w:t>
            </w:r>
          </w:p>
          <w:p w:rsidR="00000000" w:rsidRDefault="00890CFA">
            <w:pPr>
              <w:tabs>
                <w:tab w:val="left" w:pos="360"/>
              </w:tabs>
              <w:jc w:val="center"/>
              <w:rPr>
                <w:sz w:val="22"/>
              </w:rPr>
            </w:pPr>
            <w:r>
              <w:rPr>
                <w:sz w:val="22"/>
              </w:rPr>
              <w:t>(801) 533-4229</w:t>
            </w:r>
          </w:p>
          <w:p w:rsidR="00000000" w:rsidRDefault="00890CFA">
            <w:pPr>
              <w:tabs>
                <w:tab w:val="left" w:pos="360"/>
              </w:tabs>
              <w:jc w:val="center"/>
              <w:rPr>
                <w:sz w:val="22"/>
              </w:rPr>
            </w:pPr>
          </w:p>
          <w:p w:rsidR="00000000" w:rsidRDefault="00890CFA">
            <w:pPr>
              <w:tabs>
                <w:tab w:val="left" w:pos="360"/>
              </w:tabs>
              <w:jc w:val="center"/>
              <w:rPr>
                <w:sz w:val="22"/>
              </w:rPr>
            </w:pPr>
            <w:r>
              <w:rPr>
                <w:sz w:val="22"/>
              </w:rPr>
              <w:t>Southeast Region</w:t>
            </w:r>
          </w:p>
          <w:p w:rsidR="00000000" w:rsidRDefault="00890CFA">
            <w:pPr>
              <w:tabs>
                <w:tab w:val="left" w:pos="360"/>
              </w:tabs>
              <w:jc w:val="center"/>
              <w:rPr>
                <w:sz w:val="22"/>
              </w:rPr>
            </w:pPr>
            <w:r>
              <w:rPr>
                <w:sz w:val="22"/>
              </w:rPr>
              <w:t>(435) 259-3755</w:t>
            </w:r>
          </w:p>
          <w:p w:rsidR="00000000" w:rsidRDefault="00890CFA">
            <w:pPr>
              <w:tabs>
                <w:tab w:val="left" w:pos="360"/>
              </w:tabs>
              <w:jc w:val="center"/>
              <w:rPr>
                <w:sz w:val="22"/>
              </w:rPr>
            </w:pPr>
          </w:p>
          <w:p w:rsidR="00000000" w:rsidRDefault="00890CFA">
            <w:pPr>
              <w:tabs>
                <w:tab w:val="left" w:pos="360"/>
              </w:tabs>
              <w:jc w:val="center"/>
              <w:rPr>
                <w:sz w:val="22"/>
              </w:rPr>
            </w:pPr>
            <w:r>
              <w:rPr>
                <w:sz w:val="22"/>
              </w:rPr>
              <w:t>South</w:t>
            </w:r>
            <w:r>
              <w:rPr>
                <w:sz w:val="22"/>
              </w:rPr>
              <w:t>west Region</w:t>
            </w:r>
          </w:p>
          <w:p w:rsidR="00000000" w:rsidRDefault="00890CFA">
            <w:pPr>
              <w:tabs>
                <w:tab w:val="left" w:pos="360"/>
              </w:tabs>
              <w:jc w:val="center"/>
              <w:rPr>
                <w:sz w:val="22"/>
              </w:rPr>
            </w:pPr>
            <w:r>
              <w:rPr>
                <w:sz w:val="22"/>
              </w:rPr>
              <w:t>(435) 586-2789</w:t>
            </w:r>
          </w:p>
          <w:p w:rsidR="00000000" w:rsidRDefault="00890CFA">
            <w:pPr>
              <w:tabs>
                <w:tab w:val="left" w:pos="360"/>
              </w:tabs>
              <w:jc w:val="center"/>
              <w:rPr>
                <w:sz w:val="22"/>
              </w:rPr>
            </w:pPr>
          </w:p>
          <w:p w:rsidR="00000000" w:rsidRDefault="00890CFA">
            <w:pPr>
              <w:tabs>
                <w:tab w:val="left" w:pos="360"/>
              </w:tabs>
              <w:jc w:val="center"/>
              <w:rPr>
                <w:i/>
                <w:sz w:val="22"/>
              </w:rPr>
            </w:pPr>
            <w:r>
              <w:rPr>
                <w:i/>
                <w:sz w:val="22"/>
              </w:rPr>
              <w:t>For information on State Parks:</w:t>
            </w:r>
          </w:p>
          <w:p w:rsidR="00000000" w:rsidRDefault="00890CFA">
            <w:pPr>
              <w:tabs>
                <w:tab w:val="left" w:pos="360"/>
              </w:tabs>
              <w:jc w:val="center"/>
              <w:rPr>
                <w:sz w:val="22"/>
              </w:rPr>
            </w:pPr>
            <w:r>
              <w:rPr>
                <w:i/>
                <w:sz w:val="22"/>
              </w:rPr>
              <w:t>http://www.stateparks.utah.gov</w:t>
            </w:r>
          </w:p>
          <w:p w:rsidR="00000000" w:rsidRDefault="00890CFA">
            <w:pPr>
              <w:tabs>
                <w:tab w:val="left" w:pos="360"/>
              </w:tabs>
              <w:rPr>
                <w:sz w:val="22"/>
              </w:rPr>
            </w:pPr>
          </w:p>
        </w:tc>
      </w:tr>
      <w:tr w:rsidR="00000000">
        <w:tblPrEx>
          <w:tblCellMar>
            <w:top w:w="0" w:type="dxa"/>
            <w:bottom w:w="0" w:type="dxa"/>
          </w:tblCellMar>
        </w:tblPrEx>
        <w:tc>
          <w:tcPr>
            <w:tcW w:w="3523" w:type="dxa"/>
          </w:tcPr>
          <w:p w:rsidR="00000000" w:rsidRDefault="00890CFA">
            <w:pPr>
              <w:tabs>
                <w:tab w:val="left" w:pos="360"/>
              </w:tabs>
              <w:jc w:val="center"/>
              <w:rPr>
                <w:b/>
                <w:sz w:val="22"/>
              </w:rPr>
            </w:pPr>
            <w:r>
              <w:rPr>
                <w:b/>
                <w:sz w:val="22"/>
              </w:rPr>
              <w:t>Division of Oil, Gas &amp; Mining</w:t>
            </w:r>
          </w:p>
          <w:p w:rsidR="00000000" w:rsidRDefault="00890CFA">
            <w:pPr>
              <w:tabs>
                <w:tab w:val="left" w:pos="360"/>
              </w:tabs>
              <w:jc w:val="center"/>
              <w:rPr>
                <w:sz w:val="22"/>
              </w:rPr>
            </w:pPr>
            <w:r>
              <w:rPr>
                <w:sz w:val="22"/>
              </w:rPr>
              <w:t>1594 W. No. Temple, Ste 1210</w:t>
            </w:r>
          </w:p>
          <w:p w:rsidR="00000000" w:rsidRDefault="00890CFA">
            <w:pPr>
              <w:tabs>
                <w:tab w:val="left" w:pos="360"/>
              </w:tabs>
              <w:jc w:val="center"/>
              <w:rPr>
                <w:sz w:val="22"/>
              </w:rPr>
            </w:pPr>
            <w:r>
              <w:rPr>
                <w:sz w:val="22"/>
              </w:rPr>
              <w:t>Salt Lake City, UT  84116</w:t>
            </w:r>
          </w:p>
          <w:p w:rsidR="00000000" w:rsidRDefault="00890CFA">
            <w:pPr>
              <w:tabs>
                <w:tab w:val="left" w:pos="360"/>
              </w:tabs>
              <w:jc w:val="center"/>
              <w:rPr>
                <w:sz w:val="22"/>
              </w:rPr>
            </w:pPr>
            <w:r>
              <w:rPr>
                <w:sz w:val="22"/>
              </w:rPr>
              <w:t>(801) 538-5340</w:t>
            </w:r>
          </w:p>
          <w:p w:rsidR="00000000" w:rsidRDefault="00890CFA">
            <w:pPr>
              <w:tabs>
                <w:tab w:val="left" w:pos="360"/>
              </w:tabs>
              <w:rPr>
                <w:b/>
                <w:sz w:val="22"/>
              </w:rPr>
            </w:pPr>
          </w:p>
        </w:tc>
        <w:tc>
          <w:tcPr>
            <w:tcW w:w="3523" w:type="dxa"/>
          </w:tcPr>
          <w:p w:rsidR="00000000" w:rsidRDefault="00890CFA">
            <w:pPr>
              <w:tabs>
                <w:tab w:val="left" w:pos="360"/>
              </w:tabs>
              <w:jc w:val="center"/>
              <w:rPr>
                <w:b/>
                <w:sz w:val="22"/>
              </w:rPr>
            </w:pPr>
            <w:r>
              <w:rPr>
                <w:b/>
                <w:sz w:val="22"/>
              </w:rPr>
              <w:t>Division of Water Resources</w:t>
            </w:r>
          </w:p>
          <w:p w:rsidR="00000000" w:rsidRDefault="00890CFA">
            <w:pPr>
              <w:tabs>
                <w:tab w:val="left" w:pos="360"/>
              </w:tabs>
              <w:jc w:val="center"/>
              <w:rPr>
                <w:sz w:val="22"/>
              </w:rPr>
            </w:pPr>
            <w:r>
              <w:rPr>
                <w:sz w:val="22"/>
              </w:rPr>
              <w:t>1594 W. No. Temple, Ste 310</w:t>
            </w:r>
          </w:p>
          <w:p w:rsidR="00000000" w:rsidRDefault="00890CFA">
            <w:pPr>
              <w:tabs>
                <w:tab w:val="left" w:pos="360"/>
              </w:tabs>
              <w:jc w:val="center"/>
              <w:rPr>
                <w:sz w:val="22"/>
              </w:rPr>
            </w:pPr>
            <w:r>
              <w:rPr>
                <w:sz w:val="22"/>
              </w:rPr>
              <w:t>Salt L</w:t>
            </w:r>
            <w:r>
              <w:rPr>
                <w:sz w:val="22"/>
              </w:rPr>
              <w:t>ake City, UT  84116</w:t>
            </w:r>
          </w:p>
          <w:p w:rsidR="00000000" w:rsidRDefault="00890CFA">
            <w:pPr>
              <w:tabs>
                <w:tab w:val="left" w:pos="360"/>
              </w:tabs>
              <w:jc w:val="center"/>
              <w:rPr>
                <w:b/>
                <w:sz w:val="22"/>
              </w:rPr>
            </w:pPr>
            <w:r>
              <w:rPr>
                <w:sz w:val="22"/>
              </w:rPr>
              <w:t>(801) 538-7230</w:t>
            </w:r>
          </w:p>
        </w:tc>
        <w:tc>
          <w:tcPr>
            <w:tcW w:w="3524" w:type="dxa"/>
          </w:tcPr>
          <w:p w:rsidR="00000000" w:rsidRDefault="00890CFA">
            <w:pPr>
              <w:tabs>
                <w:tab w:val="left" w:pos="360"/>
              </w:tabs>
              <w:jc w:val="center"/>
              <w:rPr>
                <w:b/>
                <w:sz w:val="22"/>
              </w:rPr>
            </w:pPr>
            <w:r>
              <w:rPr>
                <w:b/>
                <w:sz w:val="22"/>
              </w:rPr>
              <w:t>Utah Geological Survey</w:t>
            </w:r>
          </w:p>
          <w:p w:rsidR="00000000" w:rsidRDefault="00890CFA">
            <w:pPr>
              <w:tabs>
                <w:tab w:val="left" w:pos="360"/>
              </w:tabs>
              <w:jc w:val="center"/>
              <w:rPr>
                <w:sz w:val="22"/>
              </w:rPr>
            </w:pPr>
            <w:r>
              <w:rPr>
                <w:sz w:val="22"/>
              </w:rPr>
              <w:t>1594 W. No. Temple, Ste 3110</w:t>
            </w:r>
          </w:p>
          <w:p w:rsidR="00000000" w:rsidRDefault="00890CFA">
            <w:pPr>
              <w:tabs>
                <w:tab w:val="left" w:pos="360"/>
              </w:tabs>
              <w:jc w:val="center"/>
              <w:rPr>
                <w:sz w:val="22"/>
              </w:rPr>
            </w:pPr>
            <w:r>
              <w:rPr>
                <w:sz w:val="22"/>
              </w:rPr>
              <w:t>Salt Lake City, UT  84116</w:t>
            </w:r>
          </w:p>
          <w:p w:rsidR="00000000" w:rsidRDefault="00890CFA">
            <w:pPr>
              <w:tabs>
                <w:tab w:val="left" w:pos="360"/>
              </w:tabs>
              <w:jc w:val="center"/>
              <w:rPr>
                <w:b/>
                <w:sz w:val="22"/>
              </w:rPr>
            </w:pPr>
            <w:r>
              <w:rPr>
                <w:sz w:val="22"/>
              </w:rPr>
              <w:t>(801) 538-3300</w:t>
            </w:r>
          </w:p>
        </w:tc>
      </w:tr>
    </w:tbl>
    <w:p w:rsidR="00000000" w:rsidRDefault="00890CFA">
      <w:pPr>
        <w:pBdr>
          <w:bottom w:val="single" w:sz="12" w:space="1" w:color="auto"/>
        </w:pBdr>
      </w:pPr>
    </w:p>
    <w:p w:rsidR="00000000" w:rsidRDefault="00890CFA"/>
    <w:p w:rsidR="00000000" w:rsidRDefault="00890CFA">
      <w:pPr>
        <w:tabs>
          <w:tab w:val="left" w:pos="360"/>
        </w:tabs>
        <w:jc w:val="center"/>
        <w:rPr>
          <w:b/>
          <w:sz w:val="22"/>
        </w:rPr>
      </w:pPr>
      <w:r>
        <w:rPr>
          <w:b/>
          <w:sz w:val="22"/>
        </w:rPr>
        <w:t>U.S. Department of Agriculture</w:t>
      </w:r>
    </w:p>
    <w:p w:rsidR="00000000" w:rsidRDefault="00890CFA">
      <w:pPr>
        <w:tabs>
          <w:tab w:val="left" w:pos="360"/>
        </w:tabs>
        <w:jc w:val="center"/>
        <w:rPr>
          <w:b/>
          <w:sz w:val="28"/>
          <w:u w:val="single"/>
        </w:rPr>
      </w:pPr>
      <w:r>
        <w:rPr>
          <w:b/>
          <w:sz w:val="28"/>
          <w:u w:val="single"/>
        </w:rPr>
        <w:t>Forest Service ~ Utah Offices</w:t>
      </w:r>
    </w:p>
    <w:p w:rsidR="00000000" w:rsidRDefault="00890CFA">
      <w:pPr>
        <w:tabs>
          <w:tab w:val="left" w:pos="360"/>
        </w:tabs>
        <w:rPr>
          <w:sz w:val="22"/>
        </w:rPr>
      </w:pPr>
    </w:p>
    <w:p w:rsidR="00000000" w:rsidRDefault="00890CFA">
      <w:pPr>
        <w:tabs>
          <w:tab w:val="left" w:pos="360"/>
        </w:tabs>
        <w:rPr>
          <w:sz w:val="22"/>
        </w:rPr>
      </w:pPr>
    </w:p>
    <w:tbl>
      <w:tblPr>
        <w:tblW w:w="0" w:type="auto"/>
        <w:tblLayout w:type="fixed"/>
        <w:tblLook w:val="0000"/>
      </w:tblPr>
      <w:tblGrid>
        <w:gridCol w:w="3523"/>
        <w:gridCol w:w="3523"/>
        <w:gridCol w:w="3524"/>
      </w:tblGrid>
      <w:tr w:rsidR="00000000">
        <w:tblPrEx>
          <w:tblCellMar>
            <w:top w:w="0" w:type="dxa"/>
            <w:bottom w:w="0" w:type="dxa"/>
          </w:tblCellMar>
        </w:tblPrEx>
        <w:tc>
          <w:tcPr>
            <w:tcW w:w="3523" w:type="dxa"/>
          </w:tcPr>
          <w:p w:rsidR="00000000" w:rsidRDefault="00890CFA">
            <w:pPr>
              <w:tabs>
                <w:tab w:val="left" w:pos="360"/>
              </w:tabs>
              <w:jc w:val="center"/>
              <w:rPr>
                <w:b/>
                <w:sz w:val="22"/>
              </w:rPr>
            </w:pPr>
            <w:r>
              <w:rPr>
                <w:b/>
                <w:sz w:val="22"/>
              </w:rPr>
              <w:t>Intermountain Regional Office</w:t>
            </w:r>
          </w:p>
          <w:p w:rsidR="00000000" w:rsidRDefault="00890CFA">
            <w:pPr>
              <w:tabs>
                <w:tab w:val="left" w:pos="360"/>
              </w:tabs>
              <w:jc w:val="center"/>
              <w:rPr>
                <w:sz w:val="22"/>
              </w:rPr>
            </w:pPr>
            <w:r>
              <w:rPr>
                <w:sz w:val="22"/>
              </w:rPr>
              <w:t xml:space="preserve">Federal Building </w:t>
            </w:r>
          </w:p>
          <w:p w:rsidR="00000000" w:rsidRDefault="00890CFA">
            <w:pPr>
              <w:tabs>
                <w:tab w:val="left" w:pos="360"/>
              </w:tabs>
              <w:jc w:val="center"/>
              <w:rPr>
                <w:sz w:val="22"/>
              </w:rPr>
            </w:pPr>
            <w:r>
              <w:rPr>
                <w:sz w:val="22"/>
              </w:rPr>
              <w:t>324  25</w:t>
            </w:r>
            <w:r>
              <w:rPr>
                <w:sz w:val="22"/>
                <w:vertAlign w:val="superscript"/>
              </w:rPr>
              <w:t>th</w:t>
            </w:r>
            <w:r>
              <w:rPr>
                <w:sz w:val="22"/>
              </w:rPr>
              <w:t xml:space="preserve"> Stre</w:t>
            </w:r>
            <w:r>
              <w:rPr>
                <w:sz w:val="22"/>
              </w:rPr>
              <w:t>et</w:t>
            </w:r>
          </w:p>
          <w:p w:rsidR="00000000" w:rsidRDefault="00890CFA">
            <w:pPr>
              <w:tabs>
                <w:tab w:val="left" w:pos="360"/>
              </w:tabs>
              <w:jc w:val="center"/>
              <w:rPr>
                <w:sz w:val="22"/>
              </w:rPr>
            </w:pPr>
            <w:r>
              <w:rPr>
                <w:sz w:val="22"/>
              </w:rPr>
              <w:t>Ogden, UT  84401</w:t>
            </w:r>
          </w:p>
          <w:p w:rsidR="00000000" w:rsidRDefault="00890CFA">
            <w:pPr>
              <w:tabs>
                <w:tab w:val="left" w:pos="360"/>
              </w:tabs>
              <w:jc w:val="center"/>
              <w:rPr>
                <w:sz w:val="22"/>
              </w:rPr>
            </w:pPr>
            <w:r>
              <w:rPr>
                <w:sz w:val="22"/>
              </w:rPr>
              <w:t>(801) 625-5306</w:t>
            </w:r>
          </w:p>
          <w:p w:rsidR="00000000" w:rsidRDefault="00890CFA">
            <w:pPr>
              <w:tabs>
                <w:tab w:val="left" w:pos="360"/>
              </w:tabs>
              <w:jc w:val="center"/>
              <w:rPr>
                <w:sz w:val="22"/>
              </w:rPr>
            </w:pPr>
          </w:p>
          <w:p w:rsidR="00000000" w:rsidRDefault="00890CFA">
            <w:pPr>
              <w:tabs>
                <w:tab w:val="left" w:pos="360"/>
              </w:tabs>
              <w:jc w:val="center"/>
              <w:rPr>
                <w:b/>
                <w:sz w:val="22"/>
              </w:rPr>
            </w:pPr>
            <w:r>
              <w:rPr>
                <w:b/>
                <w:sz w:val="22"/>
              </w:rPr>
              <w:t>Ashley National Forest</w:t>
            </w:r>
          </w:p>
          <w:p w:rsidR="00000000" w:rsidRDefault="00890CFA">
            <w:pPr>
              <w:tabs>
                <w:tab w:val="left" w:pos="360"/>
              </w:tabs>
              <w:jc w:val="center"/>
              <w:rPr>
                <w:sz w:val="22"/>
              </w:rPr>
            </w:pPr>
            <w:r>
              <w:rPr>
                <w:sz w:val="22"/>
              </w:rPr>
              <w:t>355 North Vernal Avenue</w:t>
            </w:r>
          </w:p>
          <w:p w:rsidR="00000000" w:rsidRDefault="00890CFA">
            <w:pPr>
              <w:tabs>
                <w:tab w:val="left" w:pos="360"/>
              </w:tabs>
              <w:jc w:val="center"/>
              <w:rPr>
                <w:sz w:val="22"/>
              </w:rPr>
            </w:pPr>
            <w:r>
              <w:rPr>
                <w:sz w:val="22"/>
              </w:rPr>
              <w:t>Vernal, UT  84078</w:t>
            </w:r>
          </w:p>
          <w:p w:rsidR="00000000" w:rsidRDefault="00890CFA">
            <w:pPr>
              <w:tabs>
                <w:tab w:val="left" w:pos="360"/>
              </w:tabs>
              <w:jc w:val="center"/>
              <w:rPr>
                <w:sz w:val="22"/>
              </w:rPr>
            </w:pPr>
            <w:r>
              <w:rPr>
                <w:sz w:val="22"/>
              </w:rPr>
              <w:t>(435) 789-1181</w:t>
            </w:r>
          </w:p>
          <w:p w:rsidR="00000000" w:rsidRDefault="00890CFA">
            <w:pPr>
              <w:tabs>
                <w:tab w:val="left" w:pos="360"/>
              </w:tabs>
              <w:jc w:val="center"/>
              <w:rPr>
                <w:sz w:val="22"/>
              </w:rPr>
            </w:pPr>
          </w:p>
          <w:p w:rsidR="00000000" w:rsidRDefault="00890CFA">
            <w:pPr>
              <w:tabs>
                <w:tab w:val="left" w:pos="360"/>
              </w:tabs>
              <w:rPr>
                <w:sz w:val="22"/>
              </w:rPr>
            </w:pPr>
          </w:p>
        </w:tc>
        <w:tc>
          <w:tcPr>
            <w:tcW w:w="3523" w:type="dxa"/>
          </w:tcPr>
          <w:p w:rsidR="00000000" w:rsidRDefault="00890CFA">
            <w:pPr>
              <w:tabs>
                <w:tab w:val="left" w:pos="360"/>
              </w:tabs>
              <w:jc w:val="center"/>
              <w:rPr>
                <w:b/>
                <w:sz w:val="22"/>
              </w:rPr>
            </w:pPr>
            <w:r>
              <w:rPr>
                <w:b/>
                <w:sz w:val="22"/>
              </w:rPr>
              <w:t>Dixie National Forest</w:t>
            </w:r>
          </w:p>
          <w:p w:rsidR="00000000" w:rsidRDefault="00890CFA">
            <w:pPr>
              <w:tabs>
                <w:tab w:val="left" w:pos="360"/>
              </w:tabs>
              <w:jc w:val="center"/>
              <w:rPr>
                <w:sz w:val="22"/>
              </w:rPr>
            </w:pPr>
            <w:r>
              <w:rPr>
                <w:sz w:val="22"/>
              </w:rPr>
              <w:t>1789 N. Wedgwood Lane</w:t>
            </w:r>
          </w:p>
          <w:p w:rsidR="00000000" w:rsidRDefault="00890CFA">
            <w:pPr>
              <w:tabs>
                <w:tab w:val="left" w:pos="360"/>
              </w:tabs>
              <w:jc w:val="center"/>
              <w:rPr>
                <w:sz w:val="22"/>
              </w:rPr>
            </w:pPr>
            <w:r>
              <w:rPr>
                <w:sz w:val="22"/>
              </w:rPr>
              <w:t>Cedar City, UT  84720</w:t>
            </w:r>
          </w:p>
          <w:p w:rsidR="00000000" w:rsidRDefault="00890CFA">
            <w:pPr>
              <w:tabs>
                <w:tab w:val="left" w:pos="360"/>
              </w:tabs>
              <w:jc w:val="center"/>
              <w:rPr>
                <w:sz w:val="22"/>
              </w:rPr>
            </w:pPr>
            <w:r>
              <w:rPr>
                <w:sz w:val="22"/>
              </w:rPr>
              <w:t>(435) 865-3700</w:t>
            </w:r>
          </w:p>
          <w:p w:rsidR="00000000" w:rsidRDefault="00890CFA">
            <w:pPr>
              <w:tabs>
                <w:tab w:val="left" w:pos="360"/>
              </w:tabs>
              <w:jc w:val="center"/>
              <w:rPr>
                <w:sz w:val="22"/>
              </w:rPr>
            </w:pPr>
          </w:p>
          <w:p w:rsidR="00000000" w:rsidRDefault="00890CFA">
            <w:pPr>
              <w:tabs>
                <w:tab w:val="left" w:pos="360"/>
              </w:tabs>
              <w:jc w:val="center"/>
              <w:rPr>
                <w:b/>
                <w:sz w:val="22"/>
              </w:rPr>
            </w:pPr>
            <w:r>
              <w:rPr>
                <w:b/>
                <w:sz w:val="22"/>
              </w:rPr>
              <w:t>Fishlake National Forest</w:t>
            </w:r>
          </w:p>
          <w:p w:rsidR="00000000" w:rsidRDefault="00890CFA">
            <w:pPr>
              <w:tabs>
                <w:tab w:val="left" w:pos="360"/>
              </w:tabs>
              <w:jc w:val="center"/>
              <w:rPr>
                <w:sz w:val="22"/>
              </w:rPr>
            </w:pPr>
            <w:r>
              <w:rPr>
                <w:sz w:val="22"/>
              </w:rPr>
              <w:t>115 East 900 North</w:t>
            </w:r>
          </w:p>
          <w:p w:rsidR="00000000" w:rsidRDefault="00890CFA">
            <w:pPr>
              <w:tabs>
                <w:tab w:val="left" w:pos="360"/>
              </w:tabs>
              <w:jc w:val="center"/>
              <w:rPr>
                <w:sz w:val="22"/>
              </w:rPr>
            </w:pPr>
            <w:r>
              <w:rPr>
                <w:sz w:val="22"/>
              </w:rPr>
              <w:t>Richfield, U</w:t>
            </w:r>
            <w:r>
              <w:rPr>
                <w:sz w:val="22"/>
              </w:rPr>
              <w:t>T  84701</w:t>
            </w:r>
          </w:p>
          <w:p w:rsidR="00000000" w:rsidRDefault="00890CFA">
            <w:pPr>
              <w:tabs>
                <w:tab w:val="left" w:pos="360"/>
              </w:tabs>
              <w:jc w:val="center"/>
              <w:rPr>
                <w:sz w:val="22"/>
              </w:rPr>
            </w:pPr>
            <w:r>
              <w:rPr>
                <w:sz w:val="22"/>
              </w:rPr>
              <w:t>(435) 896-9233</w:t>
            </w:r>
          </w:p>
          <w:p w:rsidR="00000000" w:rsidRDefault="00890CFA">
            <w:pPr>
              <w:tabs>
                <w:tab w:val="left" w:pos="360"/>
              </w:tabs>
              <w:jc w:val="center"/>
              <w:rPr>
                <w:sz w:val="22"/>
              </w:rPr>
            </w:pPr>
          </w:p>
          <w:p w:rsidR="00000000" w:rsidRDefault="00890CFA">
            <w:pPr>
              <w:tabs>
                <w:tab w:val="left" w:pos="360"/>
              </w:tabs>
              <w:jc w:val="center"/>
              <w:rPr>
                <w:b/>
                <w:sz w:val="22"/>
              </w:rPr>
            </w:pPr>
            <w:r>
              <w:rPr>
                <w:b/>
                <w:sz w:val="22"/>
              </w:rPr>
              <w:t>Manti-LaSal National Forest</w:t>
            </w:r>
          </w:p>
          <w:p w:rsidR="00000000" w:rsidRDefault="00890CFA">
            <w:pPr>
              <w:tabs>
                <w:tab w:val="left" w:pos="360"/>
              </w:tabs>
              <w:jc w:val="center"/>
              <w:rPr>
                <w:sz w:val="22"/>
              </w:rPr>
            </w:pPr>
            <w:r>
              <w:rPr>
                <w:sz w:val="22"/>
              </w:rPr>
              <w:t>599 West Price River Drive</w:t>
            </w:r>
          </w:p>
          <w:p w:rsidR="00000000" w:rsidRDefault="00890CFA">
            <w:pPr>
              <w:tabs>
                <w:tab w:val="left" w:pos="360"/>
              </w:tabs>
              <w:jc w:val="center"/>
              <w:rPr>
                <w:sz w:val="22"/>
              </w:rPr>
            </w:pPr>
            <w:r>
              <w:rPr>
                <w:sz w:val="22"/>
              </w:rPr>
              <w:t>Price, UT  84501</w:t>
            </w:r>
          </w:p>
          <w:p w:rsidR="00000000" w:rsidRDefault="00890CFA">
            <w:pPr>
              <w:tabs>
                <w:tab w:val="left" w:pos="360"/>
              </w:tabs>
              <w:jc w:val="center"/>
              <w:rPr>
                <w:sz w:val="22"/>
              </w:rPr>
            </w:pPr>
            <w:r>
              <w:rPr>
                <w:sz w:val="22"/>
              </w:rPr>
              <w:t>(435) 637-2817</w:t>
            </w:r>
          </w:p>
        </w:tc>
        <w:tc>
          <w:tcPr>
            <w:tcW w:w="3524" w:type="dxa"/>
          </w:tcPr>
          <w:p w:rsidR="00000000" w:rsidRDefault="00890CFA">
            <w:pPr>
              <w:tabs>
                <w:tab w:val="left" w:pos="360"/>
              </w:tabs>
              <w:jc w:val="center"/>
              <w:rPr>
                <w:b/>
                <w:sz w:val="22"/>
              </w:rPr>
            </w:pPr>
            <w:r>
              <w:rPr>
                <w:b/>
                <w:sz w:val="22"/>
              </w:rPr>
              <w:t>Uinta National Forest</w:t>
            </w:r>
          </w:p>
          <w:p w:rsidR="00000000" w:rsidRDefault="00890CFA">
            <w:pPr>
              <w:tabs>
                <w:tab w:val="left" w:pos="360"/>
              </w:tabs>
              <w:jc w:val="center"/>
              <w:rPr>
                <w:sz w:val="22"/>
              </w:rPr>
            </w:pPr>
            <w:r>
              <w:rPr>
                <w:sz w:val="22"/>
              </w:rPr>
              <w:t>88 West 100 North</w:t>
            </w:r>
          </w:p>
          <w:p w:rsidR="00000000" w:rsidRDefault="00890CFA">
            <w:pPr>
              <w:tabs>
                <w:tab w:val="left" w:pos="360"/>
              </w:tabs>
              <w:jc w:val="center"/>
              <w:rPr>
                <w:sz w:val="22"/>
              </w:rPr>
            </w:pPr>
            <w:r>
              <w:rPr>
                <w:sz w:val="22"/>
              </w:rPr>
              <w:t>Provo, UT  84601</w:t>
            </w:r>
          </w:p>
          <w:p w:rsidR="00000000" w:rsidRDefault="00890CFA">
            <w:pPr>
              <w:tabs>
                <w:tab w:val="left" w:pos="360"/>
              </w:tabs>
              <w:jc w:val="center"/>
              <w:rPr>
                <w:sz w:val="22"/>
              </w:rPr>
            </w:pPr>
            <w:r>
              <w:rPr>
                <w:sz w:val="22"/>
              </w:rPr>
              <w:t>(801) 342-5780</w:t>
            </w:r>
          </w:p>
          <w:p w:rsidR="00000000" w:rsidRDefault="00890CFA">
            <w:pPr>
              <w:tabs>
                <w:tab w:val="left" w:pos="360"/>
              </w:tabs>
              <w:jc w:val="center"/>
              <w:rPr>
                <w:sz w:val="22"/>
              </w:rPr>
            </w:pPr>
          </w:p>
          <w:p w:rsidR="00000000" w:rsidRDefault="00890CFA">
            <w:pPr>
              <w:tabs>
                <w:tab w:val="left" w:pos="360"/>
              </w:tabs>
              <w:jc w:val="center"/>
              <w:rPr>
                <w:b/>
                <w:sz w:val="22"/>
              </w:rPr>
            </w:pPr>
            <w:r>
              <w:rPr>
                <w:b/>
                <w:sz w:val="22"/>
              </w:rPr>
              <w:t xml:space="preserve">Wasatch-Cache </w:t>
            </w:r>
          </w:p>
          <w:p w:rsidR="00000000" w:rsidRDefault="00890CFA">
            <w:pPr>
              <w:tabs>
                <w:tab w:val="left" w:pos="360"/>
              </w:tabs>
              <w:jc w:val="center"/>
              <w:rPr>
                <w:sz w:val="22"/>
              </w:rPr>
            </w:pPr>
            <w:r>
              <w:rPr>
                <w:b/>
                <w:sz w:val="22"/>
              </w:rPr>
              <w:t>National Forest</w:t>
            </w:r>
          </w:p>
          <w:p w:rsidR="00000000" w:rsidRDefault="00890CFA">
            <w:pPr>
              <w:tabs>
                <w:tab w:val="left" w:pos="360"/>
              </w:tabs>
              <w:jc w:val="center"/>
              <w:rPr>
                <w:sz w:val="22"/>
              </w:rPr>
            </w:pPr>
            <w:r>
              <w:rPr>
                <w:sz w:val="22"/>
              </w:rPr>
              <w:t>8236 Federal Building</w:t>
            </w:r>
          </w:p>
          <w:p w:rsidR="00000000" w:rsidRDefault="00890CFA">
            <w:pPr>
              <w:tabs>
                <w:tab w:val="left" w:pos="360"/>
              </w:tabs>
              <w:jc w:val="center"/>
              <w:rPr>
                <w:sz w:val="22"/>
              </w:rPr>
            </w:pPr>
            <w:r>
              <w:rPr>
                <w:sz w:val="22"/>
              </w:rPr>
              <w:t>125 South State St</w:t>
            </w:r>
            <w:r>
              <w:rPr>
                <w:sz w:val="22"/>
              </w:rPr>
              <w:t>reet</w:t>
            </w:r>
          </w:p>
          <w:p w:rsidR="00000000" w:rsidRDefault="00890CFA">
            <w:pPr>
              <w:tabs>
                <w:tab w:val="left" w:pos="360"/>
              </w:tabs>
              <w:jc w:val="center"/>
              <w:rPr>
                <w:sz w:val="22"/>
              </w:rPr>
            </w:pPr>
            <w:r>
              <w:rPr>
                <w:sz w:val="22"/>
              </w:rPr>
              <w:t>Salt Lake City, UT  84138</w:t>
            </w:r>
          </w:p>
          <w:p w:rsidR="00000000" w:rsidRDefault="00890CFA">
            <w:pPr>
              <w:tabs>
                <w:tab w:val="left" w:pos="360"/>
              </w:tabs>
              <w:jc w:val="center"/>
              <w:rPr>
                <w:sz w:val="22"/>
              </w:rPr>
            </w:pPr>
            <w:r>
              <w:rPr>
                <w:sz w:val="22"/>
              </w:rPr>
              <w:t>(801) 524-3900</w:t>
            </w:r>
          </w:p>
          <w:p w:rsidR="00000000" w:rsidRDefault="00890CFA">
            <w:pPr>
              <w:tabs>
                <w:tab w:val="left" w:pos="360"/>
              </w:tabs>
              <w:rPr>
                <w:sz w:val="18"/>
              </w:rPr>
            </w:pPr>
          </w:p>
          <w:p w:rsidR="00000000" w:rsidRDefault="00890CFA">
            <w:pPr>
              <w:tabs>
                <w:tab w:val="left" w:pos="360"/>
              </w:tabs>
              <w:rPr>
                <w:sz w:val="18"/>
              </w:rPr>
            </w:pPr>
          </w:p>
          <w:p w:rsidR="00000000" w:rsidRDefault="00890CFA">
            <w:pPr>
              <w:pStyle w:val="Header"/>
              <w:tabs>
                <w:tab w:val="clear" w:pos="4320"/>
                <w:tab w:val="clear" w:pos="8640"/>
                <w:tab w:val="left" w:pos="360"/>
              </w:tabs>
            </w:pPr>
          </w:p>
        </w:tc>
      </w:tr>
    </w:tbl>
    <w:p w:rsidR="00000000" w:rsidRDefault="00890CFA">
      <w:pPr>
        <w:tabs>
          <w:tab w:val="left" w:pos="360"/>
        </w:tabs>
        <w:rPr>
          <w:sz w:val="22"/>
        </w:rPr>
      </w:pPr>
    </w:p>
    <w:p w:rsidR="00000000" w:rsidRDefault="00890CFA"/>
    <w:p w:rsidR="00000000" w:rsidRDefault="00890CFA">
      <w:r>
        <w:br w:type="page"/>
      </w:r>
    </w:p>
    <w:p w:rsidR="00000000" w:rsidRDefault="00890CFA">
      <w:pPr>
        <w:tabs>
          <w:tab w:val="left" w:pos="360"/>
        </w:tabs>
        <w:rPr>
          <w:sz w:val="22"/>
        </w:rPr>
      </w:pPr>
    </w:p>
    <w:p w:rsidR="00000000" w:rsidRDefault="00890CFA">
      <w:pPr>
        <w:tabs>
          <w:tab w:val="left" w:pos="360"/>
        </w:tabs>
        <w:jc w:val="center"/>
        <w:rPr>
          <w:b/>
          <w:sz w:val="22"/>
        </w:rPr>
      </w:pPr>
      <w:r>
        <w:rPr>
          <w:b/>
          <w:sz w:val="22"/>
        </w:rPr>
        <w:t>U.S. Department of Interior</w:t>
      </w:r>
    </w:p>
    <w:p w:rsidR="00000000" w:rsidRDefault="00890CFA">
      <w:pPr>
        <w:tabs>
          <w:tab w:val="left" w:pos="360"/>
        </w:tabs>
        <w:jc w:val="center"/>
        <w:rPr>
          <w:sz w:val="22"/>
          <w:u w:val="single"/>
        </w:rPr>
      </w:pPr>
      <w:r>
        <w:rPr>
          <w:b/>
          <w:sz w:val="28"/>
          <w:u w:val="single"/>
        </w:rPr>
        <w:t>Bureau of Indian Affairs ~ Utah Offices</w:t>
      </w:r>
    </w:p>
    <w:p w:rsidR="00000000" w:rsidRDefault="00890CFA">
      <w:pPr>
        <w:tabs>
          <w:tab w:val="left" w:pos="360"/>
        </w:tabs>
        <w:rPr>
          <w:sz w:val="22"/>
        </w:rPr>
      </w:pPr>
    </w:p>
    <w:p w:rsidR="00000000" w:rsidRDefault="00890CFA">
      <w:pPr>
        <w:tabs>
          <w:tab w:val="left" w:pos="360"/>
        </w:tabs>
        <w:rPr>
          <w:sz w:val="22"/>
        </w:rPr>
      </w:pPr>
    </w:p>
    <w:tbl>
      <w:tblPr>
        <w:tblW w:w="0" w:type="auto"/>
        <w:tblLayout w:type="fixed"/>
        <w:tblLook w:val="0000"/>
      </w:tblPr>
      <w:tblGrid>
        <w:gridCol w:w="3523"/>
        <w:gridCol w:w="3523"/>
        <w:gridCol w:w="3524"/>
      </w:tblGrid>
      <w:tr w:rsidR="00000000">
        <w:tblPrEx>
          <w:tblCellMar>
            <w:top w:w="0" w:type="dxa"/>
            <w:bottom w:w="0" w:type="dxa"/>
          </w:tblCellMar>
        </w:tblPrEx>
        <w:tc>
          <w:tcPr>
            <w:tcW w:w="3523" w:type="dxa"/>
          </w:tcPr>
          <w:p w:rsidR="00000000" w:rsidRDefault="00890CFA">
            <w:pPr>
              <w:tabs>
                <w:tab w:val="left" w:pos="360"/>
              </w:tabs>
              <w:jc w:val="center"/>
              <w:rPr>
                <w:b/>
                <w:sz w:val="22"/>
              </w:rPr>
            </w:pPr>
            <w:r>
              <w:rPr>
                <w:b/>
                <w:sz w:val="22"/>
              </w:rPr>
              <w:t>PHOENIX AREA OFFICE</w:t>
            </w:r>
          </w:p>
          <w:p w:rsidR="00000000" w:rsidRDefault="00890CFA">
            <w:pPr>
              <w:tabs>
                <w:tab w:val="left" w:pos="360"/>
              </w:tabs>
              <w:jc w:val="center"/>
              <w:rPr>
                <w:sz w:val="22"/>
              </w:rPr>
            </w:pPr>
            <w:r>
              <w:rPr>
                <w:sz w:val="22"/>
              </w:rPr>
              <w:t>for Arizona, Nevada, Utah</w:t>
            </w:r>
          </w:p>
          <w:p w:rsidR="00000000" w:rsidRDefault="00890CFA">
            <w:pPr>
              <w:tabs>
                <w:tab w:val="left" w:pos="360"/>
              </w:tabs>
              <w:jc w:val="center"/>
              <w:rPr>
                <w:sz w:val="22"/>
              </w:rPr>
            </w:pPr>
            <w:r>
              <w:rPr>
                <w:sz w:val="22"/>
              </w:rPr>
              <w:t>P.O. Box 10</w:t>
            </w:r>
          </w:p>
          <w:p w:rsidR="00000000" w:rsidRDefault="00890CFA">
            <w:pPr>
              <w:tabs>
                <w:tab w:val="left" w:pos="360"/>
              </w:tabs>
              <w:jc w:val="center"/>
              <w:rPr>
                <w:sz w:val="22"/>
              </w:rPr>
            </w:pPr>
            <w:r>
              <w:rPr>
                <w:sz w:val="22"/>
              </w:rPr>
              <w:t>Phoenix, AZ  85001</w:t>
            </w:r>
          </w:p>
          <w:p w:rsidR="00000000" w:rsidRDefault="00890CFA">
            <w:pPr>
              <w:tabs>
                <w:tab w:val="left" w:pos="360"/>
              </w:tabs>
              <w:jc w:val="center"/>
              <w:rPr>
                <w:sz w:val="22"/>
              </w:rPr>
            </w:pPr>
            <w:r>
              <w:rPr>
                <w:sz w:val="22"/>
              </w:rPr>
              <w:t>(602) 379-6600</w:t>
            </w:r>
          </w:p>
        </w:tc>
        <w:tc>
          <w:tcPr>
            <w:tcW w:w="3523" w:type="dxa"/>
          </w:tcPr>
          <w:p w:rsidR="00000000" w:rsidRDefault="00890CFA">
            <w:pPr>
              <w:tabs>
                <w:tab w:val="left" w:pos="360"/>
              </w:tabs>
              <w:jc w:val="center"/>
              <w:rPr>
                <w:b/>
                <w:sz w:val="22"/>
              </w:rPr>
            </w:pPr>
            <w:r>
              <w:rPr>
                <w:b/>
                <w:sz w:val="22"/>
              </w:rPr>
              <w:t>Southern Paiute Field Station</w:t>
            </w:r>
          </w:p>
          <w:p w:rsidR="00000000" w:rsidRDefault="00890CFA">
            <w:pPr>
              <w:tabs>
                <w:tab w:val="left" w:pos="360"/>
              </w:tabs>
              <w:jc w:val="center"/>
              <w:rPr>
                <w:sz w:val="22"/>
              </w:rPr>
            </w:pPr>
            <w:r>
              <w:rPr>
                <w:sz w:val="22"/>
              </w:rPr>
              <w:t xml:space="preserve">P.O. Box </w:t>
            </w:r>
            <w:r>
              <w:rPr>
                <w:sz w:val="22"/>
              </w:rPr>
              <w:t>720</w:t>
            </w:r>
          </w:p>
          <w:p w:rsidR="00000000" w:rsidRDefault="00890CFA">
            <w:pPr>
              <w:tabs>
                <w:tab w:val="left" w:pos="360"/>
              </w:tabs>
              <w:jc w:val="center"/>
              <w:rPr>
                <w:sz w:val="22"/>
              </w:rPr>
            </w:pPr>
            <w:r>
              <w:rPr>
                <w:sz w:val="22"/>
              </w:rPr>
              <w:t>St. George, UT  84711</w:t>
            </w:r>
          </w:p>
          <w:p w:rsidR="00000000" w:rsidRDefault="00890CFA">
            <w:pPr>
              <w:tabs>
                <w:tab w:val="left" w:pos="360"/>
              </w:tabs>
              <w:jc w:val="center"/>
              <w:rPr>
                <w:sz w:val="22"/>
              </w:rPr>
            </w:pPr>
            <w:r>
              <w:rPr>
                <w:sz w:val="22"/>
              </w:rPr>
              <w:t>(435) 674-9720</w:t>
            </w:r>
          </w:p>
        </w:tc>
        <w:tc>
          <w:tcPr>
            <w:tcW w:w="3524" w:type="dxa"/>
          </w:tcPr>
          <w:p w:rsidR="00000000" w:rsidRDefault="00890CFA">
            <w:pPr>
              <w:tabs>
                <w:tab w:val="left" w:pos="360"/>
              </w:tabs>
              <w:jc w:val="center"/>
              <w:rPr>
                <w:b/>
                <w:sz w:val="22"/>
              </w:rPr>
            </w:pPr>
            <w:r>
              <w:rPr>
                <w:b/>
                <w:sz w:val="22"/>
              </w:rPr>
              <w:t>Uintah &amp; Ouray Agency</w:t>
            </w:r>
          </w:p>
          <w:p w:rsidR="00000000" w:rsidRDefault="00890CFA">
            <w:pPr>
              <w:tabs>
                <w:tab w:val="left" w:pos="360"/>
              </w:tabs>
              <w:jc w:val="center"/>
              <w:rPr>
                <w:sz w:val="22"/>
              </w:rPr>
            </w:pPr>
            <w:r>
              <w:rPr>
                <w:sz w:val="22"/>
              </w:rPr>
              <w:t>P.O. Box 130</w:t>
            </w:r>
          </w:p>
          <w:p w:rsidR="00000000" w:rsidRDefault="00890CFA">
            <w:pPr>
              <w:tabs>
                <w:tab w:val="left" w:pos="360"/>
              </w:tabs>
              <w:jc w:val="center"/>
              <w:rPr>
                <w:sz w:val="22"/>
              </w:rPr>
            </w:pPr>
            <w:r>
              <w:rPr>
                <w:sz w:val="22"/>
              </w:rPr>
              <w:t>Fort Duchesne, UT  84026</w:t>
            </w:r>
          </w:p>
          <w:p w:rsidR="00000000" w:rsidRDefault="00890CFA">
            <w:pPr>
              <w:tabs>
                <w:tab w:val="left" w:pos="360"/>
              </w:tabs>
              <w:jc w:val="center"/>
              <w:rPr>
                <w:sz w:val="22"/>
              </w:rPr>
            </w:pPr>
            <w:r>
              <w:rPr>
                <w:sz w:val="22"/>
              </w:rPr>
              <w:t>(435) 722-2406</w:t>
            </w:r>
          </w:p>
        </w:tc>
      </w:tr>
    </w:tbl>
    <w:p w:rsidR="00000000" w:rsidRDefault="00890CFA">
      <w:pPr>
        <w:tabs>
          <w:tab w:val="left" w:pos="360"/>
        </w:tabs>
        <w:rPr>
          <w:sz w:val="22"/>
        </w:rPr>
      </w:pPr>
    </w:p>
    <w:p w:rsidR="00000000" w:rsidRDefault="00890CFA">
      <w:pPr>
        <w:tabs>
          <w:tab w:val="left" w:pos="360"/>
        </w:tabs>
        <w:jc w:val="center"/>
        <w:rPr>
          <w:sz w:val="28"/>
          <w:u w:val="single"/>
        </w:rPr>
      </w:pPr>
      <w:r>
        <w:rPr>
          <w:b/>
          <w:sz w:val="28"/>
          <w:u w:val="single"/>
        </w:rPr>
        <w:t>Tribes</w:t>
      </w:r>
    </w:p>
    <w:p w:rsidR="00000000" w:rsidRDefault="00890CFA">
      <w:pPr>
        <w:tabs>
          <w:tab w:val="left" w:pos="360"/>
        </w:tabs>
        <w:rPr>
          <w:sz w:val="22"/>
        </w:rPr>
      </w:pPr>
    </w:p>
    <w:tbl>
      <w:tblPr>
        <w:tblW w:w="0" w:type="auto"/>
        <w:tblLayout w:type="fixed"/>
        <w:tblLook w:val="0000"/>
      </w:tblPr>
      <w:tblGrid>
        <w:gridCol w:w="3523"/>
        <w:gridCol w:w="3523"/>
        <w:gridCol w:w="3524"/>
      </w:tblGrid>
      <w:tr w:rsidR="00000000">
        <w:tblPrEx>
          <w:tblCellMar>
            <w:top w:w="0" w:type="dxa"/>
            <w:bottom w:w="0" w:type="dxa"/>
          </w:tblCellMar>
        </w:tblPrEx>
        <w:tc>
          <w:tcPr>
            <w:tcW w:w="3523" w:type="dxa"/>
          </w:tcPr>
          <w:p w:rsidR="00000000" w:rsidRDefault="00890CFA">
            <w:pPr>
              <w:tabs>
                <w:tab w:val="left" w:pos="360"/>
              </w:tabs>
              <w:jc w:val="center"/>
              <w:rPr>
                <w:sz w:val="22"/>
              </w:rPr>
            </w:pPr>
            <w:r>
              <w:rPr>
                <w:b/>
                <w:sz w:val="22"/>
              </w:rPr>
              <w:t>Skull Valley Goshute Reservation</w:t>
            </w:r>
          </w:p>
          <w:p w:rsidR="00000000" w:rsidRDefault="00890CFA">
            <w:pPr>
              <w:tabs>
                <w:tab w:val="left" w:pos="360"/>
              </w:tabs>
              <w:jc w:val="center"/>
              <w:rPr>
                <w:sz w:val="22"/>
              </w:rPr>
            </w:pPr>
            <w:r>
              <w:rPr>
                <w:sz w:val="22"/>
              </w:rPr>
              <w:t>P.O. Box 150</w:t>
            </w:r>
          </w:p>
          <w:p w:rsidR="00000000" w:rsidRDefault="00890CFA">
            <w:pPr>
              <w:tabs>
                <w:tab w:val="left" w:pos="360"/>
              </w:tabs>
              <w:jc w:val="center"/>
              <w:rPr>
                <w:sz w:val="22"/>
              </w:rPr>
            </w:pPr>
            <w:r>
              <w:rPr>
                <w:sz w:val="22"/>
              </w:rPr>
              <w:t>Grantsville, UT  84029</w:t>
            </w:r>
          </w:p>
          <w:p w:rsidR="00000000" w:rsidRDefault="00890CFA">
            <w:pPr>
              <w:tabs>
                <w:tab w:val="left" w:pos="360"/>
              </w:tabs>
              <w:jc w:val="center"/>
              <w:rPr>
                <w:sz w:val="22"/>
              </w:rPr>
            </w:pPr>
            <w:r>
              <w:rPr>
                <w:sz w:val="22"/>
              </w:rPr>
              <w:t>(801) 363-7726</w:t>
            </w:r>
          </w:p>
          <w:p w:rsidR="00000000" w:rsidRDefault="00890CFA">
            <w:pPr>
              <w:tabs>
                <w:tab w:val="left" w:pos="360"/>
              </w:tabs>
              <w:jc w:val="center"/>
              <w:rPr>
                <w:b/>
                <w:sz w:val="22"/>
              </w:rPr>
            </w:pPr>
          </w:p>
          <w:p w:rsidR="00000000" w:rsidRDefault="00890CFA">
            <w:pPr>
              <w:tabs>
                <w:tab w:val="left" w:pos="360"/>
              </w:tabs>
              <w:jc w:val="center"/>
              <w:rPr>
                <w:sz w:val="22"/>
              </w:rPr>
            </w:pPr>
            <w:r>
              <w:rPr>
                <w:b/>
                <w:sz w:val="22"/>
              </w:rPr>
              <w:t>Goshute Business Council</w:t>
            </w:r>
          </w:p>
          <w:p w:rsidR="00000000" w:rsidRDefault="00890CFA">
            <w:pPr>
              <w:tabs>
                <w:tab w:val="left" w:pos="360"/>
              </w:tabs>
              <w:jc w:val="center"/>
              <w:rPr>
                <w:sz w:val="22"/>
              </w:rPr>
            </w:pPr>
            <w:r>
              <w:rPr>
                <w:sz w:val="22"/>
              </w:rPr>
              <w:t>P.O. Box 6104</w:t>
            </w:r>
          </w:p>
          <w:p w:rsidR="00000000" w:rsidRDefault="00890CFA">
            <w:pPr>
              <w:tabs>
                <w:tab w:val="left" w:pos="360"/>
              </w:tabs>
              <w:jc w:val="center"/>
              <w:rPr>
                <w:sz w:val="22"/>
              </w:rPr>
            </w:pPr>
            <w:r>
              <w:rPr>
                <w:sz w:val="22"/>
              </w:rPr>
              <w:t>Ibapah</w:t>
            </w:r>
            <w:r>
              <w:rPr>
                <w:sz w:val="22"/>
              </w:rPr>
              <w:t>, UT  84034</w:t>
            </w:r>
          </w:p>
          <w:p w:rsidR="00000000" w:rsidRDefault="00890CFA">
            <w:pPr>
              <w:tabs>
                <w:tab w:val="left" w:pos="360"/>
              </w:tabs>
              <w:jc w:val="center"/>
              <w:rPr>
                <w:b/>
                <w:sz w:val="22"/>
              </w:rPr>
            </w:pPr>
            <w:r>
              <w:rPr>
                <w:sz w:val="22"/>
              </w:rPr>
              <w:t>(435) 234-1136</w:t>
            </w:r>
          </w:p>
          <w:p w:rsidR="00000000" w:rsidRDefault="00890CFA">
            <w:pPr>
              <w:tabs>
                <w:tab w:val="left" w:pos="360"/>
              </w:tabs>
              <w:rPr>
                <w:b/>
                <w:sz w:val="22"/>
              </w:rPr>
            </w:pPr>
          </w:p>
        </w:tc>
        <w:tc>
          <w:tcPr>
            <w:tcW w:w="3523" w:type="dxa"/>
          </w:tcPr>
          <w:p w:rsidR="00000000" w:rsidRDefault="00890CFA">
            <w:pPr>
              <w:tabs>
                <w:tab w:val="left" w:pos="360"/>
              </w:tabs>
              <w:jc w:val="center"/>
              <w:rPr>
                <w:b/>
                <w:sz w:val="22"/>
              </w:rPr>
            </w:pPr>
            <w:r>
              <w:rPr>
                <w:b/>
                <w:sz w:val="22"/>
              </w:rPr>
              <w:t>Paiute Indian Tribe</w:t>
            </w:r>
          </w:p>
          <w:p w:rsidR="00000000" w:rsidRDefault="00890CFA">
            <w:pPr>
              <w:tabs>
                <w:tab w:val="left" w:pos="360"/>
              </w:tabs>
              <w:jc w:val="center"/>
              <w:rPr>
                <w:sz w:val="22"/>
              </w:rPr>
            </w:pPr>
            <w:r>
              <w:rPr>
                <w:b/>
                <w:sz w:val="22"/>
              </w:rPr>
              <w:t>Of Utah Tribal Council</w:t>
            </w:r>
          </w:p>
          <w:p w:rsidR="00000000" w:rsidRDefault="00890CFA">
            <w:pPr>
              <w:tabs>
                <w:tab w:val="left" w:pos="360"/>
              </w:tabs>
              <w:jc w:val="center"/>
              <w:rPr>
                <w:sz w:val="22"/>
              </w:rPr>
            </w:pPr>
            <w:r>
              <w:rPr>
                <w:sz w:val="22"/>
              </w:rPr>
              <w:t>600 North 100 East Paiute Drive</w:t>
            </w:r>
          </w:p>
          <w:p w:rsidR="00000000" w:rsidRDefault="00890CFA">
            <w:pPr>
              <w:tabs>
                <w:tab w:val="left" w:pos="360"/>
              </w:tabs>
              <w:jc w:val="center"/>
              <w:rPr>
                <w:sz w:val="22"/>
              </w:rPr>
            </w:pPr>
            <w:r>
              <w:rPr>
                <w:sz w:val="22"/>
              </w:rPr>
              <w:t>Cedar City, UT  84720</w:t>
            </w:r>
          </w:p>
          <w:p w:rsidR="00000000" w:rsidRDefault="00890CFA">
            <w:pPr>
              <w:tabs>
                <w:tab w:val="left" w:pos="360"/>
              </w:tabs>
              <w:jc w:val="center"/>
              <w:rPr>
                <w:sz w:val="22"/>
              </w:rPr>
            </w:pPr>
            <w:r>
              <w:rPr>
                <w:sz w:val="22"/>
              </w:rPr>
              <w:t>(435) 586-1112</w:t>
            </w:r>
          </w:p>
        </w:tc>
        <w:tc>
          <w:tcPr>
            <w:tcW w:w="3524" w:type="dxa"/>
          </w:tcPr>
          <w:p w:rsidR="00000000" w:rsidRDefault="00890CFA">
            <w:pPr>
              <w:tabs>
                <w:tab w:val="left" w:pos="360"/>
              </w:tabs>
              <w:jc w:val="center"/>
              <w:rPr>
                <w:b/>
                <w:sz w:val="22"/>
              </w:rPr>
            </w:pPr>
            <w:r>
              <w:rPr>
                <w:b/>
                <w:sz w:val="22"/>
              </w:rPr>
              <w:t>Uintah &amp; Ouray Tribal</w:t>
            </w:r>
          </w:p>
          <w:p w:rsidR="00000000" w:rsidRDefault="00890CFA">
            <w:pPr>
              <w:tabs>
                <w:tab w:val="left" w:pos="360"/>
              </w:tabs>
              <w:jc w:val="center"/>
              <w:rPr>
                <w:sz w:val="22"/>
              </w:rPr>
            </w:pPr>
            <w:r>
              <w:rPr>
                <w:b/>
                <w:sz w:val="22"/>
              </w:rPr>
              <w:t>Business Committee</w:t>
            </w:r>
          </w:p>
          <w:p w:rsidR="00000000" w:rsidRDefault="00890CFA">
            <w:pPr>
              <w:tabs>
                <w:tab w:val="left" w:pos="360"/>
              </w:tabs>
              <w:jc w:val="center"/>
              <w:rPr>
                <w:sz w:val="22"/>
              </w:rPr>
            </w:pPr>
            <w:r>
              <w:rPr>
                <w:sz w:val="22"/>
              </w:rPr>
              <w:t>P.O. Box 190</w:t>
            </w:r>
          </w:p>
          <w:p w:rsidR="00000000" w:rsidRDefault="00890CFA">
            <w:pPr>
              <w:tabs>
                <w:tab w:val="left" w:pos="360"/>
              </w:tabs>
              <w:jc w:val="center"/>
              <w:rPr>
                <w:sz w:val="22"/>
              </w:rPr>
            </w:pPr>
            <w:r>
              <w:rPr>
                <w:sz w:val="22"/>
              </w:rPr>
              <w:t>Fort Duchesne, UT  84026</w:t>
            </w:r>
          </w:p>
          <w:p w:rsidR="00000000" w:rsidRDefault="00890CFA">
            <w:pPr>
              <w:tabs>
                <w:tab w:val="left" w:pos="360"/>
              </w:tabs>
              <w:jc w:val="center"/>
              <w:rPr>
                <w:sz w:val="22"/>
              </w:rPr>
            </w:pPr>
            <w:r>
              <w:rPr>
                <w:sz w:val="22"/>
              </w:rPr>
              <w:t>(435) 722-5141</w:t>
            </w:r>
          </w:p>
        </w:tc>
      </w:tr>
    </w:tbl>
    <w:p w:rsidR="00000000" w:rsidRDefault="00890CFA">
      <w:pPr>
        <w:pBdr>
          <w:bottom w:val="single" w:sz="12" w:space="1" w:color="auto"/>
        </w:pBdr>
      </w:pPr>
    </w:p>
    <w:p w:rsidR="00000000" w:rsidRDefault="00890CFA">
      <w:pPr>
        <w:tabs>
          <w:tab w:val="left" w:pos="360"/>
        </w:tabs>
        <w:rPr>
          <w:sz w:val="22"/>
        </w:rPr>
      </w:pPr>
    </w:p>
    <w:p w:rsidR="00000000" w:rsidRDefault="00890CFA">
      <w:pPr>
        <w:tabs>
          <w:tab w:val="left" w:pos="360"/>
        </w:tabs>
        <w:rPr>
          <w:sz w:val="22"/>
        </w:rPr>
      </w:pPr>
    </w:p>
    <w:p w:rsidR="00000000" w:rsidRDefault="00890CFA">
      <w:pPr>
        <w:tabs>
          <w:tab w:val="left" w:pos="360"/>
        </w:tabs>
        <w:jc w:val="center"/>
        <w:rPr>
          <w:b/>
          <w:sz w:val="22"/>
        </w:rPr>
      </w:pPr>
      <w:r>
        <w:rPr>
          <w:b/>
          <w:sz w:val="22"/>
        </w:rPr>
        <w:t>U.S. Department of</w:t>
      </w:r>
      <w:r>
        <w:rPr>
          <w:b/>
          <w:sz w:val="22"/>
        </w:rPr>
        <w:t xml:space="preserve"> Interior</w:t>
      </w:r>
    </w:p>
    <w:p w:rsidR="00000000" w:rsidRDefault="00890CFA">
      <w:pPr>
        <w:tabs>
          <w:tab w:val="left" w:pos="360"/>
        </w:tabs>
        <w:jc w:val="center"/>
        <w:rPr>
          <w:sz w:val="28"/>
          <w:u w:val="single"/>
        </w:rPr>
      </w:pPr>
      <w:r>
        <w:rPr>
          <w:b/>
          <w:sz w:val="28"/>
          <w:u w:val="single"/>
        </w:rPr>
        <w:t>Bureau of Land Management ~ Utah Offices</w:t>
      </w:r>
    </w:p>
    <w:p w:rsidR="00000000" w:rsidRDefault="00890CFA">
      <w:pPr>
        <w:tabs>
          <w:tab w:val="left" w:pos="360"/>
        </w:tabs>
        <w:rPr>
          <w:sz w:val="22"/>
        </w:rPr>
      </w:pPr>
    </w:p>
    <w:p w:rsidR="00000000" w:rsidRDefault="00890CFA">
      <w:pPr>
        <w:tabs>
          <w:tab w:val="left" w:pos="360"/>
        </w:tabs>
        <w:rPr>
          <w:sz w:val="22"/>
        </w:rPr>
      </w:pPr>
    </w:p>
    <w:tbl>
      <w:tblPr>
        <w:tblW w:w="0" w:type="auto"/>
        <w:tblLayout w:type="fixed"/>
        <w:tblLook w:val="0000"/>
      </w:tblPr>
      <w:tblGrid>
        <w:gridCol w:w="3523"/>
        <w:gridCol w:w="3523"/>
        <w:gridCol w:w="3524"/>
      </w:tblGrid>
      <w:tr w:rsidR="00000000">
        <w:tblPrEx>
          <w:tblCellMar>
            <w:top w:w="0" w:type="dxa"/>
            <w:bottom w:w="0" w:type="dxa"/>
          </w:tblCellMar>
        </w:tblPrEx>
        <w:tc>
          <w:tcPr>
            <w:tcW w:w="3523" w:type="dxa"/>
          </w:tcPr>
          <w:p w:rsidR="00000000" w:rsidRDefault="00890CFA">
            <w:pPr>
              <w:tabs>
                <w:tab w:val="left" w:pos="360"/>
              </w:tabs>
              <w:jc w:val="center"/>
              <w:rPr>
                <w:b/>
                <w:sz w:val="22"/>
              </w:rPr>
            </w:pPr>
            <w:r>
              <w:rPr>
                <w:b/>
                <w:sz w:val="22"/>
              </w:rPr>
              <w:t>Salt Lake Field Office</w:t>
            </w:r>
          </w:p>
          <w:p w:rsidR="00000000" w:rsidRDefault="00890CFA">
            <w:pPr>
              <w:tabs>
                <w:tab w:val="left" w:pos="360"/>
              </w:tabs>
              <w:jc w:val="center"/>
              <w:rPr>
                <w:sz w:val="22"/>
              </w:rPr>
            </w:pPr>
            <w:r>
              <w:rPr>
                <w:sz w:val="22"/>
              </w:rPr>
              <w:t>2370 South 2300 West</w:t>
            </w:r>
          </w:p>
          <w:p w:rsidR="00000000" w:rsidRDefault="00890CFA">
            <w:pPr>
              <w:tabs>
                <w:tab w:val="left" w:pos="360"/>
              </w:tabs>
              <w:jc w:val="center"/>
              <w:rPr>
                <w:sz w:val="22"/>
              </w:rPr>
            </w:pPr>
            <w:r>
              <w:rPr>
                <w:sz w:val="22"/>
              </w:rPr>
              <w:t>Salt Lake City, Utah 84119</w:t>
            </w:r>
          </w:p>
          <w:p w:rsidR="00000000" w:rsidRDefault="00890CFA">
            <w:pPr>
              <w:tabs>
                <w:tab w:val="left" w:pos="360"/>
              </w:tabs>
              <w:jc w:val="center"/>
              <w:rPr>
                <w:sz w:val="22"/>
              </w:rPr>
            </w:pPr>
            <w:r>
              <w:rPr>
                <w:sz w:val="22"/>
              </w:rPr>
              <w:t>(801) 977-4300</w:t>
            </w:r>
          </w:p>
          <w:p w:rsidR="00000000" w:rsidRDefault="00890CFA">
            <w:pPr>
              <w:tabs>
                <w:tab w:val="left" w:pos="360"/>
              </w:tabs>
              <w:jc w:val="center"/>
              <w:rPr>
                <w:sz w:val="22"/>
              </w:rPr>
            </w:pPr>
          </w:p>
          <w:p w:rsidR="00000000" w:rsidRDefault="00890CFA">
            <w:pPr>
              <w:tabs>
                <w:tab w:val="left" w:pos="360"/>
              </w:tabs>
              <w:jc w:val="center"/>
              <w:rPr>
                <w:b/>
                <w:sz w:val="22"/>
              </w:rPr>
            </w:pPr>
            <w:r>
              <w:rPr>
                <w:b/>
                <w:sz w:val="22"/>
              </w:rPr>
              <w:t>Vernal Field Office</w:t>
            </w:r>
          </w:p>
          <w:p w:rsidR="00000000" w:rsidRDefault="00890CFA">
            <w:pPr>
              <w:tabs>
                <w:tab w:val="left" w:pos="360"/>
              </w:tabs>
              <w:jc w:val="center"/>
              <w:rPr>
                <w:sz w:val="22"/>
              </w:rPr>
            </w:pPr>
            <w:r>
              <w:rPr>
                <w:sz w:val="22"/>
              </w:rPr>
              <w:t>170 South 500 East</w:t>
            </w:r>
          </w:p>
          <w:p w:rsidR="00000000" w:rsidRDefault="00890CFA">
            <w:pPr>
              <w:tabs>
                <w:tab w:val="left" w:pos="360"/>
              </w:tabs>
              <w:jc w:val="center"/>
              <w:rPr>
                <w:sz w:val="22"/>
              </w:rPr>
            </w:pPr>
            <w:r>
              <w:rPr>
                <w:sz w:val="22"/>
              </w:rPr>
              <w:t>Vernal, Utah 84078</w:t>
            </w:r>
          </w:p>
          <w:p w:rsidR="00000000" w:rsidRDefault="00890CFA">
            <w:pPr>
              <w:tabs>
                <w:tab w:val="left" w:pos="360"/>
              </w:tabs>
              <w:jc w:val="center"/>
              <w:rPr>
                <w:sz w:val="22"/>
              </w:rPr>
            </w:pPr>
            <w:r>
              <w:rPr>
                <w:sz w:val="22"/>
              </w:rPr>
              <w:t>(435) 781-4400</w:t>
            </w:r>
          </w:p>
          <w:p w:rsidR="00000000" w:rsidRDefault="00890CFA">
            <w:pPr>
              <w:tabs>
                <w:tab w:val="left" w:pos="360"/>
              </w:tabs>
              <w:jc w:val="center"/>
              <w:rPr>
                <w:sz w:val="22"/>
              </w:rPr>
            </w:pPr>
          </w:p>
          <w:p w:rsidR="00000000" w:rsidRDefault="00890CFA">
            <w:pPr>
              <w:tabs>
                <w:tab w:val="left" w:pos="360"/>
              </w:tabs>
              <w:jc w:val="center"/>
              <w:rPr>
                <w:b/>
                <w:sz w:val="22"/>
              </w:rPr>
            </w:pPr>
            <w:r>
              <w:rPr>
                <w:b/>
                <w:sz w:val="22"/>
              </w:rPr>
              <w:t>Fillmore Field Office</w:t>
            </w:r>
          </w:p>
          <w:p w:rsidR="00000000" w:rsidRDefault="00890CFA">
            <w:pPr>
              <w:tabs>
                <w:tab w:val="left" w:pos="360"/>
              </w:tabs>
              <w:jc w:val="center"/>
              <w:rPr>
                <w:sz w:val="22"/>
              </w:rPr>
            </w:pPr>
            <w:r>
              <w:rPr>
                <w:sz w:val="22"/>
              </w:rPr>
              <w:t>35 East 500 North</w:t>
            </w:r>
          </w:p>
          <w:p w:rsidR="00000000" w:rsidRDefault="00890CFA">
            <w:pPr>
              <w:tabs>
                <w:tab w:val="left" w:pos="360"/>
              </w:tabs>
              <w:jc w:val="center"/>
              <w:rPr>
                <w:sz w:val="22"/>
              </w:rPr>
            </w:pPr>
            <w:r>
              <w:rPr>
                <w:sz w:val="22"/>
              </w:rPr>
              <w:t>Fi</w:t>
            </w:r>
            <w:r>
              <w:rPr>
                <w:sz w:val="22"/>
              </w:rPr>
              <w:t>llmore, Utah 84631</w:t>
            </w:r>
          </w:p>
          <w:p w:rsidR="00000000" w:rsidRDefault="00890CFA">
            <w:pPr>
              <w:tabs>
                <w:tab w:val="left" w:pos="360"/>
              </w:tabs>
              <w:jc w:val="center"/>
              <w:rPr>
                <w:sz w:val="22"/>
              </w:rPr>
            </w:pPr>
            <w:r>
              <w:rPr>
                <w:sz w:val="22"/>
              </w:rPr>
              <w:t>(435) 743-3100</w:t>
            </w:r>
          </w:p>
          <w:p w:rsidR="00000000" w:rsidRDefault="00890CFA">
            <w:pPr>
              <w:tabs>
                <w:tab w:val="left" w:pos="360"/>
              </w:tabs>
              <w:jc w:val="center"/>
              <w:rPr>
                <w:sz w:val="22"/>
              </w:rPr>
            </w:pPr>
          </w:p>
          <w:p w:rsidR="00000000" w:rsidRDefault="00890CFA">
            <w:pPr>
              <w:tabs>
                <w:tab w:val="left" w:pos="360"/>
              </w:tabs>
              <w:jc w:val="center"/>
              <w:rPr>
                <w:b/>
                <w:sz w:val="22"/>
              </w:rPr>
            </w:pPr>
            <w:r>
              <w:rPr>
                <w:b/>
                <w:sz w:val="22"/>
              </w:rPr>
              <w:t>Richfield Field Office</w:t>
            </w:r>
          </w:p>
          <w:p w:rsidR="00000000" w:rsidRDefault="00890CFA">
            <w:pPr>
              <w:tabs>
                <w:tab w:val="left" w:pos="360"/>
              </w:tabs>
              <w:jc w:val="center"/>
              <w:rPr>
                <w:sz w:val="22"/>
              </w:rPr>
            </w:pPr>
            <w:r>
              <w:rPr>
                <w:sz w:val="22"/>
              </w:rPr>
              <w:t>150 East 900 North</w:t>
            </w:r>
          </w:p>
          <w:p w:rsidR="00000000" w:rsidRDefault="00890CFA">
            <w:pPr>
              <w:tabs>
                <w:tab w:val="left" w:pos="360"/>
              </w:tabs>
              <w:jc w:val="center"/>
              <w:rPr>
                <w:sz w:val="22"/>
              </w:rPr>
            </w:pPr>
            <w:r>
              <w:rPr>
                <w:sz w:val="22"/>
              </w:rPr>
              <w:t>Richfield, Utah 84701</w:t>
            </w:r>
          </w:p>
          <w:p w:rsidR="00000000" w:rsidRDefault="00890CFA">
            <w:pPr>
              <w:tabs>
                <w:tab w:val="left" w:pos="360"/>
              </w:tabs>
              <w:jc w:val="center"/>
              <w:rPr>
                <w:sz w:val="22"/>
              </w:rPr>
            </w:pPr>
            <w:r>
              <w:rPr>
                <w:sz w:val="22"/>
              </w:rPr>
              <w:t>(435) 896-1500</w:t>
            </w:r>
          </w:p>
        </w:tc>
        <w:tc>
          <w:tcPr>
            <w:tcW w:w="3523" w:type="dxa"/>
          </w:tcPr>
          <w:p w:rsidR="00000000" w:rsidRDefault="00890CFA">
            <w:pPr>
              <w:tabs>
                <w:tab w:val="left" w:pos="360"/>
              </w:tabs>
              <w:jc w:val="center"/>
              <w:rPr>
                <w:b/>
                <w:sz w:val="22"/>
              </w:rPr>
            </w:pPr>
            <w:r>
              <w:rPr>
                <w:b/>
                <w:sz w:val="22"/>
              </w:rPr>
              <w:t>Price Field Office</w:t>
            </w:r>
          </w:p>
          <w:p w:rsidR="00000000" w:rsidRDefault="00890CFA">
            <w:pPr>
              <w:tabs>
                <w:tab w:val="left" w:pos="360"/>
              </w:tabs>
              <w:jc w:val="center"/>
              <w:rPr>
                <w:sz w:val="22"/>
              </w:rPr>
            </w:pPr>
            <w:r>
              <w:rPr>
                <w:sz w:val="22"/>
              </w:rPr>
              <w:t>125 South 600 West</w:t>
            </w:r>
          </w:p>
          <w:p w:rsidR="00000000" w:rsidRDefault="00890CFA">
            <w:pPr>
              <w:tabs>
                <w:tab w:val="left" w:pos="360"/>
              </w:tabs>
              <w:jc w:val="center"/>
              <w:rPr>
                <w:sz w:val="22"/>
              </w:rPr>
            </w:pPr>
            <w:r>
              <w:rPr>
                <w:sz w:val="22"/>
              </w:rPr>
              <w:t>Price, Utah 84501</w:t>
            </w:r>
          </w:p>
          <w:p w:rsidR="00000000" w:rsidRDefault="00890CFA">
            <w:pPr>
              <w:tabs>
                <w:tab w:val="left" w:pos="360"/>
              </w:tabs>
              <w:jc w:val="center"/>
              <w:rPr>
                <w:sz w:val="22"/>
              </w:rPr>
            </w:pPr>
            <w:r>
              <w:rPr>
                <w:sz w:val="22"/>
              </w:rPr>
              <w:t>(435) 636-3600</w:t>
            </w:r>
          </w:p>
          <w:p w:rsidR="00000000" w:rsidRDefault="00890CFA">
            <w:pPr>
              <w:tabs>
                <w:tab w:val="left" w:pos="360"/>
              </w:tabs>
              <w:jc w:val="center"/>
              <w:rPr>
                <w:sz w:val="22"/>
              </w:rPr>
            </w:pPr>
          </w:p>
          <w:p w:rsidR="00000000" w:rsidRDefault="00890CFA">
            <w:pPr>
              <w:tabs>
                <w:tab w:val="left" w:pos="360"/>
              </w:tabs>
              <w:jc w:val="center"/>
              <w:rPr>
                <w:b/>
                <w:sz w:val="22"/>
              </w:rPr>
            </w:pPr>
            <w:r>
              <w:rPr>
                <w:b/>
                <w:sz w:val="22"/>
              </w:rPr>
              <w:t>Moab Field Office</w:t>
            </w:r>
          </w:p>
          <w:p w:rsidR="00000000" w:rsidRDefault="00890CFA">
            <w:pPr>
              <w:tabs>
                <w:tab w:val="left" w:pos="360"/>
              </w:tabs>
              <w:jc w:val="center"/>
              <w:rPr>
                <w:sz w:val="22"/>
              </w:rPr>
            </w:pPr>
            <w:r>
              <w:rPr>
                <w:sz w:val="22"/>
              </w:rPr>
              <w:t>82 East Dogwood</w:t>
            </w:r>
          </w:p>
          <w:p w:rsidR="00000000" w:rsidRDefault="00890CFA">
            <w:pPr>
              <w:tabs>
                <w:tab w:val="left" w:pos="360"/>
              </w:tabs>
              <w:jc w:val="center"/>
              <w:rPr>
                <w:sz w:val="22"/>
              </w:rPr>
            </w:pPr>
            <w:r>
              <w:rPr>
                <w:sz w:val="22"/>
              </w:rPr>
              <w:t>Moab, Utah 84532</w:t>
            </w:r>
          </w:p>
          <w:p w:rsidR="00000000" w:rsidRDefault="00890CFA">
            <w:pPr>
              <w:tabs>
                <w:tab w:val="left" w:pos="360"/>
              </w:tabs>
              <w:jc w:val="center"/>
              <w:rPr>
                <w:sz w:val="22"/>
              </w:rPr>
            </w:pPr>
            <w:r>
              <w:rPr>
                <w:sz w:val="22"/>
              </w:rPr>
              <w:t>(435) 259-2100</w:t>
            </w:r>
          </w:p>
          <w:p w:rsidR="00000000" w:rsidRDefault="00890CFA">
            <w:pPr>
              <w:tabs>
                <w:tab w:val="left" w:pos="360"/>
              </w:tabs>
              <w:jc w:val="center"/>
              <w:rPr>
                <w:sz w:val="22"/>
              </w:rPr>
            </w:pPr>
          </w:p>
          <w:p w:rsidR="00000000" w:rsidRDefault="00890CFA">
            <w:pPr>
              <w:tabs>
                <w:tab w:val="left" w:pos="360"/>
              </w:tabs>
              <w:jc w:val="center"/>
              <w:rPr>
                <w:b/>
                <w:sz w:val="22"/>
              </w:rPr>
            </w:pPr>
            <w:r>
              <w:rPr>
                <w:b/>
                <w:sz w:val="22"/>
              </w:rPr>
              <w:t>Ced</w:t>
            </w:r>
            <w:r>
              <w:rPr>
                <w:b/>
                <w:sz w:val="22"/>
              </w:rPr>
              <w:t>ar City Field Office</w:t>
            </w:r>
          </w:p>
          <w:p w:rsidR="00000000" w:rsidRDefault="00890CFA">
            <w:pPr>
              <w:tabs>
                <w:tab w:val="left" w:pos="360"/>
              </w:tabs>
              <w:jc w:val="center"/>
              <w:rPr>
                <w:sz w:val="22"/>
              </w:rPr>
            </w:pPr>
            <w:r>
              <w:rPr>
                <w:sz w:val="22"/>
              </w:rPr>
              <w:t>176 East D.L. Sargent Drive</w:t>
            </w:r>
          </w:p>
          <w:p w:rsidR="00000000" w:rsidRDefault="00890CFA">
            <w:pPr>
              <w:tabs>
                <w:tab w:val="left" w:pos="360"/>
              </w:tabs>
              <w:jc w:val="center"/>
              <w:rPr>
                <w:sz w:val="22"/>
              </w:rPr>
            </w:pPr>
            <w:r>
              <w:rPr>
                <w:sz w:val="22"/>
              </w:rPr>
              <w:t>Cedar City, Utah  84720</w:t>
            </w:r>
          </w:p>
          <w:p w:rsidR="00000000" w:rsidRDefault="00890CFA">
            <w:pPr>
              <w:tabs>
                <w:tab w:val="left" w:pos="360"/>
              </w:tabs>
              <w:jc w:val="center"/>
              <w:rPr>
                <w:sz w:val="22"/>
              </w:rPr>
            </w:pPr>
            <w:r>
              <w:rPr>
                <w:sz w:val="22"/>
              </w:rPr>
              <w:t>(435) 586-2401</w:t>
            </w:r>
          </w:p>
          <w:p w:rsidR="00000000" w:rsidRDefault="00890CFA">
            <w:pPr>
              <w:tabs>
                <w:tab w:val="left" w:pos="360"/>
              </w:tabs>
              <w:jc w:val="center"/>
              <w:rPr>
                <w:sz w:val="22"/>
              </w:rPr>
            </w:pPr>
          </w:p>
          <w:p w:rsidR="00000000" w:rsidRDefault="00890CFA">
            <w:pPr>
              <w:tabs>
                <w:tab w:val="left" w:pos="360"/>
              </w:tabs>
              <w:jc w:val="center"/>
              <w:rPr>
                <w:b/>
                <w:sz w:val="22"/>
              </w:rPr>
            </w:pPr>
            <w:r>
              <w:rPr>
                <w:b/>
                <w:sz w:val="22"/>
              </w:rPr>
              <w:t>St. George Field Office</w:t>
            </w:r>
          </w:p>
          <w:p w:rsidR="00000000" w:rsidRDefault="00890CFA">
            <w:pPr>
              <w:tabs>
                <w:tab w:val="left" w:pos="360"/>
              </w:tabs>
              <w:jc w:val="center"/>
              <w:rPr>
                <w:sz w:val="22"/>
              </w:rPr>
            </w:pPr>
            <w:r>
              <w:rPr>
                <w:sz w:val="22"/>
              </w:rPr>
              <w:t>345 East Riverside Drive</w:t>
            </w:r>
          </w:p>
          <w:p w:rsidR="00000000" w:rsidRDefault="00890CFA">
            <w:pPr>
              <w:tabs>
                <w:tab w:val="left" w:pos="360"/>
              </w:tabs>
              <w:jc w:val="center"/>
              <w:rPr>
                <w:sz w:val="22"/>
              </w:rPr>
            </w:pPr>
            <w:r>
              <w:rPr>
                <w:sz w:val="22"/>
              </w:rPr>
              <w:t>St. George, Utah 84720</w:t>
            </w:r>
          </w:p>
          <w:p w:rsidR="00000000" w:rsidRDefault="00890CFA">
            <w:pPr>
              <w:tabs>
                <w:tab w:val="left" w:pos="360"/>
              </w:tabs>
              <w:jc w:val="center"/>
              <w:rPr>
                <w:sz w:val="22"/>
              </w:rPr>
            </w:pPr>
            <w:r>
              <w:rPr>
                <w:sz w:val="22"/>
              </w:rPr>
              <w:t>(435) 688-3200</w:t>
            </w:r>
          </w:p>
        </w:tc>
        <w:tc>
          <w:tcPr>
            <w:tcW w:w="3524" w:type="dxa"/>
          </w:tcPr>
          <w:p w:rsidR="00000000" w:rsidRDefault="00890CFA">
            <w:pPr>
              <w:tabs>
                <w:tab w:val="left" w:pos="360"/>
              </w:tabs>
              <w:jc w:val="center"/>
              <w:rPr>
                <w:b/>
                <w:sz w:val="22"/>
              </w:rPr>
            </w:pPr>
            <w:r>
              <w:rPr>
                <w:b/>
                <w:sz w:val="22"/>
              </w:rPr>
              <w:t>Kanab Field Office</w:t>
            </w:r>
          </w:p>
          <w:p w:rsidR="00000000" w:rsidRDefault="00890CFA">
            <w:pPr>
              <w:tabs>
                <w:tab w:val="left" w:pos="360"/>
              </w:tabs>
              <w:jc w:val="center"/>
              <w:rPr>
                <w:sz w:val="22"/>
              </w:rPr>
            </w:pPr>
            <w:r>
              <w:rPr>
                <w:sz w:val="22"/>
              </w:rPr>
              <w:t>318 North First East</w:t>
            </w:r>
          </w:p>
          <w:p w:rsidR="00000000" w:rsidRDefault="00890CFA">
            <w:pPr>
              <w:tabs>
                <w:tab w:val="left" w:pos="360"/>
              </w:tabs>
              <w:jc w:val="center"/>
              <w:rPr>
                <w:sz w:val="22"/>
              </w:rPr>
            </w:pPr>
            <w:r>
              <w:rPr>
                <w:sz w:val="22"/>
              </w:rPr>
              <w:t>Kanab, Utah 84741</w:t>
            </w:r>
          </w:p>
          <w:p w:rsidR="00000000" w:rsidRDefault="00890CFA">
            <w:pPr>
              <w:tabs>
                <w:tab w:val="left" w:pos="360"/>
              </w:tabs>
              <w:jc w:val="center"/>
              <w:rPr>
                <w:sz w:val="22"/>
              </w:rPr>
            </w:pPr>
            <w:r>
              <w:rPr>
                <w:sz w:val="22"/>
              </w:rPr>
              <w:t>(435) 644-4600</w:t>
            </w:r>
          </w:p>
          <w:p w:rsidR="00000000" w:rsidRDefault="00890CFA">
            <w:pPr>
              <w:tabs>
                <w:tab w:val="left" w:pos="360"/>
              </w:tabs>
              <w:jc w:val="center"/>
              <w:rPr>
                <w:sz w:val="22"/>
              </w:rPr>
            </w:pPr>
          </w:p>
          <w:p w:rsidR="00000000" w:rsidRDefault="00890CFA">
            <w:pPr>
              <w:tabs>
                <w:tab w:val="left" w:pos="360"/>
              </w:tabs>
              <w:jc w:val="center"/>
              <w:rPr>
                <w:b/>
                <w:sz w:val="22"/>
              </w:rPr>
            </w:pPr>
            <w:r>
              <w:rPr>
                <w:b/>
                <w:sz w:val="22"/>
              </w:rPr>
              <w:t>Montic</w:t>
            </w:r>
            <w:r>
              <w:rPr>
                <w:b/>
                <w:sz w:val="22"/>
              </w:rPr>
              <w:t>ello Field Office</w:t>
            </w:r>
          </w:p>
          <w:p w:rsidR="00000000" w:rsidRDefault="00890CFA">
            <w:pPr>
              <w:tabs>
                <w:tab w:val="left" w:pos="360"/>
              </w:tabs>
              <w:jc w:val="center"/>
              <w:rPr>
                <w:sz w:val="22"/>
              </w:rPr>
            </w:pPr>
            <w:r>
              <w:rPr>
                <w:sz w:val="22"/>
              </w:rPr>
              <w:t>435 North Main, P.O. Box 7</w:t>
            </w:r>
          </w:p>
          <w:p w:rsidR="00000000" w:rsidRDefault="00890CFA">
            <w:pPr>
              <w:tabs>
                <w:tab w:val="left" w:pos="360"/>
              </w:tabs>
              <w:jc w:val="center"/>
              <w:rPr>
                <w:sz w:val="22"/>
              </w:rPr>
            </w:pPr>
            <w:r>
              <w:rPr>
                <w:sz w:val="22"/>
              </w:rPr>
              <w:t>Monticello, Utah 84535</w:t>
            </w:r>
          </w:p>
          <w:p w:rsidR="00000000" w:rsidRDefault="00890CFA">
            <w:pPr>
              <w:tabs>
                <w:tab w:val="left" w:pos="360"/>
              </w:tabs>
              <w:jc w:val="center"/>
              <w:rPr>
                <w:sz w:val="22"/>
              </w:rPr>
            </w:pPr>
            <w:r>
              <w:rPr>
                <w:sz w:val="22"/>
              </w:rPr>
              <w:t>(435) 587-1500</w:t>
            </w:r>
          </w:p>
          <w:p w:rsidR="00000000" w:rsidRDefault="00890CFA">
            <w:pPr>
              <w:tabs>
                <w:tab w:val="left" w:pos="360"/>
              </w:tabs>
              <w:jc w:val="center"/>
              <w:rPr>
                <w:sz w:val="22"/>
              </w:rPr>
            </w:pPr>
          </w:p>
          <w:p w:rsidR="00000000" w:rsidRDefault="00890CFA">
            <w:pPr>
              <w:tabs>
                <w:tab w:val="left" w:pos="360"/>
              </w:tabs>
              <w:jc w:val="center"/>
              <w:rPr>
                <w:b/>
                <w:sz w:val="22"/>
              </w:rPr>
            </w:pPr>
            <w:r>
              <w:rPr>
                <w:b/>
                <w:sz w:val="22"/>
              </w:rPr>
              <w:t>Grand Staircase-Escalante</w:t>
            </w:r>
          </w:p>
          <w:p w:rsidR="00000000" w:rsidRDefault="00890CFA">
            <w:pPr>
              <w:tabs>
                <w:tab w:val="left" w:pos="360"/>
              </w:tabs>
              <w:jc w:val="center"/>
              <w:rPr>
                <w:sz w:val="22"/>
              </w:rPr>
            </w:pPr>
            <w:r>
              <w:rPr>
                <w:b/>
                <w:sz w:val="22"/>
              </w:rPr>
              <w:t>National Monument</w:t>
            </w:r>
          </w:p>
          <w:p w:rsidR="00000000" w:rsidRDefault="00890CFA">
            <w:pPr>
              <w:tabs>
                <w:tab w:val="left" w:pos="360"/>
              </w:tabs>
              <w:jc w:val="center"/>
              <w:rPr>
                <w:sz w:val="22"/>
              </w:rPr>
            </w:pPr>
            <w:r>
              <w:rPr>
                <w:sz w:val="22"/>
              </w:rPr>
              <w:t>190 E. Center</w:t>
            </w:r>
          </w:p>
          <w:p w:rsidR="00000000" w:rsidRDefault="00890CFA">
            <w:pPr>
              <w:tabs>
                <w:tab w:val="left" w:pos="360"/>
              </w:tabs>
              <w:jc w:val="center"/>
              <w:rPr>
                <w:sz w:val="22"/>
              </w:rPr>
            </w:pPr>
            <w:r>
              <w:rPr>
                <w:sz w:val="22"/>
              </w:rPr>
              <w:t>Kanab, UT 84741</w:t>
            </w:r>
          </w:p>
          <w:p w:rsidR="00000000" w:rsidRDefault="00890CFA">
            <w:pPr>
              <w:tabs>
                <w:tab w:val="left" w:pos="360"/>
              </w:tabs>
              <w:jc w:val="center"/>
              <w:rPr>
                <w:sz w:val="22"/>
              </w:rPr>
            </w:pPr>
            <w:r>
              <w:rPr>
                <w:sz w:val="22"/>
              </w:rPr>
              <w:t>(435) 644-4300</w:t>
            </w:r>
          </w:p>
          <w:p w:rsidR="00000000" w:rsidRDefault="00890CFA">
            <w:pPr>
              <w:tabs>
                <w:tab w:val="left" w:pos="360"/>
              </w:tabs>
              <w:rPr>
                <w:sz w:val="22"/>
              </w:rPr>
            </w:pPr>
          </w:p>
        </w:tc>
      </w:tr>
    </w:tbl>
    <w:p w:rsidR="00000000" w:rsidRDefault="00890CFA">
      <w:pPr>
        <w:tabs>
          <w:tab w:val="left" w:pos="360"/>
        </w:tabs>
        <w:rPr>
          <w:sz w:val="22"/>
        </w:rPr>
      </w:pPr>
      <w:r>
        <w:rPr>
          <w:sz w:val="22"/>
        </w:rPr>
        <w:br w:type="page"/>
      </w:r>
    </w:p>
    <w:p w:rsidR="00000000" w:rsidRDefault="00890CFA">
      <w:pPr>
        <w:tabs>
          <w:tab w:val="left" w:pos="360"/>
        </w:tabs>
        <w:rPr>
          <w:sz w:val="22"/>
        </w:rPr>
      </w:pPr>
    </w:p>
    <w:p w:rsidR="00000000" w:rsidRDefault="00890CFA">
      <w:pPr>
        <w:tabs>
          <w:tab w:val="left" w:pos="360"/>
        </w:tabs>
        <w:jc w:val="center"/>
        <w:rPr>
          <w:b/>
          <w:sz w:val="22"/>
        </w:rPr>
      </w:pPr>
      <w:r>
        <w:rPr>
          <w:b/>
          <w:sz w:val="22"/>
        </w:rPr>
        <w:t>U.S. Department of Interior</w:t>
      </w:r>
    </w:p>
    <w:p w:rsidR="00000000" w:rsidRDefault="00890CFA">
      <w:pPr>
        <w:tabs>
          <w:tab w:val="left" w:pos="360"/>
        </w:tabs>
        <w:jc w:val="center"/>
        <w:rPr>
          <w:sz w:val="22"/>
          <w:u w:val="single"/>
        </w:rPr>
      </w:pPr>
      <w:r>
        <w:rPr>
          <w:b/>
          <w:sz w:val="28"/>
          <w:u w:val="single"/>
        </w:rPr>
        <w:t>Fish and Wildlife Service ~ Utah Offices</w:t>
      </w:r>
    </w:p>
    <w:p w:rsidR="00000000" w:rsidRDefault="00890CFA">
      <w:pPr>
        <w:tabs>
          <w:tab w:val="left" w:pos="360"/>
        </w:tabs>
        <w:rPr>
          <w:sz w:val="22"/>
        </w:rPr>
      </w:pPr>
    </w:p>
    <w:p w:rsidR="00000000" w:rsidRDefault="00890CFA">
      <w:pPr>
        <w:tabs>
          <w:tab w:val="left" w:pos="360"/>
        </w:tabs>
        <w:rPr>
          <w:sz w:val="22"/>
        </w:rPr>
      </w:pPr>
    </w:p>
    <w:tbl>
      <w:tblPr>
        <w:tblW w:w="0" w:type="auto"/>
        <w:tblLayout w:type="fixed"/>
        <w:tblLook w:val="0000"/>
      </w:tblPr>
      <w:tblGrid>
        <w:gridCol w:w="3523"/>
        <w:gridCol w:w="3523"/>
        <w:gridCol w:w="3524"/>
      </w:tblGrid>
      <w:tr w:rsidR="00000000">
        <w:tblPrEx>
          <w:tblCellMar>
            <w:top w:w="0" w:type="dxa"/>
            <w:bottom w:w="0" w:type="dxa"/>
          </w:tblCellMar>
        </w:tblPrEx>
        <w:tc>
          <w:tcPr>
            <w:tcW w:w="3523" w:type="dxa"/>
          </w:tcPr>
          <w:p w:rsidR="00000000" w:rsidRDefault="00890CFA">
            <w:pPr>
              <w:tabs>
                <w:tab w:val="left" w:pos="360"/>
              </w:tabs>
              <w:jc w:val="center"/>
              <w:rPr>
                <w:b/>
                <w:sz w:val="22"/>
              </w:rPr>
            </w:pPr>
            <w:r>
              <w:rPr>
                <w:b/>
                <w:sz w:val="22"/>
              </w:rPr>
              <w:t>Ecologi</w:t>
            </w:r>
            <w:r>
              <w:rPr>
                <w:b/>
                <w:sz w:val="22"/>
              </w:rPr>
              <w:t>cal Services Field Office</w:t>
            </w:r>
          </w:p>
          <w:p w:rsidR="00000000" w:rsidRDefault="00890CFA">
            <w:pPr>
              <w:tabs>
                <w:tab w:val="left" w:pos="360"/>
              </w:tabs>
              <w:jc w:val="center"/>
              <w:rPr>
                <w:sz w:val="22"/>
              </w:rPr>
            </w:pPr>
            <w:r>
              <w:rPr>
                <w:sz w:val="22"/>
              </w:rPr>
              <w:t>2369 West Orton Circle</w:t>
            </w:r>
          </w:p>
          <w:p w:rsidR="00000000" w:rsidRDefault="00890CFA">
            <w:pPr>
              <w:tabs>
                <w:tab w:val="left" w:pos="360"/>
              </w:tabs>
              <w:jc w:val="center"/>
              <w:rPr>
                <w:sz w:val="22"/>
              </w:rPr>
            </w:pPr>
            <w:r>
              <w:rPr>
                <w:sz w:val="22"/>
              </w:rPr>
              <w:t>West Valley City, UT  84119</w:t>
            </w:r>
          </w:p>
          <w:p w:rsidR="00000000" w:rsidRDefault="00890CFA">
            <w:pPr>
              <w:tabs>
                <w:tab w:val="left" w:pos="360"/>
              </w:tabs>
              <w:jc w:val="center"/>
              <w:rPr>
                <w:sz w:val="22"/>
              </w:rPr>
            </w:pPr>
            <w:r>
              <w:rPr>
                <w:sz w:val="22"/>
              </w:rPr>
              <w:t>(801) 975-3330</w:t>
            </w:r>
          </w:p>
          <w:p w:rsidR="00000000" w:rsidRDefault="00890CFA">
            <w:pPr>
              <w:tabs>
                <w:tab w:val="left" w:pos="360"/>
              </w:tabs>
              <w:jc w:val="center"/>
              <w:rPr>
                <w:sz w:val="22"/>
              </w:rPr>
            </w:pPr>
          </w:p>
          <w:p w:rsidR="00000000" w:rsidRDefault="00890CFA">
            <w:pPr>
              <w:tabs>
                <w:tab w:val="left" w:pos="360"/>
              </w:tabs>
              <w:jc w:val="center"/>
              <w:rPr>
                <w:b/>
                <w:sz w:val="22"/>
              </w:rPr>
            </w:pPr>
            <w:r>
              <w:rPr>
                <w:b/>
                <w:sz w:val="22"/>
              </w:rPr>
              <w:t>Senior Resident Agent – Ogden</w:t>
            </w:r>
          </w:p>
          <w:p w:rsidR="00000000" w:rsidRDefault="00890CFA">
            <w:pPr>
              <w:tabs>
                <w:tab w:val="left" w:pos="360"/>
              </w:tabs>
              <w:jc w:val="center"/>
              <w:rPr>
                <w:sz w:val="22"/>
              </w:rPr>
            </w:pPr>
            <w:r>
              <w:rPr>
                <w:sz w:val="22"/>
              </w:rPr>
              <w:t>P.O. Box 2369</w:t>
            </w:r>
          </w:p>
          <w:p w:rsidR="00000000" w:rsidRDefault="00890CFA">
            <w:pPr>
              <w:tabs>
                <w:tab w:val="left" w:pos="360"/>
              </w:tabs>
              <w:jc w:val="center"/>
              <w:rPr>
                <w:sz w:val="22"/>
              </w:rPr>
            </w:pPr>
            <w:r>
              <w:rPr>
                <w:sz w:val="22"/>
              </w:rPr>
              <w:t>Ogden, UT  84402</w:t>
            </w:r>
          </w:p>
          <w:p w:rsidR="00000000" w:rsidRDefault="00890CFA">
            <w:pPr>
              <w:tabs>
                <w:tab w:val="left" w:pos="360"/>
              </w:tabs>
              <w:jc w:val="center"/>
              <w:rPr>
                <w:sz w:val="22"/>
              </w:rPr>
            </w:pPr>
            <w:r>
              <w:rPr>
                <w:sz w:val="22"/>
              </w:rPr>
              <w:t>(801) 625-5570</w:t>
            </w:r>
          </w:p>
          <w:p w:rsidR="00000000" w:rsidRDefault="00890CFA">
            <w:pPr>
              <w:tabs>
                <w:tab w:val="left" w:pos="360"/>
              </w:tabs>
              <w:rPr>
                <w:sz w:val="22"/>
              </w:rPr>
            </w:pPr>
          </w:p>
        </w:tc>
        <w:tc>
          <w:tcPr>
            <w:tcW w:w="3523" w:type="dxa"/>
          </w:tcPr>
          <w:p w:rsidR="00000000" w:rsidRDefault="00890CFA">
            <w:pPr>
              <w:tabs>
                <w:tab w:val="left" w:pos="360"/>
              </w:tabs>
              <w:jc w:val="center"/>
              <w:rPr>
                <w:b/>
                <w:sz w:val="22"/>
              </w:rPr>
            </w:pPr>
            <w:r>
              <w:rPr>
                <w:b/>
                <w:sz w:val="22"/>
              </w:rPr>
              <w:t>Fish Springs Natl. Wildlife Refuge</w:t>
            </w:r>
          </w:p>
          <w:p w:rsidR="00000000" w:rsidRDefault="00890CFA">
            <w:pPr>
              <w:tabs>
                <w:tab w:val="left" w:pos="360"/>
              </w:tabs>
              <w:jc w:val="center"/>
              <w:rPr>
                <w:sz w:val="22"/>
              </w:rPr>
            </w:pPr>
            <w:r>
              <w:rPr>
                <w:sz w:val="22"/>
              </w:rPr>
              <w:t>Highway 36, Pony Express Trail</w:t>
            </w:r>
          </w:p>
          <w:p w:rsidR="00000000" w:rsidRDefault="00890CFA">
            <w:pPr>
              <w:tabs>
                <w:tab w:val="left" w:pos="360"/>
              </w:tabs>
              <w:jc w:val="center"/>
              <w:rPr>
                <w:sz w:val="22"/>
              </w:rPr>
            </w:pPr>
            <w:r>
              <w:rPr>
                <w:sz w:val="22"/>
              </w:rPr>
              <w:t>Ibapah, UT  84034</w:t>
            </w:r>
          </w:p>
          <w:p w:rsidR="00000000" w:rsidRDefault="00890CFA">
            <w:pPr>
              <w:tabs>
                <w:tab w:val="left" w:pos="360"/>
              </w:tabs>
              <w:jc w:val="center"/>
              <w:rPr>
                <w:sz w:val="22"/>
              </w:rPr>
            </w:pPr>
            <w:r>
              <w:rPr>
                <w:sz w:val="22"/>
              </w:rPr>
              <w:t>(4</w:t>
            </w:r>
            <w:r>
              <w:rPr>
                <w:sz w:val="22"/>
              </w:rPr>
              <w:t>35) 831-5353</w:t>
            </w:r>
          </w:p>
          <w:p w:rsidR="00000000" w:rsidRDefault="00890CFA">
            <w:pPr>
              <w:tabs>
                <w:tab w:val="left" w:pos="360"/>
              </w:tabs>
              <w:jc w:val="center"/>
              <w:rPr>
                <w:sz w:val="22"/>
              </w:rPr>
            </w:pPr>
          </w:p>
          <w:p w:rsidR="00000000" w:rsidRDefault="00890CFA">
            <w:pPr>
              <w:tabs>
                <w:tab w:val="left" w:pos="360"/>
              </w:tabs>
              <w:jc w:val="center"/>
              <w:rPr>
                <w:sz w:val="22"/>
              </w:rPr>
            </w:pPr>
            <w:r>
              <w:rPr>
                <w:b/>
                <w:sz w:val="22"/>
              </w:rPr>
              <w:t>Colo. River Wildlife Mgmt Refuge</w:t>
            </w:r>
            <w:r>
              <w:rPr>
                <w:sz w:val="22"/>
              </w:rPr>
              <w:t>,</w:t>
            </w:r>
          </w:p>
          <w:p w:rsidR="00000000" w:rsidRDefault="00890CFA">
            <w:pPr>
              <w:tabs>
                <w:tab w:val="left" w:pos="360"/>
              </w:tabs>
              <w:jc w:val="center"/>
              <w:rPr>
                <w:b/>
                <w:sz w:val="22"/>
              </w:rPr>
            </w:pPr>
            <w:r>
              <w:rPr>
                <w:b/>
                <w:sz w:val="22"/>
              </w:rPr>
              <w:t>Ouray Natl. Wildlife Refuge</w:t>
            </w:r>
          </w:p>
          <w:p w:rsidR="00000000" w:rsidRDefault="00890CFA">
            <w:pPr>
              <w:tabs>
                <w:tab w:val="left" w:pos="360"/>
              </w:tabs>
              <w:jc w:val="center"/>
              <w:rPr>
                <w:sz w:val="22"/>
              </w:rPr>
            </w:pPr>
            <w:r>
              <w:rPr>
                <w:sz w:val="22"/>
              </w:rPr>
              <w:t>19001 East Wildlife Refuge Road</w:t>
            </w:r>
          </w:p>
          <w:p w:rsidR="00000000" w:rsidRDefault="00890CFA">
            <w:pPr>
              <w:tabs>
                <w:tab w:val="left" w:pos="360"/>
              </w:tabs>
              <w:jc w:val="center"/>
              <w:rPr>
                <w:sz w:val="22"/>
              </w:rPr>
            </w:pPr>
            <w:r>
              <w:rPr>
                <w:sz w:val="22"/>
              </w:rPr>
              <w:t>Randlett, UT  84063-2042</w:t>
            </w:r>
          </w:p>
          <w:p w:rsidR="00000000" w:rsidRDefault="00890CFA">
            <w:pPr>
              <w:tabs>
                <w:tab w:val="left" w:pos="360"/>
              </w:tabs>
              <w:jc w:val="center"/>
              <w:rPr>
                <w:sz w:val="22"/>
              </w:rPr>
            </w:pPr>
            <w:r>
              <w:rPr>
                <w:sz w:val="22"/>
              </w:rPr>
              <w:t>(435) 545-2522</w:t>
            </w:r>
          </w:p>
        </w:tc>
        <w:tc>
          <w:tcPr>
            <w:tcW w:w="3524" w:type="dxa"/>
          </w:tcPr>
          <w:p w:rsidR="00000000" w:rsidRDefault="00890CFA">
            <w:pPr>
              <w:tabs>
                <w:tab w:val="left" w:pos="360"/>
              </w:tabs>
              <w:jc w:val="center"/>
              <w:rPr>
                <w:sz w:val="22"/>
              </w:rPr>
            </w:pPr>
            <w:r>
              <w:rPr>
                <w:b/>
                <w:sz w:val="22"/>
              </w:rPr>
              <w:t>Colorado River Fishery Project</w:t>
            </w:r>
          </w:p>
          <w:p w:rsidR="00000000" w:rsidRDefault="00890CFA">
            <w:pPr>
              <w:tabs>
                <w:tab w:val="left" w:pos="360"/>
              </w:tabs>
              <w:jc w:val="center"/>
              <w:rPr>
                <w:sz w:val="22"/>
              </w:rPr>
            </w:pPr>
            <w:r>
              <w:rPr>
                <w:sz w:val="22"/>
              </w:rPr>
              <w:t>1380 South 2350 West</w:t>
            </w:r>
          </w:p>
          <w:p w:rsidR="00000000" w:rsidRDefault="00890CFA">
            <w:pPr>
              <w:tabs>
                <w:tab w:val="left" w:pos="360"/>
              </w:tabs>
              <w:jc w:val="center"/>
              <w:rPr>
                <w:sz w:val="22"/>
              </w:rPr>
            </w:pPr>
            <w:r>
              <w:rPr>
                <w:sz w:val="22"/>
              </w:rPr>
              <w:t>Vernal, UT  84078-2042</w:t>
            </w:r>
          </w:p>
          <w:p w:rsidR="00000000" w:rsidRDefault="00890CFA">
            <w:pPr>
              <w:tabs>
                <w:tab w:val="left" w:pos="360"/>
              </w:tabs>
              <w:jc w:val="center"/>
              <w:rPr>
                <w:sz w:val="22"/>
              </w:rPr>
            </w:pPr>
            <w:r>
              <w:rPr>
                <w:sz w:val="22"/>
              </w:rPr>
              <w:t>(435) 789-4078</w:t>
            </w:r>
          </w:p>
          <w:p w:rsidR="00000000" w:rsidRDefault="00890CFA">
            <w:pPr>
              <w:tabs>
                <w:tab w:val="left" w:pos="360"/>
              </w:tabs>
              <w:jc w:val="center"/>
              <w:rPr>
                <w:sz w:val="22"/>
              </w:rPr>
            </w:pPr>
          </w:p>
          <w:p w:rsidR="00000000" w:rsidRDefault="00890CFA">
            <w:pPr>
              <w:tabs>
                <w:tab w:val="left" w:pos="360"/>
              </w:tabs>
              <w:jc w:val="center"/>
              <w:rPr>
                <w:b/>
                <w:sz w:val="22"/>
              </w:rPr>
            </w:pPr>
            <w:r>
              <w:rPr>
                <w:b/>
                <w:sz w:val="22"/>
              </w:rPr>
              <w:t>Fish &amp; Wildlife S</w:t>
            </w:r>
            <w:r>
              <w:rPr>
                <w:b/>
                <w:sz w:val="22"/>
              </w:rPr>
              <w:t>ervice</w:t>
            </w:r>
          </w:p>
          <w:p w:rsidR="00000000" w:rsidRDefault="00890CFA">
            <w:pPr>
              <w:tabs>
                <w:tab w:val="left" w:pos="360"/>
              </w:tabs>
              <w:jc w:val="center"/>
              <w:rPr>
                <w:b/>
                <w:sz w:val="22"/>
              </w:rPr>
            </w:pPr>
            <w:r>
              <w:rPr>
                <w:b/>
                <w:sz w:val="22"/>
              </w:rPr>
              <w:t>Management Assistance Office</w:t>
            </w:r>
          </w:p>
          <w:p w:rsidR="00000000" w:rsidRDefault="00890CFA">
            <w:pPr>
              <w:tabs>
                <w:tab w:val="left" w:pos="360"/>
              </w:tabs>
              <w:jc w:val="center"/>
              <w:rPr>
                <w:sz w:val="22"/>
              </w:rPr>
            </w:pPr>
            <w:r>
              <w:rPr>
                <w:sz w:val="22"/>
              </w:rPr>
              <w:t>1380 South 2350 West</w:t>
            </w:r>
          </w:p>
          <w:p w:rsidR="00000000" w:rsidRDefault="00890CFA">
            <w:pPr>
              <w:tabs>
                <w:tab w:val="left" w:pos="360"/>
              </w:tabs>
              <w:jc w:val="center"/>
              <w:rPr>
                <w:sz w:val="22"/>
              </w:rPr>
            </w:pPr>
            <w:r>
              <w:rPr>
                <w:sz w:val="22"/>
              </w:rPr>
              <w:t>Vernal, UT  84078-2042</w:t>
            </w:r>
          </w:p>
          <w:p w:rsidR="00000000" w:rsidRDefault="00890CFA">
            <w:pPr>
              <w:tabs>
                <w:tab w:val="left" w:pos="360"/>
              </w:tabs>
              <w:jc w:val="center"/>
              <w:rPr>
                <w:sz w:val="22"/>
              </w:rPr>
            </w:pPr>
            <w:r>
              <w:rPr>
                <w:sz w:val="22"/>
              </w:rPr>
              <w:t>(435) 789-0354</w:t>
            </w:r>
          </w:p>
          <w:p w:rsidR="00000000" w:rsidRDefault="00890CFA">
            <w:pPr>
              <w:tabs>
                <w:tab w:val="left" w:pos="360"/>
              </w:tabs>
              <w:jc w:val="center"/>
              <w:rPr>
                <w:sz w:val="22"/>
              </w:rPr>
            </w:pPr>
          </w:p>
        </w:tc>
      </w:tr>
    </w:tbl>
    <w:p w:rsidR="00000000" w:rsidRDefault="00890CFA">
      <w:pPr>
        <w:pBdr>
          <w:bottom w:val="single" w:sz="12" w:space="1" w:color="auto"/>
        </w:pBdr>
        <w:tabs>
          <w:tab w:val="left" w:pos="360"/>
        </w:tabs>
        <w:rPr>
          <w:sz w:val="22"/>
        </w:rPr>
      </w:pPr>
    </w:p>
    <w:p w:rsidR="00000000" w:rsidRDefault="00890CFA">
      <w:pPr>
        <w:tabs>
          <w:tab w:val="left" w:pos="360"/>
        </w:tabs>
        <w:rPr>
          <w:sz w:val="22"/>
        </w:rPr>
      </w:pPr>
    </w:p>
    <w:p w:rsidR="00000000" w:rsidRDefault="00890CFA">
      <w:pPr>
        <w:tabs>
          <w:tab w:val="left" w:pos="360"/>
        </w:tabs>
        <w:rPr>
          <w:sz w:val="22"/>
        </w:rPr>
      </w:pPr>
    </w:p>
    <w:p w:rsidR="00000000" w:rsidRDefault="00890CFA">
      <w:pPr>
        <w:tabs>
          <w:tab w:val="left" w:pos="360"/>
        </w:tabs>
        <w:jc w:val="center"/>
        <w:rPr>
          <w:sz w:val="22"/>
        </w:rPr>
      </w:pPr>
      <w:r>
        <w:rPr>
          <w:b/>
          <w:sz w:val="22"/>
        </w:rPr>
        <w:t>U.S. Department of Interior</w:t>
      </w:r>
    </w:p>
    <w:p w:rsidR="00000000" w:rsidRDefault="00890CFA">
      <w:pPr>
        <w:tabs>
          <w:tab w:val="left" w:pos="360"/>
        </w:tabs>
        <w:jc w:val="center"/>
        <w:rPr>
          <w:b/>
          <w:sz w:val="28"/>
          <w:u w:val="single"/>
        </w:rPr>
      </w:pPr>
      <w:r>
        <w:rPr>
          <w:b/>
          <w:sz w:val="28"/>
          <w:u w:val="single"/>
        </w:rPr>
        <w:t>National Park Service ~ Utah Offices</w:t>
      </w:r>
    </w:p>
    <w:p w:rsidR="00000000" w:rsidRDefault="00890CFA">
      <w:pPr>
        <w:tabs>
          <w:tab w:val="left" w:pos="360"/>
        </w:tabs>
        <w:rPr>
          <w:sz w:val="22"/>
        </w:rPr>
      </w:pPr>
    </w:p>
    <w:p w:rsidR="00000000" w:rsidRDefault="00890CFA">
      <w:pPr>
        <w:tabs>
          <w:tab w:val="left" w:pos="360"/>
        </w:tabs>
        <w:rPr>
          <w:sz w:val="22"/>
        </w:rPr>
      </w:pPr>
    </w:p>
    <w:tbl>
      <w:tblPr>
        <w:tblW w:w="0" w:type="auto"/>
        <w:tblLayout w:type="fixed"/>
        <w:tblLook w:val="0000"/>
      </w:tblPr>
      <w:tblGrid>
        <w:gridCol w:w="3258"/>
        <w:gridCol w:w="3690"/>
        <w:gridCol w:w="3622"/>
      </w:tblGrid>
      <w:tr w:rsidR="00000000">
        <w:tblPrEx>
          <w:tblCellMar>
            <w:top w:w="0" w:type="dxa"/>
            <w:bottom w:w="0" w:type="dxa"/>
          </w:tblCellMar>
        </w:tblPrEx>
        <w:tc>
          <w:tcPr>
            <w:tcW w:w="3258" w:type="dxa"/>
          </w:tcPr>
          <w:p w:rsidR="00000000" w:rsidRDefault="00890CFA">
            <w:pPr>
              <w:tabs>
                <w:tab w:val="left" w:pos="360"/>
              </w:tabs>
              <w:jc w:val="center"/>
              <w:rPr>
                <w:b/>
                <w:sz w:val="22"/>
              </w:rPr>
            </w:pPr>
            <w:r>
              <w:rPr>
                <w:b/>
                <w:sz w:val="22"/>
              </w:rPr>
              <w:t>Arches National Park</w:t>
            </w:r>
          </w:p>
          <w:p w:rsidR="00000000" w:rsidRDefault="00890CFA">
            <w:pPr>
              <w:tabs>
                <w:tab w:val="left" w:pos="360"/>
              </w:tabs>
              <w:jc w:val="center"/>
              <w:rPr>
                <w:sz w:val="22"/>
              </w:rPr>
            </w:pPr>
            <w:r>
              <w:rPr>
                <w:sz w:val="22"/>
              </w:rPr>
              <w:t>P.O. Box 907</w:t>
            </w:r>
          </w:p>
          <w:p w:rsidR="00000000" w:rsidRDefault="00890CFA">
            <w:pPr>
              <w:tabs>
                <w:tab w:val="left" w:pos="360"/>
              </w:tabs>
              <w:jc w:val="center"/>
              <w:rPr>
                <w:sz w:val="22"/>
              </w:rPr>
            </w:pPr>
            <w:r>
              <w:rPr>
                <w:sz w:val="22"/>
              </w:rPr>
              <w:t>Moab, UT 84532-0907</w:t>
            </w:r>
          </w:p>
          <w:p w:rsidR="00000000" w:rsidRDefault="00890CFA">
            <w:pPr>
              <w:tabs>
                <w:tab w:val="left" w:pos="360"/>
              </w:tabs>
              <w:jc w:val="center"/>
              <w:rPr>
                <w:sz w:val="22"/>
              </w:rPr>
            </w:pPr>
            <w:r>
              <w:rPr>
                <w:sz w:val="22"/>
              </w:rPr>
              <w:t>(435)719-2100  (Headquarters)</w:t>
            </w:r>
          </w:p>
          <w:p w:rsidR="00000000" w:rsidRDefault="00890CFA">
            <w:pPr>
              <w:tabs>
                <w:tab w:val="left" w:pos="360"/>
              </w:tabs>
              <w:jc w:val="center"/>
              <w:rPr>
                <w:sz w:val="22"/>
              </w:rPr>
            </w:pPr>
          </w:p>
          <w:p w:rsidR="00000000" w:rsidRDefault="00890CFA">
            <w:pPr>
              <w:tabs>
                <w:tab w:val="left" w:pos="360"/>
              </w:tabs>
              <w:jc w:val="center"/>
              <w:rPr>
                <w:sz w:val="22"/>
              </w:rPr>
            </w:pPr>
            <w:r>
              <w:rPr>
                <w:b/>
                <w:sz w:val="22"/>
              </w:rPr>
              <w:t>Bryc</w:t>
            </w:r>
            <w:r>
              <w:rPr>
                <w:b/>
                <w:sz w:val="22"/>
              </w:rPr>
              <w:t>e Canyon National Park</w:t>
            </w:r>
          </w:p>
          <w:p w:rsidR="00000000" w:rsidRDefault="00890CFA">
            <w:pPr>
              <w:tabs>
                <w:tab w:val="left" w:pos="360"/>
              </w:tabs>
              <w:jc w:val="center"/>
              <w:rPr>
                <w:sz w:val="22"/>
              </w:rPr>
            </w:pPr>
            <w:r>
              <w:rPr>
                <w:sz w:val="22"/>
              </w:rPr>
              <w:t>P.O. Box 170001</w:t>
            </w:r>
          </w:p>
          <w:p w:rsidR="00000000" w:rsidRDefault="00890CFA">
            <w:pPr>
              <w:tabs>
                <w:tab w:val="left" w:pos="360"/>
              </w:tabs>
              <w:jc w:val="center"/>
              <w:rPr>
                <w:sz w:val="22"/>
              </w:rPr>
            </w:pPr>
            <w:r>
              <w:rPr>
                <w:sz w:val="22"/>
              </w:rPr>
              <w:t>Bryce Canyon, UT  84717-0001</w:t>
            </w:r>
          </w:p>
          <w:p w:rsidR="00000000" w:rsidRDefault="00890CFA">
            <w:pPr>
              <w:tabs>
                <w:tab w:val="left" w:pos="360"/>
              </w:tabs>
              <w:jc w:val="center"/>
              <w:rPr>
                <w:sz w:val="22"/>
              </w:rPr>
            </w:pPr>
            <w:r>
              <w:rPr>
                <w:sz w:val="22"/>
              </w:rPr>
              <w:t>(435) 834-5322  (Headquarters)</w:t>
            </w:r>
          </w:p>
          <w:p w:rsidR="00000000" w:rsidRDefault="00890CFA">
            <w:pPr>
              <w:tabs>
                <w:tab w:val="left" w:pos="360"/>
              </w:tabs>
              <w:jc w:val="center"/>
              <w:rPr>
                <w:sz w:val="22"/>
              </w:rPr>
            </w:pPr>
          </w:p>
          <w:p w:rsidR="00000000" w:rsidRDefault="00890CFA">
            <w:pPr>
              <w:tabs>
                <w:tab w:val="left" w:pos="360"/>
              </w:tabs>
              <w:jc w:val="center"/>
              <w:rPr>
                <w:b/>
                <w:sz w:val="22"/>
              </w:rPr>
            </w:pPr>
            <w:r>
              <w:rPr>
                <w:b/>
                <w:sz w:val="22"/>
              </w:rPr>
              <w:t>California Natl. Historic Trail</w:t>
            </w:r>
          </w:p>
          <w:p w:rsidR="00000000" w:rsidRDefault="00890CFA">
            <w:pPr>
              <w:tabs>
                <w:tab w:val="left" w:pos="360"/>
              </w:tabs>
              <w:jc w:val="center"/>
              <w:rPr>
                <w:sz w:val="22"/>
              </w:rPr>
            </w:pPr>
            <w:r>
              <w:rPr>
                <w:sz w:val="22"/>
              </w:rPr>
              <w:t>324 S. State Street, Suite 250</w:t>
            </w:r>
          </w:p>
          <w:p w:rsidR="00000000" w:rsidRDefault="00890CFA">
            <w:pPr>
              <w:tabs>
                <w:tab w:val="left" w:pos="360"/>
              </w:tabs>
              <w:jc w:val="center"/>
              <w:rPr>
                <w:sz w:val="22"/>
              </w:rPr>
            </w:pPr>
            <w:r>
              <w:rPr>
                <w:sz w:val="22"/>
              </w:rPr>
              <w:t>P.O. Box 45155</w:t>
            </w:r>
          </w:p>
          <w:p w:rsidR="00000000" w:rsidRDefault="00890CFA">
            <w:pPr>
              <w:tabs>
                <w:tab w:val="left" w:pos="360"/>
              </w:tabs>
              <w:jc w:val="center"/>
              <w:rPr>
                <w:sz w:val="22"/>
              </w:rPr>
            </w:pPr>
            <w:r>
              <w:rPr>
                <w:sz w:val="22"/>
              </w:rPr>
              <w:t>Salt Lake City, UT  84145-0155</w:t>
            </w:r>
          </w:p>
          <w:p w:rsidR="00000000" w:rsidRDefault="00890CFA">
            <w:pPr>
              <w:tabs>
                <w:tab w:val="left" w:pos="360"/>
              </w:tabs>
              <w:jc w:val="center"/>
              <w:rPr>
                <w:sz w:val="22"/>
              </w:rPr>
            </w:pPr>
            <w:r>
              <w:rPr>
                <w:sz w:val="22"/>
              </w:rPr>
              <w:t>(801) 539-4095  (Headquarters)</w:t>
            </w:r>
          </w:p>
          <w:p w:rsidR="00000000" w:rsidRDefault="00890CFA">
            <w:pPr>
              <w:tabs>
                <w:tab w:val="left" w:pos="360"/>
              </w:tabs>
              <w:jc w:val="center"/>
              <w:rPr>
                <w:sz w:val="22"/>
              </w:rPr>
            </w:pPr>
          </w:p>
          <w:p w:rsidR="00000000" w:rsidRDefault="00890CFA">
            <w:pPr>
              <w:tabs>
                <w:tab w:val="left" w:pos="360"/>
              </w:tabs>
              <w:jc w:val="center"/>
              <w:rPr>
                <w:sz w:val="22"/>
              </w:rPr>
            </w:pPr>
            <w:r>
              <w:rPr>
                <w:b/>
                <w:sz w:val="22"/>
              </w:rPr>
              <w:t>Canyonlands Nat</w:t>
            </w:r>
            <w:r>
              <w:rPr>
                <w:b/>
                <w:sz w:val="22"/>
              </w:rPr>
              <w:t>ional Park</w:t>
            </w:r>
          </w:p>
          <w:p w:rsidR="00000000" w:rsidRDefault="00890CFA">
            <w:pPr>
              <w:tabs>
                <w:tab w:val="left" w:pos="360"/>
              </w:tabs>
              <w:jc w:val="center"/>
              <w:rPr>
                <w:sz w:val="22"/>
              </w:rPr>
            </w:pPr>
            <w:r>
              <w:rPr>
                <w:sz w:val="22"/>
              </w:rPr>
              <w:t>2282 S. West Resource Blvd.</w:t>
            </w:r>
          </w:p>
          <w:p w:rsidR="00000000" w:rsidRDefault="00890CFA">
            <w:pPr>
              <w:tabs>
                <w:tab w:val="left" w:pos="360"/>
              </w:tabs>
              <w:jc w:val="center"/>
              <w:rPr>
                <w:sz w:val="22"/>
              </w:rPr>
            </w:pPr>
            <w:r>
              <w:rPr>
                <w:sz w:val="22"/>
              </w:rPr>
              <w:t>Moab, UT  84532-3298</w:t>
            </w:r>
          </w:p>
          <w:p w:rsidR="00000000" w:rsidRDefault="00890CFA">
            <w:pPr>
              <w:tabs>
                <w:tab w:val="left" w:pos="360"/>
              </w:tabs>
              <w:jc w:val="center"/>
              <w:rPr>
                <w:sz w:val="22"/>
              </w:rPr>
            </w:pPr>
            <w:r>
              <w:rPr>
                <w:sz w:val="22"/>
              </w:rPr>
              <w:t>(435) 719-2100  (Headquarters)</w:t>
            </w:r>
          </w:p>
          <w:p w:rsidR="00000000" w:rsidRDefault="00890CFA">
            <w:pPr>
              <w:tabs>
                <w:tab w:val="left" w:pos="360"/>
              </w:tabs>
              <w:jc w:val="center"/>
              <w:rPr>
                <w:sz w:val="22"/>
              </w:rPr>
            </w:pPr>
          </w:p>
          <w:p w:rsidR="00000000" w:rsidRDefault="00890CFA">
            <w:pPr>
              <w:tabs>
                <w:tab w:val="left" w:pos="360"/>
              </w:tabs>
              <w:jc w:val="center"/>
              <w:rPr>
                <w:sz w:val="22"/>
              </w:rPr>
            </w:pPr>
            <w:r>
              <w:rPr>
                <w:b/>
                <w:sz w:val="22"/>
              </w:rPr>
              <w:t>Capitol Reef National Park</w:t>
            </w:r>
          </w:p>
          <w:p w:rsidR="00000000" w:rsidRDefault="00890CFA">
            <w:pPr>
              <w:tabs>
                <w:tab w:val="left" w:pos="360"/>
              </w:tabs>
              <w:jc w:val="center"/>
              <w:rPr>
                <w:sz w:val="22"/>
              </w:rPr>
            </w:pPr>
            <w:r>
              <w:rPr>
                <w:sz w:val="22"/>
              </w:rPr>
              <w:t>HC 70 Box 15</w:t>
            </w:r>
          </w:p>
          <w:p w:rsidR="00000000" w:rsidRDefault="00890CFA">
            <w:pPr>
              <w:tabs>
                <w:tab w:val="left" w:pos="360"/>
              </w:tabs>
              <w:jc w:val="center"/>
              <w:rPr>
                <w:sz w:val="22"/>
              </w:rPr>
            </w:pPr>
            <w:r>
              <w:rPr>
                <w:sz w:val="22"/>
              </w:rPr>
              <w:t>Torrey, UT  84775-9602</w:t>
            </w:r>
          </w:p>
          <w:p w:rsidR="00000000" w:rsidRDefault="00890CFA">
            <w:pPr>
              <w:tabs>
                <w:tab w:val="left" w:pos="360"/>
              </w:tabs>
              <w:jc w:val="center"/>
              <w:rPr>
                <w:sz w:val="22"/>
              </w:rPr>
            </w:pPr>
            <w:r>
              <w:rPr>
                <w:sz w:val="22"/>
              </w:rPr>
              <w:t>(435) 425-3791  (Visitor Info)</w:t>
            </w:r>
          </w:p>
          <w:p w:rsidR="00000000" w:rsidRDefault="00890CFA">
            <w:pPr>
              <w:tabs>
                <w:tab w:val="left" w:pos="360"/>
              </w:tabs>
              <w:rPr>
                <w:sz w:val="22"/>
              </w:rPr>
            </w:pPr>
          </w:p>
        </w:tc>
        <w:tc>
          <w:tcPr>
            <w:tcW w:w="3690" w:type="dxa"/>
          </w:tcPr>
          <w:p w:rsidR="00000000" w:rsidRDefault="00890CFA">
            <w:pPr>
              <w:tabs>
                <w:tab w:val="left" w:pos="360"/>
              </w:tabs>
              <w:jc w:val="center"/>
              <w:rPr>
                <w:sz w:val="22"/>
              </w:rPr>
            </w:pPr>
            <w:r>
              <w:rPr>
                <w:b/>
                <w:sz w:val="22"/>
              </w:rPr>
              <w:t>Cedar Breaks Natl. Monument</w:t>
            </w:r>
          </w:p>
          <w:p w:rsidR="00000000" w:rsidRDefault="00890CFA">
            <w:pPr>
              <w:tabs>
                <w:tab w:val="left" w:pos="360"/>
              </w:tabs>
              <w:jc w:val="center"/>
              <w:rPr>
                <w:sz w:val="22"/>
              </w:rPr>
            </w:pPr>
            <w:r>
              <w:rPr>
                <w:sz w:val="22"/>
              </w:rPr>
              <w:t>2390 W. Highway 56, Suite 11</w:t>
            </w:r>
          </w:p>
          <w:p w:rsidR="00000000" w:rsidRDefault="00890CFA">
            <w:pPr>
              <w:tabs>
                <w:tab w:val="left" w:pos="360"/>
              </w:tabs>
              <w:jc w:val="center"/>
              <w:rPr>
                <w:sz w:val="22"/>
              </w:rPr>
            </w:pPr>
            <w:r>
              <w:rPr>
                <w:sz w:val="22"/>
              </w:rPr>
              <w:t xml:space="preserve">Cedar City, </w:t>
            </w:r>
            <w:r>
              <w:rPr>
                <w:sz w:val="22"/>
              </w:rPr>
              <w:t>UT  84720-4151</w:t>
            </w:r>
          </w:p>
          <w:p w:rsidR="00000000" w:rsidRDefault="00890CFA">
            <w:pPr>
              <w:tabs>
                <w:tab w:val="left" w:pos="360"/>
              </w:tabs>
              <w:jc w:val="center"/>
              <w:rPr>
                <w:sz w:val="22"/>
              </w:rPr>
            </w:pPr>
            <w:r>
              <w:rPr>
                <w:sz w:val="22"/>
              </w:rPr>
              <w:t>(435) 586-9451  (Visitor Info)</w:t>
            </w:r>
          </w:p>
          <w:p w:rsidR="00000000" w:rsidRDefault="00890CFA">
            <w:pPr>
              <w:tabs>
                <w:tab w:val="left" w:pos="360"/>
              </w:tabs>
              <w:jc w:val="center"/>
              <w:rPr>
                <w:sz w:val="22"/>
              </w:rPr>
            </w:pPr>
          </w:p>
          <w:p w:rsidR="00000000" w:rsidRDefault="00890CFA">
            <w:pPr>
              <w:pStyle w:val="BodyText"/>
              <w:jc w:val="center"/>
            </w:pPr>
            <w:r>
              <w:t>Glen Canyon Natl. Recreation Area</w:t>
            </w:r>
          </w:p>
          <w:p w:rsidR="00000000" w:rsidRDefault="00890CFA">
            <w:pPr>
              <w:tabs>
                <w:tab w:val="left" w:pos="360"/>
              </w:tabs>
              <w:jc w:val="center"/>
              <w:rPr>
                <w:sz w:val="22"/>
              </w:rPr>
            </w:pPr>
            <w:r>
              <w:rPr>
                <w:sz w:val="22"/>
              </w:rPr>
              <w:t>P.O. Box 1507</w:t>
            </w:r>
          </w:p>
          <w:p w:rsidR="00000000" w:rsidRDefault="00890CFA">
            <w:pPr>
              <w:tabs>
                <w:tab w:val="left" w:pos="360"/>
              </w:tabs>
              <w:jc w:val="center"/>
              <w:rPr>
                <w:sz w:val="22"/>
              </w:rPr>
            </w:pPr>
            <w:r>
              <w:rPr>
                <w:sz w:val="22"/>
              </w:rPr>
              <w:t>Page, AZ  86040-1507</w:t>
            </w:r>
          </w:p>
          <w:p w:rsidR="00000000" w:rsidRDefault="00890CFA">
            <w:pPr>
              <w:tabs>
                <w:tab w:val="left" w:pos="360"/>
              </w:tabs>
              <w:jc w:val="center"/>
              <w:rPr>
                <w:sz w:val="22"/>
              </w:rPr>
            </w:pPr>
            <w:r>
              <w:rPr>
                <w:sz w:val="22"/>
              </w:rPr>
              <w:t>(928) 608-6200  (Headquarters)</w:t>
            </w:r>
          </w:p>
          <w:p w:rsidR="00000000" w:rsidRDefault="00890CFA">
            <w:pPr>
              <w:tabs>
                <w:tab w:val="left" w:pos="360"/>
              </w:tabs>
              <w:jc w:val="center"/>
              <w:rPr>
                <w:sz w:val="22"/>
              </w:rPr>
            </w:pPr>
          </w:p>
          <w:p w:rsidR="00000000" w:rsidRDefault="00890CFA">
            <w:pPr>
              <w:tabs>
                <w:tab w:val="left" w:pos="360"/>
              </w:tabs>
              <w:jc w:val="center"/>
              <w:rPr>
                <w:sz w:val="22"/>
              </w:rPr>
            </w:pPr>
            <w:r>
              <w:rPr>
                <w:b/>
                <w:sz w:val="22"/>
              </w:rPr>
              <w:t>Golden Spike National Historic Site</w:t>
            </w:r>
          </w:p>
          <w:p w:rsidR="00000000" w:rsidRDefault="00890CFA">
            <w:pPr>
              <w:tabs>
                <w:tab w:val="left" w:pos="360"/>
              </w:tabs>
              <w:jc w:val="center"/>
              <w:rPr>
                <w:sz w:val="22"/>
              </w:rPr>
            </w:pPr>
            <w:r>
              <w:rPr>
                <w:sz w:val="22"/>
              </w:rPr>
              <w:t>P.O. Box 897</w:t>
            </w:r>
          </w:p>
          <w:p w:rsidR="00000000" w:rsidRDefault="00890CFA">
            <w:pPr>
              <w:tabs>
                <w:tab w:val="left" w:pos="360"/>
              </w:tabs>
              <w:jc w:val="center"/>
              <w:rPr>
                <w:sz w:val="22"/>
              </w:rPr>
            </w:pPr>
            <w:r>
              <w:rPr>
                <w:sz w:val="22"/>
              </w:rPr>
              <w:t>Brigham City, UT  84302-0897</w:t>
            </w:r>
          </w:p>
          <w:p w:rsidR="00000000" w:rsidRDefault="00890CFA">
            <w:pPr>
              <w:tabs>
                <w:tab w:val="left" w:pos="360"/>
              </w:tabs>
              <w:jc w:val="center"/>
              <w:rPr>
                <w:sz w:val="22"/>
              </w:rPr>
            </w:pPr>
            <w:r>
              <w:rPr>
                <w:sz w:val="22"/>
              </w:rPr>
              <w:t>(435) 471-2209   (Visitor Info</w:t>
            </w:r>
            <w:r>
              <w:rPr>
                <w:sz w:val="22"/>
              </w:rPr>
              <w:t>)</w:t>
            </w:r>
          </w:p>
          <w:p w:rsidR="00000000" w:rsidRDefault="00890CFA">
            <w:pPr>
              <w:tabs>
                <w:tab w:val="left" w:pos="360"/>
              </w:tabs>
              <w:jc w:val="center"/>
              <w:rPr>
                <w:sz w:val="22"/>
              </w:rPr>
            </w:pPr>
          </w:p>
          <w:p w:rsidR="00000000" w:rsidRDefault="00890CFA">
            <w:pPr>
              <w:tabs>
                <w:tab w:val="left" w:pos="360"/>
              </w:tabs>
              <w:jc w:val="center"/>
              <w:rPr>
                <w:sz w:val="22"/>
              </w:rPr>
            </w:pPr>
            <w:r>
              <w:rPr>
                <w:b/>
                <w:sz w:val="22"/>
              </w:rPr>
              <w:t>Hovenweep National Monument</w:t>
            </w:r>
          </w:p>
          <w:p w:rsidR="00000000" w:rsidRDefault="00890CFA">
            <w:pPr>
              <w:tabs>
                <w:tab w:val="left" w:pos="360"/>
              </w:tabs>
              <w:jc w:val="center"/>
              <w:rPr>
                <w:sz w:val="22"/>
              </w:rPr>
            </w:pPr>
            <w:r>
              <w:rPr>
                <w:sz w:val="22"/>
              </w:rPr>
              <w:t>McElmo Route</w:t>
            </w:r>
          </w:p>
          <w:p w:rsidR="00000000" w:rsidRDefault="00890CFA">
            <w:pPr>
              <w:tabs>
                <w:tab w:val="left" w:pos="360"/>
              </w:tabs>
              <w:jc w:val="center"/>
              <w:rPr>
                <w:sz w:val="22"/>
              </w:rPr>
            </w:pPr>
            <w:r>
              <w:rPr>
                <w:sz w:val="22"/>
              </w:rPr>
              <w:t>Cortez, CO  81321</w:t>
            </w:r>
          </w:p>
          <w:p w:rsidR="00000000" w:rsidRDefault="00890CFA">
            <w:pPr>
              <w:tabs>
                <w:tab w:val="left" w:pos="360"/>
              </w:tabs>
              <w:jc w:val="center"/>
              <w:rPr>
                <w:sz w:val="22"/>
              </w:rPr>
            </w:pPr>
            <w:r>
              <w:rPr>
                <w:sz w:val="22"/>
              </w:rPr>
              <w:t>(435) 719-2100  (Headquarters)</w:t>
            </w:r>
          </w:p>
          <w:p w:rsidR="00000000" w:rsidRDefault="00890CFA">
            <w:pPr>
              <w:tabs>
                <w:tab w:val="left" w:pos="360"/>
              </w:tabs>
              <w:jc w:val="center"/>
              <w:rPr>
                <w:sz w:val="22"/>
              </w:rPr>
            </w:pPr>
          </w:p>
          <w:p w:rsidR="00000000" w:rsidRDefault="00890CFA">
            <w:pPr>
              <w:tabs>
                <w:tab w:val="left" w:pos="360"/>
              </w:tabs>
              <w:jc w:val="center"/>
              <w:rPr>
                <w:b/>
                <w:sz w:val="22"/>
              </w:rPr>
            </w:pPr>
            <w:r>
              <w:rPr>
                <w:b/>
                <w:sz w:val="22"/>
              </w:rPr>
              <w:t>Mormon Pioneer Natl. Historic Trail</w:t>
            </w:r>
          </w:p>
          <w:p w:rsidR="00000000" w:rsidRDefault="00890CFA">
            <w:pPr>
              <w:tabs>
                <w:tab w:val="left" w:pos="360"/>
              </w:tabs>
              <w:jc w:val="center"/>
              <w:rPr>
                <w:sz w:val="22"/>
              </w:rPr>
            </w:pPr>
            <w:r>
              <w:rPr>
                <w:sz w:val="22"/>
              </w:rPr>
              <w:t>Long Distance Trails Office</w:t>
            </w:r>
          </w:p>
          <w:p w:rsidR="00000000" w:rsidRDefault="00890CFA">
            <w:pPr>
              <w:tabs>
                <w:tab w:val="left" w:pos="360"/>
              </w:tabs>
              <w:jc w:val="center"/>
              <w:rPr>
                <w:sz w:val="22"/>
              </w:rPr>
            </w:pPr>
            <w:r>
              <w:rPr>
                <w:sz w:val="22"/>
              </w:rPr>
              <w:t>324 South State, Suite 250</w:t>
            </w:r>
          </w:p>
          <w:p w:rsidR="00000000" w:rsidRDefault="00890CFA">
            <w:pPr>
              <w:tabs>
                <w:tab w:val="left" w:pos="360"/>
              </w:tabs>
              <w:jc w:val="center"/>
              <w:rPr>
                <w:sz w:val="22"/>
              </w:rPr>
            </w:pPr>
            <w:r>
              <w:rPr>
                <w:sz w:val="22"/>
              </w:rPr>
              <w:t>Salt Lake City, UT  84145-0155</w:t>
            </w:r>
          </w:p>
          <w:p w:rsidR="00000000" w:rsidRDefault="00890CFA">
            <w:pPr>
              <w:tabs>
                <w:tab w:val="left" w:pos="360"/>
              </w:tabs>
              <w:jc w:val="center"/>
              <w:rPr>
                <w:sz w:val="22"/>
              </w:rPr>
            </w:pPr>
            <w:r>
              <w:rPr>
                <w:sz w:val="22"/>
              </w:rPr>
              <w:t>(801) 539-4095  (Headquarters)</w:t>
            </w:r>
          </w:p>
        </w:tc>
        <w:tc>
          <w:tcPr>
            <w:tcW w:w="3622" w:type="dxa"/>
          </w:tcPr>
          <w:p w:rsidR="00000000" w:rsidRDefault="00890CFA">
            <w:pPr>
              <w:tabs>
                <w:tab w:val="left" w:pos="360"/>
              </w:tabs>
              <w:jc w:val="center"/>
              <w:rPr>
                <w:sz w:val="22"/>
              </w:rPr>
            </w:pPr>
            <w:r>
              <w:rPr>
                <w:b/>
                <w:sz w:val="22"/>
              </w:rPr>
              <w:t>Natural B</w:t>
            </w:r>
            <w:r>
              <w:rPr>
                <w:b/>
                <w:sz w:val="22"/>
              </w:rPr>
              <w:t>ridges Natl. Monument</w:t>
            </w:r>
          </w:p>
          <w:p w:rsidR="00000000" w:rsidRDefault="00890CFA">
            <w:pPr>
              <w:tabs>
                <w:tab w:val="left" w:pos="360"/>
              </w:tabs>
              <w:jc w:val="center"/>
              <w:rPr>
                <w:sz w:val="22"/>
              </w:rPr>
            </w:pPr>
            <w:r>
              <w:rPr>
                <w:sz w:val="22"/>
              </w:rPr>
              <w:t>HC 60 Box 1</w:t>
            </w:r>
          </w:p>
          <w:p w:rsidR="00000000" w:rsidRDefault="00890CFA">
            <w:pPr>
              <w:tabs>
                <w:tab w:val="left" w:pos="360"/>
              </w:tabs>
              <w:jc w:val="center"/>
              <w:rPr>
                <w:sz w:val="22"/>
              </w:rPr>
            </w:pPr>
            <w:r>
              <w:rPr>
                <w:sz w:val="22"/>
              </w:rPr>
              <w:t>Lake Powell, UT  84533-0101</w:t>
            </w:r>
          </w:p>
          <w:p w:rsidR="00000000" w:rsidRDefault="00890CFA">
            <w:pPr>
              <w:tabs>
                <w:tab w:val="left" w:pos="360"/>
              </w:tabs>
              <w:jc w:val="center"/>
              <w:rPr>
                <w:sz w:val="22"/>
              </w:rPr>
            </w:pPr>
            <w:r>
              <w:rPr>
                <w:sz w:val="22"/>
              </w:rPr>
              <w:t>(435) 719-2100  (Headquarters)</w:t>
            </w:r>
          </w:p>
          <w:p w:rsidR="00000000" w:rsidRDefault="00890CFA">
            <w:pPr>
              <w:tabs>
                <w:tab w:val="left" w:pos="360"/>
              </w:tabs>
              <w:jc w:val="center"/>
              <w:rPr>
                <w:sz w:val="22"/>
              </w:rPr>
            </w:pPr>
          </w:p>
          <w:p w:rsidR="00000000" w:rsidRDefault="00890CFA">
            <w:pPr>
              <w:tabs>
                <w:tab w:val="left" w:pos="360"/>
              </w:tabs>
              <w:jc w:val="center"/>
              <w:rPr>
                <w:b/>
                <w:sz w:val="22"/>
              </w:rPr>
            </w:pPr>
            <w:r>
              <w:rPr>
                <w:b/>
                <w:sz w:val="22"/>
              </w:rPr>
              <w:t>Pony Express Natl. Historic Trail</w:t>
            </w:r>
          </w:p>
          <w:p w:rsidR="00000000" w:rsidRDefault="00890CFA">
            <w:pPr>
              <w:tabs>
                <w:tab w:val="left" w:pos="360"/>
              </w:tabs>
              <w:jc w:val="center"/>
              <w:rPr>
                <w:sz w:val="22"/>
              </w:rPr>
            </w:pPr>
            <w:r>
              <w:rPr>
                <w:sz w:val="22"/>
              </w:rPr>
              <w:t>Long Distance Trails Office</w:t>
            </w:r>
          </w:p>
          <w:p w:rsidR="00000000" w:rsidRDefault="00890CFA">
            <w:pPr>
              <w:tabs>
                <w:tab w:val="left" w:pos="360"/>
              </w:tabs>
              <w:jc w:val="center"/>
              <w:rPr>
                <w:sz w:val="22"/>
              </w:rPr>
            </w:pPr>
            <w:r>
              <w:rPr>
                <w:sz w:val="22"/>
              </w:rPr>
              <w:t>325 South State St., Ste 324</w:t>
            </w:r>
          </w:p>
          <w:p w:rsidR="00000000" w:rsidRDefault="00890CFA">
            <w:pPr>
              <w:tabs>
                <w:tab w:val="left" w:pos="360"/>
              </w:tabs>
              <w:jc w:val="center"/>
              <w:rPr>
                <w:sz w:val="22"/>
              </w:rPr>
            </w:pPr>
            <w:r>
              <w:rPr>
                <w:sz w:val="22"/>
              </w:rPr>
              <w:t>Salt Lake City, UT  84145-0155</w:t>
            </w:r>
          </w:p>
          <w:p w:rsidR="00000000" w:rsidRDefault="00890CFA">
            <w:pPr>
              <w:tabs>
                <w:tab w:val="left" w:pos="360"/>
              </w:tabs>
              <w:jc w:val="center"/>
              <w:rPr>
                <w:sz w:val="22"/>
              </w:rPr>
            </w:pPr>
            <w:r>
              <w:rPr>
                <w:sz w:val="22"/>
              </w:rPr>
              <w:t>(801) 539-4093  (Headquarters)</w:t>
            </w:r>
          </w:p>
          <w:p w:rsidR="00000000" w:rsidRDefault="00890CFA">
            <w:pPr>
              <w:tabs>
                <w:tab w:val="left" w:pos="360"/>
              </w:tabs>
              <w:jc w:val="center"/>
              <w:rPr>
                <w:sz w:val="22"/>
              </w:rPr>
            </w:pPr>
          </w:p>
          <w:p w:rsidR="00000000" w:rsidRDefault="00890CFA">
            <w:pPr>
              <w:tabs>
                <w:tab w:val="left" w:pos="360"/>
              </w:tabs>
              <w:jc w:val="center"/>
              <w:rPr>
                <w:b/>
                <w:sz w:val="22"/>
              </w:rPr>
            </w:pPr>
            <w:r>
              <w:rPr>
                <w:b/>
                <w:sz w:val="22"/>
              </w:rPr>
              <w:t xml:space="preserve">Rainbow </w:t>
            </w:r>
            <w:r>
              <w:rPr>
                <w:b/>
                <w:sz w:val="22"/>
              </w:rPr>
              <w:t>Bridge Natl. Monument</w:t>
            </w:r>
          </w:p>
          <w:p w:rsidR="00000000" w:rsidRDefault="00890CFA">
            <w:pPr>
              <w:tabs>
                <w:tab w:val="left" w:pos="360"/>
              </w:tabs>
              <w:jc w:val="center"/>
              <w:rPr>
                <w:sz w:val="22"/>
              </w:rPr>
            </w:pPr>
            <w:r>
              <w:rPr>
                <w:sz w:val="22"/>
              </w:rPr>
              <w:t>PO Box 1507</w:t>
            </w:r>
          </w:p>
          <w:p w:rsidR="00000000" w:rsidRDefault="00890CFA">
            <w:pPr>
              <w:tabs>
                <w:tab w:val="left" w:pos="360"/>
              </w:tabs>
              <w:jc w:val="center"/>
              <w:rPr>
                <w:sz w:val="22"/>
              </w:rPr>
            </w:pPr>
            <w:r>
              <w:rPr>
                <w:sz w:val="22"/>
              </w:rPr>
              <w:t>Page, AZ  86040-1507</w:t>
            </w:r>
          </w:p>
          <w:p w:rsidR="00000000" w:rsidRDefault="00890CFA">
            <w:pPr>
              <w:tabs>
                <w:tab w:val="left" w:pos="360"/>
              </w:tabs>
              <w:jc w:val="center"/>
              <w:rPr>
                <w:sz w:val="22"/>
              </w:rPr>
            </w:pPr>
            <w:r>
              <w:rPr>
                <w:sz w:val="22"/>
              </w:rPr>
              <w:t>(520) 608-6200  (Headquarters)</w:t>
            </w:r>
          </w:p>
          <w:p w:rsidR="00000000" w:rsidRDefault="00890CFA">
            <w:pPr>
              <w:tabs>
                <w:tab w:val="left" w:pos="360"/>
              </w:tabs>
              <w:jc w:val="center"/>
              <w:rPr>
                <w:sz w:val="22"/>
              </w:rPr>
            </w:pPr>
          </w:p>
          <w:p w:rsidR="00000000" w:rsidRDefault="00890CFA">
            <w:pPr>
              <w:tabs>
                <w:tab w:val="left" w:pos="360"/>
              </w:tabs>
              <w:jc w:val="center"/>
              <w:rPr>
                <w:sz w:val="22"/>
              </w:rPr>
            </w:pPr>
            <w:r>
              <w:rPr>
                <w:b/>
                <w:sz w:val="22"/>
              </w:rPr>
              <w:t>Timpanogos Cave Natl. Monument</w:t>
            </w:r>
          </w:p>
          <w:p w:rsidR="00000000" w:rsidRDefault="00890CFA">
            <w:pPr>
              <w:tabs>
                <w:tab w:val="left" w:pos="360"/>
              </w:tabs>
              <w:jc w:val="center"/>
              <w:rPr>
                <w:sz w:val="22"/>
              </w:rPr>
            </w:pPr>
            <w:r>
              <w:rPr>
                <w:sz w:val="22"/>
              </w:rPr>
              <w:t>R.R. 3, Box 200</w:t>
            </w:r>
          </w:p>
          <w:p w:rsidR="00000000" w:rsidRDefault="00890CFA">
            <w:pPr>
              <w:tabs>
                <w:tab w:val="left" w:pos="360"/>
              </w:tabs>
              <w:jc w:val="center"/>
              <w:rPr>
                <w:sz w:val="22"/>
              </w:rPr>
            </w:pPr>
            <w:r>
              <w:rPr>
                <w:sz w:val="22"/>
              </w:rPr>
              <w:t>American Fork, UT  84003-9803</w:t>
            </w:r>
          </w:p>
          <w:p w:rsidR="00000000" w:rsidRDefault="00890CFA">
            <w:pPr>
              <w:tabs>
                <w:tab w:val="left" w:pos="360"/>
              </w:tabs>
              <w:jc w:val="center"/>
              <w:rPr>
                <w:sz w:val="22"/>
              </w:rPr>
            </w:pPr>
            <w:r>
              <w:rPr>
                <w:sz w:val="22"/>
              </w:rPr>
              <w:t>(801) 756-5239  (Headquarters)</w:t>
            </w:r>
          </w:p>
          <w:p w:rsidR="00000000" w:rsidRDefault="00890CFA">
            <w:pPr>
              <w:tabs>
                <w:tab w:val="left" w:pos="360"/>
              </w:tabs>
              <w:jc w:val="center"/>
              <w:rPr>
                <w:sz w:val="22"/>
              </w:rPr>
            </w:pPr>
          </w:p>
          <w:p w:rsidR="00000000" w:rsidRDefault="00890CFA">
            <w:pPr>
              <w:tabs>
                <w:tab w:val="left" w:pos="360"/>
              </w:tabs>
              <w:jc w:val="center"/>
              <w:rPr>
                <w:b/>
                <w:sz w:val="22"/>
              </w:rPr>
            </w:pPr>
            <w:r>
              <w:rPr>
                <w:b/>
                <w:sz w:val="22"/>
              </w:rPr>
              <w:t>Zion National Park</w:t>
            </w:r>
          </w:p>
          <w:p w:rsidR="00000000" w:rsidRDefault="00890CFA">
            <w:pPr>
              <w:tabs>
                <w:tab w:val="left" w:pos="360"/>
              </w:tabs>
              <w:jc w:val="center"/>
              <w:rPr>
                <w:sz w:val="22"/>
              </w:rPr>
            </w:pPr>
            <w:r>
              <w:rPr>
                <w:sz w:val="22"/>
              </w:rPr>
              <w:t>SR 9</w:t>
            </w:r>
          </w:p>
          <w:p w:rsidR="00000000" w:rsidRDefault="00890CFA">
            <w:pPr>
              <w:tabs>
                <w:tab w:val="left" w:pos="360"/>
              </w:tabs>
              <w:jc w:val="center"/>
              <w:rPr>
                <w:sz w:val="22"/>
              </w:rPr>
            </w:pPr>
            <w:r>
              <w:rPr>
                <w:sz w:val="22"/>
              </w:rPr>
              <w:t>Springdale, UT  84767-1099</w:t>
            </w:r>
          </w:p>
          <w:p w:rsidR="00000000" w:rsidRDefault="00890CFA">
            <w:pPr>
              <w:tabs>
                <w:tab w:val="left" w:pos="360"/>
              </w:tabs>
              <w:jc w:val="center"/>
              <w:rPr>
                <w:sz w:val="22"/>
              </w:rPr>
            </w:pPr>
            <w:r>
              <w:rPr>
                <w:sz w:val="22"/>
              </w:rPr>
              <w:t>(435) 772</w:t>
            </w:r>
            <w:r>
              <w:rPr>
                <w:sz w:val="22"/>
              </w:rPr>
              <w:t>-3256</w:t>
            </w:r>
          </w:p>
          <w:p w:rsidR="00000000" w:rsidRDefault="00890CFA">
            <w:pPr>
              <w:tabs>
                <w:tab w:val="left" w:pos="360"/>
              </w:tabs>
              <w:rPr>
                <w:sz w:val="22"/>
              </w:rPr>
            </w:pPr>
          </w:p>
        </w:tc>
      </w:tr>
    </w:tbl>
    <w:p w:rsidR="00890CFA" w:rsidRDefault="00890CFA">
      <w:pPr>
        <w:pBdr>
          <w:bottom w:val="single" w:sz="12" w:space="1" w:color="auto"/>
        </w:pBdr>
        <w:tabs>
          <w:tab w:val="left" w:pos="360"/>
        </w:tabs>
        <w:jc w:val="center"/>
      </w:pPr>
    </w:p>
    <w:sectPr w:rsidR="00890CFA">
      <w:headerReference w:type="default" r:id="rId18"/>
      <w:footerReference w:type="default" r:id="rId19"/>
      <w:type w:val="continuous"/>
      <w:pgSz w:w="12240" w:h="15840" w:code="1"/>
      <w:pgMar w:top="1080" w:right="806" w:bottom="900" w:left="1080" w:header="720" w:footer="720" w:gutter="0"/>
      <w:pgNumType w:start="0"/>
      <w:cols w:space="720" w:equalWidth="0">
        <w:col w:w="10354"/>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CFA" w:rsidRDefault="00890CFA">
      <w:r>
        <w:separator/>
      </w:r>
    </w:p>
  </w:endnote>
  <w:endnote w:type="continuationSeparator" w:id="0">
    <w:p w:rsidR="00890CFA" w:rsidRDefault="00890CF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ngraversGothic BT">
    <w:altName w:val="Segoe Script"/>
    <w:charset w:val="00"/>
    <w:family w:val="swiss"/>
    <w:pitch w:val="variable"/>
    <w:sig w:usb0="00000001" w:usb1="00000000" w:usb2="00000000" w:usb3="00000000" w:csb0="00000011" w:csb1="00000000"/>
  </w:font>
  <w:font w:name="Stencil BT">
    <w:altName w:val="Gabriola"/>
    <w:charset w:val="00"/>
    <w:family w:val="decorative"/>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90CFA">
    <w:pPr>
      <w:pStyle w:val="Footer"/>
      <w:jc w:val="right"/>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CFA" w:rsidRDefault="00890CFA">
      <w:r>
        <w:separator/>
      </w:r>
    </w:p>
  </w:footnote>
  <w:footnote w:type="continuationSeparator" w:id="0">
    <w:p w:rsidR="00890CFA" w:rsidRDefault="00890C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90CFA">
    <w:pPr>
      <w:pStyle w:val="Header"/>
      <w:pBdr>
        <w:top w:val="single" w:sz="4" w:space="1" w:color="auto" w:shadow="1"/>
        <w:left w:val="single" w:sz="4" w:space="4" w:color="auto" w:shadow="1"/>
        <w:bottom w:val="single" w:sz="4" w:space="1" w:color="auto" w:shadow="1"/>
        <w:right w:val="single" w:sz="4" w:space="4" w:color="auto" w:shadow="1"/>
      </w:pBdr>
      <w:jc w:val="center"/>
      <w:rPr>
        <w:b/>
        <w:sz w:val="24"/>
      </w:rPr>
    </w:pPr>
    <w:r>
      <w:rPr>
        <w:b/>
        <w:sz w:val="24"/>
      </w:rPr>
      <w:t>Aspen Hills Community Fire Plan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pStyle w:val="Level1"/>
      <w:lvlText w:val="%1."/>
      <w:lvlJc w:val="left"/>
      <w:pPr>
        <w:tabs>
          <w:tab w:val="num" w:pos="1440"/>
        </w:tabs>
        <w:ind w:left="1440" w:hanging="360"/>
      </w:pPr>
      <w:rPr>
        <w:rFonts w:ascii="Arial" w:hAnsi="Arial"/>
        <w:b/>
        <w:sz w:val="22"/>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10543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17E7F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22A28BD"/>
    <w:multiLevelType w:val="hybridMultilevel"/>
    <w:tmpl w:val="1DF2346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02912B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68C46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A160F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39E3A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3B130A8"/>
    <w:multiLevelType w:val="singleLevel"/>
    <w:tmpl w:val="905221F6"/>
    <w:lvl w:ilvl="0">
      <w:start w:val="1"/>
      <w:numFmt w:val="lowerRoman"/>
      <w:lvlText w:val="%1."/>
      <w:lvlJc w:val="left"/>
      <w:pPr>
        <w:tabs>
          <w:tab w:val="num" w:pos="1080"/>
        </w:tabs>
        <w:ind w:left="1080" w:hanging="720"/>
      </w:pPr>
      <w:rPr>
        <w:rFonts w:hint="default"/>
      </w:rPr>
    </w:lvl>
  </w:abstractNum>
  <w:abstractNum w:abstractNumId="9">
    <w:nsid w:val="162405A3"/>
    <w:multiLevelType w:val="hybridMultilevel"/>
    <w:tmpl w:val="F5EE5C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96562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B360B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BCF15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C552AD5"/>
    <w:multiLevelType w:val="singleLevel"/>
    <w:tmpl w:val="04090013"/>
    <w:lvl w:ilvl="0">
      <w:start w:val="1"/>
      <w:numFmt w:val="upperRoman"/>
      <w:lvlText w:val="%1."/>
      <w:lvlJc w:val="left"/>
      <w:pPr>
        <w:tabs>
          <w:tab w:val="num" w:pos="720"/>
        </w:tabs>
        <w:ind w:left="720" w:hanging="720"/>
      </w:pPr>
    </w:lvl>
  </w:abstractNum>
  <w:abstractNum w:abstractNumId="14">
    <w:nsid w:val="1CEE0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7B17D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A8573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08A53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3771B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37B4445"/>
    <w:multiLevelType w:val="singleLevel"/>
    <w:tmpl w:val="9CA62BB6"/>
    <w:lvl w:ilvl="0">
      <w:start w:val="1"/>
      <w:numFmt w:val="upperLetter"/>
      <w:lvlText w:val="%1."/>
      <w:lvlJc w:val="left"/>
      <w:pPr>
        <w:tabs>
          <w:tab w:val="num" w:pos="1080"/>
        </w:tabs>
        <w:ind w:left="1080" w:hanging="360"/>
      </w:pPr>
      <w:rPr>
        <w:rFonts w:hint="default"/>
      </w:rPr>
    </w:lvl>
  </w:abstractNum>
  <w:abstractNum w:abstractNumId="20">
    <w:nsid w:val="36103F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8FB3279"/>
    <w:multiLevelType w:val="hybridMultilevel"/>
    <w:tmpl w:val="8214CCCA"/>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B3F25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3C68318A"/>
    <w:multiLevelType w:val="hybridMultilevel"/>
    <w:tmpl w:val="80D851CE"/>
    <w:lvl w:ilvl="0">
      <w:start w:val="3"/>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E103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3E1207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3D876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77D4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9E359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D282A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EFF41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4F651D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14871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516C67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4A048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54FA3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6DB5FA7"/>
    <w:multiLevelType w:val="hybridMultilevel"/>
    <w:tmpl w:val="618248C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7">
    <w:nsid w:val="57884B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588A70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594B4E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5B063497"/>
    <w:multiLevelType w:val="singleLevel"/>
    <w:tmpl w:val="0409000F"/>
    <w:lvl w:ilvl="0">
      <w:start w:val="12"/>
      <w:numFmt w:val="decimal"/>
      <w:lvlText w:val="%1."/>
      <w:lvlJc w:val="left"/>
      <w:pPr>
        <w:tabs>
          <w:tab w:val="num" w:pos="360"/>
        </w:tabs>
        <w:ind w:left="360" w:hanging="360"/>
      </w:pPr>
      <w:rPr>
        <w:rFonts w:hint="default"/>
      </w:rPr>
    </w:lvl>
  </w:abstractNum>
  <w:abstractNum w:abstractNumId="41">
    <w:nsid w:val="5B8D7B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5CC53FEB"/>
    <w:multiLevelType w:val="hybridMultilevel"/>
    <w:tmpl w:val="9FD08920"/>
    <w:lvl w:ilvl="0">
      <w:start w:val="14"/>
      <w:numFmt w:val="bullet"/>
      <w:lvlText w:val=""/>
      <w:lvlJc w:val="left"/>
      <w:pPr>
        <w:tabs>
          <w:tab w:val="num" w:pos="1080"/>
        </w:tabs>
        <w:ind w:left="1080" w:hanging="360"/>
      </w:pPr>
      <w:rPr>
        <w:rFonts w:ascii="Symbol" w:eastAsia="Times New Roman" w:hAnsi="Symbol"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3">
    <w:nsid w:val="5ED279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644F71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645A29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65EA11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6A657F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nsid w:val="6C6521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nsid w:val="6FF84D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nsid w:val="717D22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nsid w:val="76E744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nsid w:val="76FD1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nsid w:val="798067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nsid w:val="7E7227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nsid w:val="7F856BB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29"/>
  </w:num>
  <w:num w:numId="3">
    <w:abstractNumId w:val="37"/>
  </w:num>
  <w:num w:numId="4">
    <w:abstractNumId w:val="45"/>
  </w:num>
  <w:num w:numId="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21"/>
  </w:num>
  <w:num w:numId="7">
    <w:abstractNumId w:val="23"/>
  </w:num>
  <w:num w:numId="8">
    <w:abstractNumId w:val="40"/>
  </w:num>
  <w:num w:numId="9">
    <w:abstractNumId w:val="8"/>
  </w:num>
  <w:num w:numId="10">
    <w:abstractNumId w:val="32"/>
  </w:num>
  <w:num w:numId="11">
    <w:abstractNumId w:val="50"/>
  </w:num>
  <w:num w:numId="12">
    <w:abstractNumId w:val="26"/>
  </w:num>
  <w:num w:numId="13">
    <w:abstractNumId w:val="35"/>
  </w:num>
  <w:num w:numId="14">
    <w:abstractNumId w:val="5"/>
  </w:num>
  <w:num w:numId="15">
    <w:abstractNumId w:val="13"/>
  </w:num>
  <w:num w:numId="16">
    <w:abstractNumId w:val="49"/>
  </w:num>
  <w:num w:numId="17">
    <w:abstractNumId w:val="4"/>
  </w:num>
  <w:num w:numId="18">
    <w:abstractNumId w:val="20"/>
  </w:num>
  <w:num w:numId="19">
    <w:abstractNumId w:val="17"/>
  </w:num>
  <w:num w:numId="20">
    <w:abstractNumId w:val="24"/>
  </w:num>
  <w:num w:numId="21">
    <w:abstractNumId w:val="46"/>
  </w:num>
  <w:num w:numId="22">
    <w:abstractNumId w:val="52"/>
  </w:num>
  <w:num w:numId="23">
    <w:abstractNumId w:val="16"/>
  </w:num>
  <w:num w:numId="24">
    <w:abstractNumId w:val="10"/>
  </w:num>
  <w:num w:numId="25">
    <w:abstractNumId w:val="12"/>
  </w:num>
  <w:num w:numId="26">
    <w:abstractNumId w:val="7"/>
  </w:num>
  <w:num w:numId="27">
    <w:abstractNumId w:val="43"/>
  </w:num>
  <w:num w:numId="28">
    <w:abstractNumId w:val="27"/>
  </w:num>
  <w:num w:numId="29">
    <w:abstractNumId w:val="48"/>
  </w:num>
  <w:num w:numId="30">
    <w:abstractNumId w:val="39"/>
  </w:num>
  <w:num w:numId="31">
    <w:abstractNumId w:val="33"/>
  </w:num>
  <w:num w:numId="32">
    <w:abstractNumId w:val="14"/>
  </w:num>
  <w:num w:numId="33">
    <w:abstractNumId w:val="1"/>
  </w:num>
  <w:num w:numId="34">
    <w:abstractNumId w:val="47"/>
  </w:num>
  <w:num w:numId="35">
    <w:abstractNumId w:val="51"/>
  </w:num>
  <w:num w:numId="36">
    <w:abstractNumId w:val="25"/>
  </w:num>
  <w:num w:numId="37">
    <w:abstractNumId w:val="54"/>
  </w:num>
  <w:num w:numId="38">
    <w:abstractNumId w:val="31"/>
  </w:num>
  <w:num w:numId="39">
    <w:abstractNumId w:val="30"/>
  </w:num>
  <w:num w:numId="40">
    <w:abstractNumId w:val="38"/>
  </w:num>
  <w:num w:numId="41">
    <w:abstractNumId w:val="22"/>
  </w:num>
  <w:num w:numId="42">
    <w:abstractNumId w:val="6"/>
  </w:num>
  <w:num w:numId="43">
    <w:abstractNumId w:val="18"/>
  </w:num>
  <w:num w:numId="44">
    <w:abstractNumId w:val="15"/>
  </w:num>
  <w:num w:numId="45">
    <w:abstractNumId w:val="34"/>
  </w:num>
  <w:num w:numId="46">
    <w:abstractNumId w:val="41"/>
  </w:num>
  <w:num w:numId="47">
    <w:abstractNumId w:val="55"/>
  </w:num>
  <w:num w:numId="48">
    <w:abstractNumId w:val="11"/>
  </w:num>
  <w:num w:numId="49">
    <w:abstractNumId w:val="28"/>
  </w:num>
  <w:num w:numId="50">
    <w:abstractNumId w:val="53"/>
  </w:num>
  <w:num w:numId="51">
    <w:abstractNumId w:val="2"/>
  </w:num>
  <w:num w:numId="52">
    <w:abstractNumId w:val="44"/>
  </w:num>
  <w:num w:numId="53">
    <w:abstractNumId w:val="42"/>
  </w:num>
  <w:num w:numId="54">
    <w:abstractNumId w:val="9"/>
  </w:num>
  <w:num w:numId="55">
    <w:abstractNumId w:val="36"/>
  </w:num>
  <w:num w:numId="56">
    <w:abstractNumId w:val="3"/>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E4DB2"/>
    <w:rsid w:val="00890CFA"/>
    <w:rsid w:val="00FE4D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ind w:left="4320" w:hanging="1440"/>
      <w:outlineLvl w:val="1"/>
    </w:pPr>
    <w:rPr>
      <w:b/>
      <w:sz w:val="32"/>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ind w:left="720"/>
      <w:jc w:val="center"/>
      <w:outlineLvl w:val="3"/>
    </w:pPr>
    <w:rPr>
      <w:b/>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jc w:val="center"/>
      <w:outlineLvl w:val="4"/>
    </w:pPr>
    <w:rPr>
      <w:b/>
    </w:rPr>
  </w:style>
  <w:style w:type="paragraph" w:styleId="Heading6">
    <w:name w:val="heading 6"/>
    <w:basedOn w:val="Normal"/>
    <w:next w:val="Normal"/>
    <w:qFormat/>
    <w:pPr>
      <w:keepNext/>
      <w:ind w:left="720"/>
      <w:outlineLvl w:val="5"/>
    </w:pPr>
    <w:rPr>
      <w:b/>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outlineLvl w:val="6"/>
    </w:pPr>
    <w:rPr>
      <w:b/>
    </w:rPr>
  </w:style>
  <w:style w:type="paragraph" w:styleId="Heading8">
    <w:name w:val="heading 8"/>
    <w:basedOn w:val="Normal"/>
    <w:next w:val="Normal"/>
    <w:qFormat/>
    <w:pPr>
      <w:keepNext/>
      <w:ind w:left="4320" w:firstLine="720"/>
      <w:outlineLvl w:val="7"/>
    </w:pPr>
    <w:rPr>
      <w:b/>
    </w:rPr>
  </w:style>
  <w:style w:type="paragraph" w:styleId="Heading9">
    <w:name w:val="heading 9"/>
    <w:basedOn w:val="Normal"/>
    <w:next w:val="Normal"/>
    <w:qFormat/>
    <w:pPr>
      <w:keepNext/>
      <w:ind w:left="360"/>
      <w:jc w:val="center"/>
      <w:outlineLvl w:val="8"/>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odyTextIndent">
    <w:name w:val="Body Text Indent"/>
    <w:basedOn w:val="Normal"/>
    <w:semiHidden/>
    <w:pPr>
      <w:ind w:left="1800" w:hanging="360"/>
    </w:pPr>
  </w:style>
  <w:style w:type="paragraph" w:styleId="BodyTextIndent2">
    <w:name w:val="Body Text Indent 2"/>
    <w:basedOn w:val="Normal"/>
    <w:semiHidden/>
    <w:pPr>
      <w:ind w:left="720"/>
    </w:pPr>
    <w:rPr>
      <w:b/>
    </w:rPr>
  </w:style>
  <w:style w:type="character" w:styleId="Hyperlink">
    <w:name w:val="Hyperlink"/>
    <w:basedOn w:val="DefaultParagraphFont"/>
    <w:semiHidden/>
    <w:rPr>
      <w:color w:val="0000FF"/>
      <w:u w:val="single"/>
    </w:rPr>
  </w:style>
  <w:style w:type="paragraph" w:styleId="Subtitle">
    <w:name w:val="Subtitle"/>
    <w:basedOn w:val="Normal"/>
    <w:qFormat/>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s>
      <w:ind w:left="360" w:hanging="360"/>
    </w:pPr>
    <w:rPr>
      <w:b/>
      <w:sz w:val="22"/>
    </w:rPr>
  </w:style>
  <w:style w:type="paragraph" w:customStyle="1" w:styleId="Level1">
    <w:name w:val="Level 1"/>
    <w:basedOn w:val="Normal"/>
    <w:pPr>
      <w:widowControl w:val="0"/>
      <w:numPr>
        <w:numId w:val="5"/>
      </w:numPr>
      <w:ind w:left="1080" w:hanging="360"/>
      <w:outlineLvl w:val="0"/>
    </w:pPr>
    <w:rPr>
      <w:rFonts w:ascii="Arial" w:hAnsi="Arial"/>
      <w:snapToGrid w:val="0"/>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3">
    <w:name w:val="Body Text Indent 3"/>
    <w:basedOn w:val="Normal"/>
    <w:semiHidden/>
    <w:pPr>
      <w:pBdr>
        <w:top w:val="single" w:sz="4" w:space="1" w:color="auto"/>
        <w:left w:val="single" w:sz="4" w:space="4" w:color="auto"/>
        <w:bottom w:val="single" w:sz="4" w:space="1" w:color="auto"/>
        <w:right w:val="single" w:sz="4" w:space="4" w:color="auto"/>
      </w:pBdr>
      <w:shd w:val="pct10" w:color="auto" w:fill="FFFFFF"/>
      <w:ind w:left="720" w:hanging="720"/>
    </w:pPr>
  </w:style>
  <w:style w:type="paragraph" w:styleId="DocumentMap">
    <w:name w:val="Document Map"/>
    <w:basedOn w:val="Normal"/>
    <w:semiHidden/>
    <w:pPr>
      <w:shd w:val="clear" w:color="auto" w:fill="000080"/>
    </w:pPr>
    <w:rPr>
      <w:rFonts w:ascii="Tahoma" w:hAnsi="Tahoma" w:cs="Courier New"/>
    </w:rPr>
  </w:style>
  <w:style w:type="character" w:styleId="PageNumber">
    <w:name w:val="page number"/>
    <w:basedOn w:val="DefaultParagraphFont"/>
    <w:semiHidden/>
  </w:style>
  <w:style w:type="paragraph" w:styleId="BodyText">
    <w:name w:val="Body Text"/>
    <w:basedOn w:val="Normal"/>
    <w:semiHidden/>
    <w:pPr>
      <w:tabs>
        <w:tab w:val="left" w:pos="360"/>
      </w:tabs>
    </w:pPr>
    <w:rPr>
      <w:b/>
      <w:bCs/>
      <w:sz w:val="22"/>
    </w:rPr>
  </w:style>
  <w:style w:type="character" w:styleId="FollowedHyperlink">
    <w:name w:val="FollowedHyperlink"/>
    <w:basedOn w:val="DefaultParagraphFont"/>
    <w:semiHidden/>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HOA.or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bluskday@mstar2.net" TargetMode="External"/><Relationship Id="rId17" Type="http://schemas.openxmlformats.org/officeDocument/2006/relationships/hyperlink" Target="http://utahreach.usu.edu/comm21/index.htm" TargetMode="External"/><Relationship Id="rId2" Type="http://schemas.openxmlformats.org/officeDocument/2006/relationships/styles" Target="styles.xml"/><Relationship Id="rId16" Type="http://schemas.openxmlformats.org/officeDocument/2006/relationships/hyperlink" Target="http://WWW.AHOA.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yperlink" Target="http://www.Firewise.org"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WWW.AHO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6573</Words>
  <Characters>37468</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Aspen Hills Fire Plan</vt:lpstr>
    </vt:vector>
  </TitlesOfParts>
  <Company/>
  <LinksUpToDate>false</LinksUpToDate>
  <CharactersWithSpaces>43954</CharactersWithSpaces>
  <SharedDoc>false</SharedDoc>
  <HLinks>
    <vt:vector size="42" baseType="variant">
      <vt:variant>
        <vt:i4>1441797</vt:i4>
      </vt:variant>
      <vt:variant>
        <vt:i4>21</vt:i4>
      </vt:variant>
      <vt:variant>
        <vt:i4>0</vt:i4>
      </vt:variant>
      <vt:variant>
        <vt:i4>5</vt:i4>
      </vt:variant>
      <vt:variant>
        <vt:lpwstr>http://utahreach.usu.edu/comm21/index.htm</vt:lpwstr>
      </vt:variant>
      <vt:variant>
        <vt:lpwstr/>
      </vt:variant>
      <vt:variant>
        <vt:i4>5636177</vt:i4>
      </vt:variant>
      <vt:variant>
        <vt:i4>18</vt:i4>
      </vt:variant>
      <vt:variant>
        <vt:i4>0</vt:i4>
      </vt:variant>
      <vt:variant>
        <vt:i4>5</vt:i4>
      </vt:variant>
      <vt:variant>
        <vt:lpwstr>http://www.ahoa.org/</vt:lpwstr>
      </vt:variant>
      <vt:variant>
        <vt:lpwstr/>
      </vt:variant>
      <vt:variant>
        <vt:i4>4718680</vt:i4>
      </vt:variant>
      <vt:variant>
        <vt:i4>15</vt:i4>
      </vt:variant>
      <vt:variant>
        <vt:i4>0</vt:i4>
      </vt:variant>
      <vt:variant>
        <vt:i4>5</vt:i4>
      </vt:variant>
      <vt:variant>
        <vt:lpwstr>http://www.firewise.org/</vt:lpwstr>
      </vt:variant>
      <vt:variant>
        <vt:lpwstr/>
      </vt:variant>
      <vt:variant>
        <vt:i4>5636177</vt:i4>
      </vt:variant>
      <vt:variant>
        <vt:i4>12</vt:i4>
      </vt:variant>
      <vt:variant>
        <vt:i4>0</vt:i4>
      </vt:variant>
      <vt:variant>
        <vt:i4>5</vt:i4>
      </vt:variant>
      <vt:variant>
        <vt:lpwstr>http://www.ahoa.org/</vt:lpwstr>
      </vt:variant>
      <vt:variant>
        <vt:lpwstr/>
      </vt:variant>
      <vt:variant>
        <vt:i4>5636177</vt:i4>
      </vt:variant>
      <vt:variant>
        <vt:i4>9</vt:i4>
      </vt:variant>
      <vt:variant>
        <vt:i4>0</vt:i4>
      </vt:variant>
      <vt:variant>
        <vt:i4>5</vt:i4>
      </vt:variant>
      <vt:variant>
        <vt:lpwstr>http://www.ahoa.org/</vt:lpwstr>
      </vt:variant>
      <vt:variant>
        <vt:lpwstr/>
      </vt:variant>
      <vt:variant>
        <vt:i4>327784</vt:i4>
      </vt:variant>
      <vt:variant>
        <vt:i4>6</vt:i4>
      </vt:variant>
      <vt:variant>
        <vt:i4>0</vt:i4>
      </vt:variant>
      <vt:variant>
        <vt:i4>5</vt:i4>
      </vt:variant>
      <vt:variant>
        <vt:lpwstr>mailto:bluskday@mstar2.net</vt:lpwstr>
      </vt:variant>
      <vt:variant>
        <vt:lpwstr/>
      </vt:variant>
      <vt:variant>
        <vt:i4>5570636</vt:i4>
      </vt:variant>
      <vt:variant>
        <vt:i4>-1</vt:i4>
      </vt:variant>
      <vt:variant>
        <vt:i4>1026</vt:i4>
      </vt:variant>
      <vt:variant>
        <vt:i4>1</vt:i4>
      </vt:variant>
      <vt:variant>
        <vt:lpwstr>oct-2003-cleanup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Aspen Hills Fire Plan</dc:title>
  <dc:creator>Aspen Hills Fire Committee</dc:creator>
  <cp:lastModifiedBy>Danny Nelson</cp:lastModifiedBy>
  <cp:revision>2</cp:revision>
  <cp:lastPrinted>2004-01-21T15:50:00Z</cp:lastPrinted>
  <dcterms:created xsi:type="dcterms:W3CDTF">2014-10-14T15:59:00Z</dcterms:created>
  <dcterms:modified xsi:type="dcterms:W3CDTF">2014-10-14T15:59:00Z</dcterms:modified>
</cp:coreProperties>
</file>